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933" w:type="dxa"/>
        <w:jc w:val="center"/>
        <w:tblLook w:val="04A0" w:firstRow="1" w:lastRow="0" w:firstColumn="1" w:lastColumn="0" w:noHBand="0" w:noVBand="1"/>
      </w:tblPr>
      <w:tblGrid>
        <w:gridCol w:w="5902"/>
        <w:gridCol w:w="8031"/>
      </w:tblGrid>
      <w:tr w:rsidR="0009747D" w:rsidRPr="0009747D" w:rsidTr="00085E5E">
        <w:trPr>
          <w:trHeight w:val="863"/>
          <w:jc w:val="center"/>
        </w:trPr>
        <w:tc>
          <w:tcPr>
            <w:tcW w:w="5902" w:type="dxa"/>
            <w:shd w:val="clear" w:color="auto" w:fill="auto"/>
          </w:tcPr>
          <w:p w:rsidR="00085E5E" w:rsidRPr="0009747D" w:rsidRDefault="00085E5E" w:rsidP="00085E5E">
            <w:pPr>
              <w:jc w:val="center"/>
              <w:rPr>
                <w:bCs/>
              </w:rPr>
            </w:pPr>
            <w:r w:rsidRPr="0009747D">
              <w:rPr>
                <w:bCs/>
                <w:sz w:val="26"/>
              </w:rPr>
              <w:t>UBND TỈNH HƯNG YÊN</w:t>
            </w:r>
          </w:p>
          <w:p w:rsidR="00085E5E" w:rsidRPr="0009747D" w:rsidRDefault="00085E5E" w:rsidP="00085E5E">
            <w:pPr>
              <w:jc w:val="center"/>
              <w:rPr>
                <w:b/>
                <w:bCs/>
                <w:spacing w:val="-4"/>
                <w:sz w:val="26"/>
                <w:szCs w:val="26"/>
              </w:rPr>
            </w:pPr>
            <w:r w:rsidRPr="0009747D">
              <w:rPr>
                <w:b/>
                <w:bCs/>
                <w:spacing w:val="-4"/>
                <w:sz w:val="26"/>
                <w:szCs w:val="26"/>
              </w:rPr>
              <w:t>SỞ KHOA HỌC VÀ CÔNG NGHỆ</w:t>
            </w:r>
          </w:p>
          <w:p w:rsidR="00085E5E" w:rsidRPr="0009747D" w:rsidRDefault="00085E5E" w:rsidP="00085E5E">
            <w:pPr>
              <w:rPr>
                <w:bCs/>
                <w:spacing w:val="-6"/>
                <w:sz w:val="20"/>
                <w:szCs w:val="26"/>
              </w:rPr>
            </w:pPr>
            <w:r w:rsidRPr="0009747D">
              <w:rPr>
                <w:noProof/>
              </w:rPr>
              <mc:AlternateContent>
                <mc:Choice Requires="wps">
                  <w:drawing>
                    <wp:anchor distT="4294967293" distB="4294967293" distL="114300" distR="114300" simplePos="0" relativeHeight="251659264" behindDoc="0" locked="0" layoutInCell="1" allowOverlap="1" wp14:anchorId="00B42BBD" wp14:editId="1AFEB2B3">
                      <wp:simplePos x="0" y="0"/>
                      <wp:positionH relativeFrom="column">
                        <wp:posOffset>1349807</wp:posOffset>
                      </wp:positionH>
                      <wp:positionV relativeFrom="paragraph">
                        <wp:posOffset>23469</wp:posOffset>
                      </wp:positionV>
                      <wp:extent cx="862965" cy="0"/>
                      <wp:effectExtent l="0" t="0" r="1333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29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EBE631" id="Straight Connector 2"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6.3pt,1.85pt" to="174.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rYHAIAADU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"/>
                  </w:pict>
                </mc:Fallback>
              </mc:AlternateContent>
            </w:r>
          </w:p>
        </w:tc>
        <w:tc>
          <w:tcPr>
            <w:tcW w:w="8031" w:type="dxa"/>
            <w:shd w:val="clear" w:color="auto" w:fill="auto"/>
          </w:tcPr>
          <w:p w:rsidR="00085E5E" w:rsidRPr="0009747D" w:rsidRDefault="00085E5E" w:rsidP="00085E5E">
            <w:pPr>
              <w:jc w:val="center"/>
              <w:rPr>
                <w:b/>
                <w:bCs/>
                <w:spacing w:val="-2"/>
                <w:sz w:val="26"/>
              </w:rPr>
            </w:pPr>
            <w:r w:rsidRPr="0009747D">
              <w:rPr>
                <w:b/>
                <w:bCs/>
                <w:spacing w:val="-2"/>
                <w:sz w:val="26"/>
              </w:rPr>
              <w:t>CỘNG HÒA XÃ HỘI CHỦ NGHĨA VIỆT NAM</w:t>
            </w:r>
          </w:p>
          <w:p w:rsidR="00085E5E" w:rsidRPr="0009747D" w:rsidRDefault="00085E5E" w:rsidP="00085E5E">
            <w:pPr>
              <w:jc w:val="center"/>
              <w:rPr>
                <w:bCs/>
                <w:i/>
                <w:szCs w:val="28"/>
              </w:rPr>
            </w:pPr>
            <w:r w:rsidRPr="0009747D">
              <w:rPr>
                <w:b/>
                <w:bCs/>
                <w:szCs w:val="28"/>
              </w:rPr>
              <w:t>Độc lập - Tự do - Hạnh phúc</w:t>
            </w:r>
            <w:r w:rsidRPr="0009747D">
              <w:rPr>
                <w:bCs/>
                <w:szCs w:val="28"/>
              </w:rPr>
              <w:t xml:space="preserve">   </w:t>
            </w:r>
          </w:p>
          <w:p w:rsidR="00085E5E" w:rsidRPr="0009747D" w:rsidRDefault="00085E5E" w:rsidP="00085E5E">
            <w:pPr>
              <w:jc w:val="center"/>
              <w:rPr>
                <w:bCs/>
                <w:i/>
              </w:rPr>
            </w:pPr>
            <w:r w:rsidRPr="0009747D">
              <w:rPr>
                <w:noProof/>
              </w:rPr>
              <mc:AlternateContent>
                <mc:Choice Requires="wps">
                  <w:drawing>
                    <wp:anchor distT="0" distB="0" distL="114300" distR="114300" simplePos="0" relativeHeight="251660288" behindDoc="0" locked="0" layoutInCell="1" allowOverlap="1" wp14:anchorId="381A49FB" wp14:editId="6394F610">
                      <wp:simplePos x="0" y="0"/>
                      <wp:positionH relativeFrom="column">
                        <wp:posOffset>1359230</wp:posOffset>
                      </wp:positionH>
                      <wp:positionV relativeFrom="paragraph">
                        <wp:posOffset>27940</wp:posOffset>
                      </wp:positionV>
                      <wp:extent cx="2218055" cy="0"/>
                      <wp:effectExtent l="0" t="0" r="1079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8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8E87A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05pt,2.2pt" to="281.7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"/>
                  </w:pict>
                </mc:Fallback>
              </mc:AlternateContent>
            </w:r>
          </w:p>
        </w:tc>
      </w:tr>
      <w:tr w:rsidR="00085E5E" w:rsidRPr="0009747D" w:rsidTr="00085E5E">
        <w:trPr>
          <w:trHeight w:val="338"/>
          <w:jc w:val="center"/>
        </w:trPr>
        <w:tc>
          <w:tcPr>
            <w:tcW w:w="5902" w:type="dxa"/>
            <w:shd w:val="clear" w:color="auto" w:fill="auto"/>
            <w:vAlign w:val="center"/>
          </w:tcPr>
          <w:p w:rsidR="00085E5E" w:rsidRPr="0009747D" w:rsidRDefault="00085E5E" w:rsidP="00085E5E">
            <w:pPr>
              <w:jc w:val="center"/>
              <w:rPr>
                <w:sz w:val="26"/>
                <w:szCs w:val="26"/>
                <w:lang w:val="it-IT"/>
              </w:rPr>
            </w:pPr>
          </w:p>
        </w:tc>
        <w:tc>
          <w:tcPr>
            <w:tcW w:w="8031" w:type="dxa"/>
            <w:shd w:val="clear" w:color="auto" w:fill="auto"/>
            <w:vAlign w:val="center"/>
          </w:tcPr>
          <w:p w:rsidR="00085E5E" w:rsidRPr="0009747D" w:rsidRDefault="00085E5E" w:rsidP="00A0411A">
            <w:pPr>
              <w:jc w:val="center"/>
              <w:rPr>
                <w:b/>
                <w:bCs/>
                <w:spacing w:val="-2"/>
                <w:szCs w:val="28"/>
              </w:rPr>
            </w:pPr>
            <w:r w:rsidRPr="0009747D">
              <w:rPr>
                <w:bCs/>
                <w:i/>
                <w:szCs w:val="28"/>
              </w:rPr>
              <w:t>Hưng Yên, ngày</w:t>
            </w:r>
            <w:r w:rsidRPr="0009747D">
              <w:rPr>
                <w:bCs/>
                <w:i/>
                <w:szCs w:val="28"/>
                <w:lang w:val="vi-VN"/>
              </w:rPr>
              <w:t xml:space="preserve"> </w:t>
            </w:r>
            <w:r w:rsidRPr="0009747D">
              <w:rPr>
                <w:bCs/>
                <w:i/>
                <w:szCs w:val="28"/>
              </w:rPr>
              <w:t xml:space="preserve">     </w:t>
            </w:r>
            <w:r w:rsidRPr="0009747D">
              <w:rPr>
                <w:bCs/>
                <w:i/>
                <w:szCs w:val="28"/>
                <w:lang w:val="vi-VN"/>
              </w:rPr>
              <w:t xml:space="preserve"> </w:t>
            </w:r>
            <w:r w:rsidRPr="0009747D">
              <w:rPr>
                <w:bCs/>
                <w:i/>
                <w:szCs w:val="28"/>
              </w:rPr>
              <w:t xml:space="preserve">tháng </w:t>
            </w:r>
            <w:r w:rsidR="00A0411A" w:rsidRPr="0009747D">
              <w:rPr>
                <w:bCs/>
                <w:i/>
                <w:szCs w:val="28"/>
              </w:rPr>
              <w:t xml:space="preserve">    </w:t>
            </w:r>
            <w:r w:rsidRPr="0009747D">
              <w:rPr>
                <w:bCs/>
                <w:i/>
                <w:szCs w:val="28"/>
              </w:rPr>
              <w:t xml:space="preserve"> năm 202</w:t>
            </w:r>
            <w:r w:rsidR="00A0411A" w:rsidRPr="0009747D">
              <w:rPr>
                <w:bCs/>
                <w:i/>
                <w:szCs w:val="28"/>
              </w:rPr>
              <w:t>6</w:t>
            </w:r>
          </w:p>
        </w:tc>
      </w:tr>
    </w:tbl>
    <w:p w:rsidR="002314D9" w:rsidRPr="0009747D" w:rsidRDefault="002314D9" w:rsidP="00085E5E">
      <w:pPr>
        <w:jc w:val="center"/>
        <w:rPr>
          <w:b/>
        </w:rPr>
      </w:pPr>
    </w:p>
    <w:p w:rsidR="00085E5E" w:rsidRPr="0009747D" w:rsidRDefault="00085E5E" w:rsidP="00085E5E">
      <w:pPr>
        <w:jc w:val="center"/>
        <w:rPr>
          <w:b/>
        </w:rPr>
      </w:pPr>
      <w:r w:rsidRPr="0009747D">
        <w:rPr>
          <w:b/>
        </w:rPr>
        <w:t xml:space="preserve">BẢN SO </w:t>
      </w:r>
      <w:r w:rsidR="00770B93" w:rsidRPr="0009747D">
        <w:rPr>
          <w:b/>
        </w:rPr>
        <w:t>SÁNH</w:t>
      </w:r>
      <w:r w:rsidRPr="0009747D">
        <w:rPr>
          <w:b/>
        </w:rPr>
        <w:t>, THUYẾT MINH DỰ THẢO VĂN BẢN QUY PHẠM PHÁP LUẬT</w:t>
      </w:r>
    </w:p>
    <w:p w:rsidR="00D94913" w:rsidRPr="0009747D" w:rsidRDefault="00085E5E" w:rsidP="00085E5E">
      <w:pPr>
        <w:jc w:val="center"/>
        <w:rPr>
          <w:b/>
        </w:rPr>
      </w:pPr>
      <w:r w:rsidRPr="0009747D">
        <w:rPr>
          <w:b/>
        </w:rPr>
        <w:t>VỚI VĂN BẢN QUY PHẠM PHÁP LUẬT HIỆN HÀNH</w:t>
      </w:r>
    </w:p>
    <w:p w:rsidR="002314D9" w:rsidRPr="0009747D" w:rsidRDefault="002314D9" w:rsidP="00085E5E">
      <w:pPr>
        <w:jc w:val="center"/>
      </w:pPr>
    </w:p>
    <w:tbl>
      <w:tblPr>
        <w:tblStyle w:val="TableGrid"/>
        <w:tblW w:w="14142" w:type="dxa"/>
        <w:tblLook w:val="04A0" w:firstRow="1" w:lastRow="0" w:firstColumn="1" w:lastColumn="0" w:noHBand="0" w:noVBand="1"/>
      </w:tblPr>
      <w:tblGrid>
        <w:gridCol w:w="3652"/>
        <w:gridCol w:w="6095"/>
        <w:gridCol w:w="4395"/>
      </w:tblGrid>
      <w:tr w:rsidR="00414B82" w:rsidRPr="000F5EAD" w:rsidTr="00D73AC8">
        <w:trPr>
          <w:tblHeader/>
        </w:trPr>
        <w:tc>
          <w:tcPr>
            <w:tcW w:w="3652" w:type="dxa"/>
            <w:vAlign w:val="center"/>
          </w:tcPr>
          <w:p w:rsidR="002314D9" w:rsidRPr="000F5EAD" w:rsidRDefault="009600BB" w:rsidP="000F5EAD">
            <w:pPr>
              <w:widowControl w:val="0"/>
              <w:jc w:val="center"/>
              <w:rPr>
                <w:b/>
                <w:sz w:val="24"/>
                <w:szCs w:val="24"/>
              </w:rPr>
            </w:pPr>
            <w:r w:rsidRPr="000F5EAD">
              <w:rPr>
                <w:b/>
                <w:sz w:val="24"/>
                <w:szCs w:val="24"/>
              </w:rPr>
              <w:t>QUY PHẠM PHÁP LUẬT HIỆN HÀNH</w:t>
            </w:r>
          </w:p>
          <w:p w:rsidR="00A0411A" w:rsidRPr="000F5EAD" w:rsidRDefault="00A0411A" w:rsidP="000F5EAD">
            <w:pPr>
              <w:widowControl w:val="0"/>
              <w:jc w:val="center"/>
              <w:rPr>
                <w:sz w:val="24"/>
                <w:szCs w:val="24"/>
              </w:rPr>
            </w:pPr>
            <w:r w:rsidRPr="000F5EAD">
              <w:rPr>
                <w:sz w:val="24"/>
                <w:szCs w:val="24"/>
              </w:rPr>
              <w:t>(</w:t>
            </w:r>
            <w:r w:rsidR="00FC147F" w:rsidRPr="000F5EAD">
              <w:rPr>
                <w:sz w:val="24"/>
                <w:szCs w:val="24"/>
              </w:rPr>
              <w:t xml:space="preserve">Quy định ban hành kèm theo </w:t>
            </w:r>
            <w:r w:rsidRPr="000F5EAD">
              <w:rPr>
                <w:sz w:val="24"/>
                <w:szCs w:val="24"/>
              </w:rPr>
              <w:t>Nghị quyế</w:t>
            </w:r>
            <w:r w:rsidR="00D73AC8" w:rsidRPr="000F5EAD">
              <w:rPr>
                <w:sz w:val="24"/>
                <w:szCs w:val="24"/>
              </w:rPr>
              <w:t xml:space="preserve">t </w:t>
            </w:r>
            <w:r w:rsidRPr="000F5EAD">
              <w:rPr>
                <w:sz w:val="24"/>
                <w:szCs w:val="24"/>
              </w:rPr>
              <w:t>số 745/2025NQ-HĐND)</w:t>
            </w:r>
          </w:p>
        </w:tc>
        <w:tc>
          <w:tcPr>
            <w:tcW w:w="6095" w:type="dxa"/>
            <w:vAlign w:val="center"/>
          </w:tcPr>
          <w:p w:rsidR="00FC147F" w:rsidRPr="000F5EAD" w:rsidRDefault="009600BB" w:rsidP="000F5EAD">
            <w:pPr>
              <w:widowControl w:val="0"/>
              <w:jc w:val="center"/>
              <w:rPr>
                <w:b/>
                <w:sz w:val="24"/>
                <w:szCs w:val="24"/>
              </w:rPr>
            </w:pPr>
            <w:r w:rsidRPr="000F5EAD">
              <w:rPr>
                <w:b/>
                <w:sz w:val="24"/>
                <w:szCs w:val="24"/>
              </w:rPr>
              <w:t>DỰ THẢO VĂN BẢN</w:t>
            </w:r>
            <w:r w:rsidR="00A0411A" w:rsidRPr="000F5EAD">
              <w:rPr>
                <w:b/>
                <w:sz w:val="24"/>
                <w:szCs w:val="24"/>
              </w:rPr>
              <w:t xml:space="preserve"> QPPL SỬA ĐỔ</w:t>
            </w:r>
            <w:r w:rsidR="00FC147F" w:rsidRPr="000F5EAD">
              <w:rPr>
                <w:b/>
                <w:sz w:val="24"/>
                <w:szCs w:val="24"/>
              </w:rPr>
              <w:t>I,</w:t>
            </w:r>
          </w:p>
          <w:p w:rsidR="002314D9" w:rsidRPr="000F5EAD" w:rsidRDefault="00A0411A" w:rsidP="000F5EAD">
            <w:pPr>
              <w:widowControl w:val="0"/>
              <w:jc w:val="center"/>
              <w:rPr>
                <w:b/>
                <w:sz w:val="24"/>
                <w:szCs w:val="24"/>
              </w:rPr>
            </w:pPr>
            <w:r w:rsidRPr="000F5EAD">
              <w:rPr>
                <w:b/>
                <w:sz w:val="24"/>
                <w:szCs w:val="24"/>
              </w:rPr>
              <w:t>BỔ SUNG,</w:t>
            </w:r>
            <w:r w:rsidR="005F5744" w:rsidRPr="000F5EAD">
              <w:rPr>
                <w:b/>
                <w:sz w:val="24"/>
                <w:szCs w:val="24"/>
              </w:rPr>
              <w:t xml:space="preserve"> </w:t>
            </w:r>
            <w:r w:rsidRPr="000F5EAD">
              <w:rPr>
                <w:b/>
                <w:sz w:val="24"/>
                <w:szCs w:val="24"/>
              </w:rPr>
              <w:t>THAY THẾ</w:t>
            </w:r>
          </w:p>
        </w:tc>
        <w:tc>
          <w:tcPr>
            <w:tcW w:w="4395" w:type="dxa"/>
            <w:vAlign w:val="center"/>
          </w:tcPr>
          <w:p w:rsidR="002314D9" w:rsidRPr="000F5EAD" w:rsidRDefault="009600BB" w:rsidP="000F5EAD">
            <w:pPr>
              <w:widowControl w:val="0"/>
              <w:jc w:val="center"/>
              <w:rPr>
                <w:b/>
                <w:sz w:val="24"/>
                <w:szCs w:val="24"/>
              </w:rPr>
            </w:pPr>
            <w:r w:rsidRPr="000F5EAD">
              <w:rPr>
                <w:b/>
                <w:sz w:val="24"/>
                <w:szCs w:val="24"/>
              </w:rPr>
              <w:t>THUYẾT MINH</w:t>
            </w:r>
          </w:p>
        </w:tc>
      </w:tr>
      <w:tr w:rsidR="00414B82" w:rsidRPr="000F5EAD" w:rsidTr="0049736F">
        <w:tc>
          <w:tcPr>
            <w:tcW w:w="14142" w:type="dxa"/>
            <w:gridSpan w:val="3"/>
          </w:tcPr>
          <w:p w:rsidR="00660F19" w:rsidRPr="000F5EAD" w:rsidRDefault="00660F19" w:rsidP="000F5EAD">
            <w:pPr>
              <w:widowControl w:val="0"/>
              <w:rPr>
                <w:b/>
                <w:sz w:val="24"/>
                <w:szCs w:val="24"/>
              </w:rPr>
            </w:pPr>
            <w:bookmarkStart w:id="0" w:name="_GoBack"/>
            <w:bookmarkEnd w:id="0"/>
            <w:r w:rsidRPr="000F5EAD">
              <w:rPr>
                <w:b/>
                <w:sz w:val="24"/>
                <w:szCs w:val="24"/>
              </w:rPr>
              <w:t xml:space="preserve">Chương II. </w:t>
            </w:r>
            <w:r w:rsidR="008379B3" w:rsidRPr="000F5EAD">
              <w:rPr>
                <w:b/>
                <w:sz w:val="24"/>
                <w:szCs w:val="24"/>
              </w:rPr>
              <w:t xml:space="preserve">Chính sách hỗ trợ, khuyến khích nghiên cứu và phát triển, chuyển giao công nghệ; tuyên truyền, phổ biến </w:t>
            </w:r>
            <w:r w:rsidR="008379B3" w:rsidRPr="000F5EAD">
              <w:rPr>
                <w:rFonts w:eastAsia="Google Sans Text"/>
                <w:b/>
                <w:sz w:val="24"/>
                <w:szCs w:val="24"/>
                <w:shd w:val="clear" w:color="auto" w:fill="FFFFFF"/>
              </w:rPr>
              <w:t>ứng dụng và nhân rộng kết quả nghiên cứu khoa học, công nghệ và đổi mới sáng tạo các cấp;</w:t>
            </w:r>
            <w:r w:rsidR="008379B3" w:rsidRPr="000F5EAD">
              <w:rPr>
                <w:b/>
                <w:sz w:val="24"/>
                <w:szCs w:val="24"/>
              </w:rPr>
              <w:t xml:space="preserve"> khởi nghiệp sáng tạo, đổi mới sáng tạo</w:t>
            </w:r>
          </w:p>
        </w:tc>
      </w:tr>
      <w:tr w:rsidR="00414B82" w:rsidRPr="000F5EAD" w:rsidTr="00D73AC8">
        <w:tc>
          <w:tcPr>
            <w:tcW w:w="3652" w:type="dxa"/>
          </w:tcPr>
          <w:p w:rsidR="00633B3A" w:rsidRPr="000F5EAD" w:rsidRDefault="00633B3A" w:rsidP="000F5EAD">
            <w:pPr>
              <w:pStyle w:val="Heading2"/>
              <w:keepNext w:val="0"/>
              <w:keepLines w:val="0"/>
              <w:widowControl w:val="0"/>
              <w:spacing w:before="0"/>
              <w:outlineLvl w:val="1"/>
              <w:rPr>
                <w:rFonts w:ascii="Times New Roman" w:hAnsi="Times New Roman" w:cs="Times New Roman"/>
                <w:color w:val="auto"/>
                <w:sz w:val="24"/>
                <w:szCs w:val="24"/>
              </w:rPr>
            </w:pPr>
            <w:r w:rsidRPr="000F5EAD">
              <w:rPr>
                <w:rFonts w:ascii="Times New Roman" w:hAnsi="Times New Roman" w:cs="Times New Roman"/>
                <w:color w:val="auto"/>
                <w:sz w:val="24"/>
                <w:szCs w:val="24"/>
              </w:rPr>
              <w:t>Điều 4. Hỗ trợ doanh nghiệp có dự án thuộc ngành, nghề ưu đãi đầu tư nhận chuyển giao công nghệ tiên tiến</w:t>
            </w:r>
          </w:p>
          <w:p w:rsidR="00633B3A" w:rsidRPr="000F5EAD" w:rsidRDefault="00633B3A" w:rsidP="000F5EAD">
            <w:pPr>
              <w:widowControl w:val="0"/>
              <w:tabs>
                <w:tab w:val="left" w:pos="1182"/>
              </w:tabs>
              <w:rPr>
                <w:sz w:val="24"/>
                <w:szCs w:val="24"/>
              </w:rPr>
            </w:pPr>
            <w:r w:rsidRPr="000F5EAD">
              <w:rPr>
                <w:sz w:val="24"/>
                <w:szCs w:val="24"/>
              </w:rPr>
              <w:t>1. Đối tượng hỗ trợ</w:t>
            </w:r>
          </w:p>
          <w:p w:rsidR="00633B3A" w:rsidRPr="000F5EAD" w:rsidRDefault="00633B3A" w:rsidP="000F5EAD">
            <w:pPr>
              <w:widowControl w:val="0"/>
              <w:tabs>
                <w:tab w:val="left" w:pos="851"/>
              </w:tabs>
              <w:rPr>
                <w:sz w:val="24"/>
                <w:szCs w:val="24"/>
              </w:rPr>
            </w:pPr>
            <w:r w:rsidRPr="000F5EAD">
              <w:rPr>
                <w:sz w:val="24"/>
                <w:szCs w:val="24"/>
              </w:rPr>
              <w:t>Doanh nghiệp được thành lập, hoạt động theo Luật Doanh nghiệp, có trụ sở chính và thực hiện dự án đầu tư trên địa bàn tỉnh Hưng Yên.</w:t>
            </w:r>
          </w:p>
          <w:p w:rsidR="00633B3A" w:rsidRPr="000F5EAD" w:rsidRDefault="00633B3A" w:rsidP="000F5EAD">
            <w:pPr>
              <w:widowControl w:val="0"/>
              <w:tabs>
                <w:tab w:val="left" w:pos="1182"/>
              </w:tabs>
              <w:rPr>
                <w:sz w:val="24"/>
                <w:szCs w:val="24"/>
              </w:rPr>
            </w:pPr>
            <w:r w:rsidRPr="000F5EAD">
              <w:rPr>
                <w:sz w:val="24"/>
                <w:szCs w:val="24"/>
              </w:rPr>
              <w:t>2. Điều kiện hỗ trợ</w:t>
            </w:r>
          </w:p>
          <w:p w:rsidR="00633B3A" w:rsidRPr="000F5EAD" w:rsidRDefault="00633B3A" w:rsidP="000F5EAD">
            <w:pPr>
              <w:widowControl w:val="0"/>
              <w:tabs>
                <w:tab w:val="left" w:pos="851"/>
              </w:tabs>
              <w:rPr>
                <w:sz w:val="24"/>
                <w:szCs w:val="24"/>
              </w:rPr>
            </w:pPr>
            <w:r w:rsidRPr="000F5EAD">
              <w:rPr>
                <w:sz w:val="24"/>
                <w:szCs w:val="24"/>
              </w:rPr>
              <w:t>Doanh nghiệp thực hiện dự án đầu tư, hoạt động chuyển giao công nghệ theo quy định tại khoản 1 Điều 8 Nghị định số 76/2018/NĐ-CP của Chính phủ quy định chi tiết và hướng dẫn thi hành một số điều của Luật Chuyển giao công nghệ.</w:t>
            </w:r>
          </w:p>
          <w:p w:rsidR="00633B3A" w:rsidRPr="000F5EAD" w:rsidRDefault="00633B3A" w:rsidP="000F5EAD">
            <w:pPr>
              <w:widowControl w:val="0"/>
              <w:tabs>
                <w:tab w:val="left" w:pos="0"/>
              </w:tabs>
              <w:rPr>
                <w:sz w:val="24"/>
                <w:szCs w:val="24"/>
              </w:rPr>
            </w:pPr>
            <w:r w:rsidRPr="000F5EAD">
              <w:rPr>
                <w:sz w:val="24"/>
                <w:szCs w:val="24"/>
              </w:rPr>
              <w:t>3. Hình thức hỗ trợ</w:t>
            </w:r>
          </w:p>
          <w:p w:rsidR="00633B3A" w:rsidRPr="000F5EAD" w:rsidRDefault="00633B3A" w:rsidP="000F5EAD">
            <w:pPr>
              <w:widowControl w:val="0"/>
              <w:tabs>
                <w:tab w:val="left" w:pos="0"/>
              </w:tabs>
              <w:rPr>
                <w:sz w:val="24"/>
                <w:szCs w:val="24"/>
              </w:rPr>
            </w:pPr>
            <w:r w:rsidRPr="000F5EAD">
              <w:rPr>
                <w:sz w:val="24"/>
                <w:szCs w:val="24"/>
              </w:rPr>
              <w:t xml:space="preserve">Doanh nghiệp đủ điều kiện theo quy </w:t>
            </w:r>
            <w:r w:rsidRPr="000F5EAD">
              <w:rPr>
                <w:sz w:val="24"/>
                <w:szCs w:val="24"/>
              </w:rPr>
              <w:lastRenderedPageBreak/>
              <w:t>định tại khoản 2 Điều này được lựa chọn một trong các hình thức hỗ trợ sau:</w:t>
            </w:r>
          </w:p>
          <w:p w:rsidR="00633B3A" w:rsidRPr="000F5EAD" w:rsidRDefault="00633B3A" w:rsidP="000F5EAD">
            <w:pPr>
              <w:widowControl w:val="0"/>
              <w:tabs>
                <w:tab w:val="left" w:pos="0"/>
              </w:tabs>
              <w:rPr>
                <w:sz w:val="24"/>
                <w:szCs w:val="24"/>
              </w:rPr>
            </w:pPr>
            <w:r w:rsidRPr="000F5EAD">
              <w:rPr>
                <w:sz w:val="24"/>
                <w:szCs w:val="24"/>
              </w:rPr>
              <w:t>a) Hỗ trợ kinh phí trực tiếp thực hiện chuyển giao công nghệ sau khi hợp đồng chuyển giao công nghệ được thanh lý.</w:t>
            </w:r>
          </w:p>
          <w:p w:rsidR="00633B3A" w:rsidRPr="000F5EAD" w:rsidRDefault="00633B3A" w:rsidP="000F5EAD">
            <w:pPr>
              <w:widowControl w:val="0"/>
              <w:tabs>
                <w:tab w:val="left" w:pos="0"/>
                <w:tab w:val="left" w:pos="851"/>
              </w:tabs>
              <w:rPr>
                <w:sz w:val="24"/>
                <w:szCs w:val="24"/>
              </w:rPr>
            </w:pPr>
            <w:r w:rsidRPr="000F5EAD">
              <w:rPr>
                <w:sz w:val="24"/>
                <w:szCs w:val="24"/>
              </w:rPr>
              <w:t>b) Hỗ trợ kinh phí thông qua thực hiện nhiệm vụ khoa học, công nghệ và đổi mới sáng tạo.</w:t>
            </w:r>
          </w:p>
          <w:p w:rsidR="00633B3A" w:rsidRPr="000F5EAD" w:rsidRDefault="00633B3A" w:rsidP="000F5EAD">
            <w:pPr>
              <w:widowControl w:val="0"/>
              <w:tabs>
                <w:tab w:val="left" w:pos="0"/>
              </w:tabs>
              <w:rPr>
                <w:sz w:val="24"/>
                <w:szCs w:val="24"/>
              </w:rPr>
            </w:pPr>
            <w:r w:rsidRPr="000F5EAD">
              <w:rPr>
                <w:sz w:val="24"/>
                <w:szCs w:val="24"/>
              </w:rPr>
              <w:t>4. Nội dung và mức hỗ trợ</w:t>
            </w:r>
          </w:p>
          <w:p w:rsidR="00633B3A" w:rsidRPr="000F5EAD" w:rsidRDefault="00633B3A" w:rsidP="000F5EAD">
            <w:pPr>
              <w:pStyle w:val="BodyText"/>
              <w:widowControl w:val="0"/>
              <w:tabs>
                <w:tab w:val="left" w:pos="0"/>
              </w:tabs>
              <w:spacing w:after="0" w:line="240" w:lineRule="auto"/>
              <w:rPr>
                <w:sz w:val="24"/>
                <w:szCs w:val="24"/>
              </w:rPr>
            </w:pPr>
            <w:r w:rsidRPr="000F5EAD">
              <w:rPr>
                <w:sz w:val="24"/>
                <w:szCs w:val="24"/>
              </w:rPr>
              <w:t>Ngoài hưởng các ưu đãi đối với ngành, nghề ưu đãi đầu tư và địa bàn ưu đãi đầu tư theo quy định của pháp luật về đầu tư, doanh nghiệp được hưởng các mức hỗ trợ sau:</w:t>
            </w:r>
          </w:p>
          <w:p w:rsidR="00633B3A" w:rsidRPr="000F5EAD" w:rsidRDefault="00633B3A" w:rsidP="000F5EAD">
            <w:pPr>
              <w:widowControl w:val="0"/>
              <w:tabs>
                <w:tab w:val="left" w:pos="567"/>
              </w:tabs>
              <w:rPr>
                <w:sz w:val="24"/>
                <w:szCs w:val="24"/>
              </w:rPr>
            </w:pPr>
            <w:r w:rsidRPr="000F5EAD">
              <w:rPr>
                <w:sz w:val="24"/>
                <w:szCs w:val="24"/>
              </w:rPr>
              <w:t>a) Đối với hợp đồng chuyển giao công nghệ có giá trị dưới 1.000 triệu đồng, hỗ trợ 30% giá trị hợp đồng, tối đa 250 triệu đồng/hợp đồng; đối với hợp đồng chuyển giao công nghệ có giá trị từ 1.000 triệu đồng trở lên, hỗ trợ 25% giá trị hợp đồng, tối đa 500 triệu đồng/hợp đồng.</w:t>
            </w:r>
          </w:p>
          <w:p w:rsidR="00633B3A" w:rsidRPr="000F5EAD" w:rsidRDefault="00633B3A" w:rsidP="000F5EAD">
            <w:pPr>
              <w:widowControl w:val="0"/>
              <w:tabs>
                <w:tab w:val="left" w:pos="0"/>
              </w:tabs>
              <w:rPr>
                <w:sz w:val="24"/>
                <w:szCs w:val="24"/>
                <w:u w:val="single"/>
              </w:rPr>
            </w:pPr>
            <w:r w:rsidRPr="000F5EAD">
              <w:rPr>
                <w:sz w:val="24"/>
                <w:szCs w:val="24"/>
              </w:rPr>
              <w:t>b) Hỗ trợ 100% kinh phí, tối đa 2.000 triệu đồng/nhiệm vụ thực hiện nhiệm vụ khoa học, công nghệ và đổi mới sáng tạo.</w:t>
            </w:r>
          </w:p>
          <w:p w:rsidR="004B1F8B" w:rsidRPr="000F5EAD" w:rsidRDefault="004B1F8B" w:rsidP="000F5EAD">
            <w:pPr>
              <w:widowControl w:val="0"/>
              <w:tabs>
                <w:tab w:val="left" w:pos="1139"/>
              </w:tabs>
              <w:rPr>
                <w:sz w:val="24"/>
                <w:szCs w:val="24"/>
              </w:rPr>
            </w:pPr>
          </w:p>
        </w:tc>
        <w:tc>
          <w:tcPr>
            <w:tcW w:w="6095" w:type="dxa"/>
          </w:tcPr>
          <w:p w:rsidR="00330FA5" w:rsidRPr="000F5EAD" w:rsidRDefault="00330FA5" w:rsidP="000F5EAD">
            <w:pPr>
              <w:widowControl w:val="0"/>
              <w:ind w:firstLine="68"/>
              <w:rPr>
                <w:b/>
                <w:spacing w:val="-2"/>
                <w:sz w:val="24"/>
                <w:szCs w:val="24"/>
                <w:lang w:val="es-ES"/>
              </w:rPr>
            </w:pPr>
            <w:r w:rsidRPr="000F5EAD">
              <w:rPr>
                <w:b/>
                <w:spacing w:val="-2"/>
                <w:sz w:val="24"/>
                <w:szCs w:val="24"/>
                <w:lang w:val="es-ES"/>
              </w:rPr>
              <w:lastRenderedPageBreak/>
              <w:t>Điều 4. Hỗ trợ doanh nghiệp, tổ chức, cá nhân có hoạt động chuyển giao, ứng dụng, đổi mới công nghệ</w:t>
            </w:r>
          </w:p>
          <w:p w:rsidR="00330FA5" w:rsidRPr="000F5EAD" w:rsidRDefault="00330FA5" w:rsidP="000F5EAD">
            <w:pPr>
              <w:widowControl w:val="0"/>
              <w:ind w:firstLine="68"/>
              <w:rPr>
                <w:spacing w:val="-2"/>
                <w:sz w:val="24"/>
                <w:szCs w:val="24"/>
                <w:lang w:val="es-ES"/>
              </w:rPr>
            </w:pPr>
            <w:r w:rsidRPr="000F5EAD">
              <w:rPr>
                <w:spacing w:val="-2"/>
                <w:sz w:val="24"/>
                <w:szCs w:val="24"/>
                <w:lang w:val="es-ES"/>
              </w:rPr>
              <w:t>1. Đối tượng áp dụng</w:t>
            </w:r>
          </w:p>
          <w:p w:rsidR="00330FA5" w:rsidRPr="000F5EAD" w:rsidRDefault="00330FA5" w:rsidP="000F5EAD">
            <w:pPr>
              <w:widowControl w:val="0"/>
              <w:ind w:firstLine="68"/>
              <w:rPr>
                <w:spacing w:val="-2"/>
                <w:sz w:val="24"/>
                <w:szCs w:val="24"/>
                <w:lang w:val="es-ES"/>
              </w:rPr>
            </w:pPr>
            <w:r w:rsidRPr="000F5EAD">
              <w:rPr>
                <w:spacing w:val="-2"/>
                <w:sz w:val="24"/>
                <w:szCs w:val="24"/>
                <w:lang w:val="es-ES"/>
              </w:rPr>
              <w:t>a) Tổ chức, doanh nghiệp được thành lập, hoạt động theo quy định của pháp luật hiện hành có dự án đầu tư trên địa bàn tỉnh nhận chuyển giao công nghệ để đổi mới công nghệ.</w:t>
            </w:r>
          </w:p>
          <w:p w:rsidR="00330FA5" w:rsidRPr="000F5EAD" w:rsidRDefault="00330FA5" w:rsidP="000F5EAD">
            <w:pPr>
              <w:widowControl w:val="0"/>
              <w:ind w:firstLine="68"/>
              <w:rPr>
                <w:spacing w:val="-2"/>
                <w:sz w:val="24"/>
                <w:szCs w:val="24"/>
                <w:lang w:val="es-ES"/>
              </w:rPr>
            </w:pPr>
            <w:r w:rsidRPr="000F5EAD">
              <w:rPr>
                <w:spacing w:val="-2"/>
                <w:sz w:val="24"/>
                <w:szCs w:val="24"/>
                <w:lang w:val="es-ES"/>
              </w:rPr>
              <w:t>b) Cá nhân thường trú trên địa bàn tỉnh; doanh nghiệp và tổ chức có trụ sở chính trên địa bàn tỉnh chuyển giao công nghệ cho tổ chức, cá nhân, doanh nghiệp khác.</w:t>
            </w:r>
          </w:p>
          <w:p w:rsidR="00330FA5" w:rsidRPr="000F5EAD" w:rsidRDefault="00330FA5" w:rsidP="000F5EAD">
            <w:pPr>
              <w:widowControl w:val="0"/>
              <w:ind w:firstLine="68"/>
              <w:rPr>
                <w:spacing w:val="-2"/>
                <w:sz w:val="24"/>
                <w:szCs w:val="24"/>
                <w:lang w:val="es-ES"/>
              </w:rPr>
            </w:pPr>
            <w:r w:rsidRPr="000F5EAD">
              <w:rPr>
                <w:spacing w:val="-2"/>
                <w:sz w:val="24"/>
                <w:szCs w:val="24"/>
                <w:lang w:val="es-ES"/>
              </w:rPr>
              <w:t>2. Điều kiện hỗ trợ.</w:t>
            </w:r>
          </w:p>
          <w:p w:rsidR="00330FA5" w:rsidRPr="000F5EAD" w:rsidRDefault="00330FA5" w:rsidP="000F5EAD">
            <w:pPr>
              <w:widowControl w:val="0"/>
              <w:ind w:firstLine="68"/>
              <w:rPr>
                <w:spacing w:val="-2"/>
                <w:sz w:val="24"/>
                <w:szCs w:val="24"/>
                <w:lang w:val="es-ES"/>
              </w:rPr>
            </w:pPr>
            <w:r w:rsidRPr="000F5EAD">
              <w:rPr>
                <w:spacing w:val="-2"/>
                <w:sz w:val="24"/>
                <w:szCs w:val="24"/>
                <w:lang w:val="es-ES"/>
              </w:rPr>
              <w:t>Doanh nghiệp, tổ chức, cá nhân đảm bảo các điều kiện sau:</w:t>
            </w:r>
          </w:p>
          <w:p w:rsidR="00330FA5" w:rsidRPr="000F5EAD" w:rsidRDefault="00330FA5" w:rsidP="000F5EAD">
            <w:pPr>
              <w:widowControl w:val="0"/>
              <w:ind w:firstLine="68"/>
              <w:rPr>
                <w:spacing w:val="-2"/>
                <w:sz w:val="24"/>
                <w:szCs w:val="24"/>
                <w:lang w:val="es-ES"/>
              </w:rPr>
            </w:pPr>
            <w:r w:rsidRPr="000F5EAD">
              <w:rPr>
                <w:spacing w:val="-2"/>
                <w:sz w:val="24"/>
                <w:szCs w:val="24"/>
                <w:lang w:val="es-ES"/>
              </w:rPr>
              <w:t xml:space="preserve">a) Tổ chức, doanh nghiệp có dự án đầu tư thuộc ngành, nghề ưu đãi đầu tư, địa bàn ưu đãi đầu tư theo quy định tại Phụ lục II Nghị định số 96/2026/NĐ-CP của Chính phủ quy định chi tiết và hướng dẫn một số điều của Luật Đầu tư nhận chuyển giao công nghệ đảm bảo quy định tại khoản 1 Điều 31 Nghị định số 101/2026/NĐ-CP của Chính phủ quy định chi tiết một số điều và biện pháp để hướng dẫn thi hành Luật Chuyển giao công nghệ; công nghệ nhận chuyển giao không thuộc Danh </w:t>
            </w:r>
            <w:r w:rsidRPr="000F5EAD">
              <w:rPr>
                <w:spacing w:val="-2"/>
                <w:sz w:val="24"/>
                <w:szCs w:val="24"/>
                <w:lang w:val="es-ES"/>
              </w:rPr>
              <w:lastRenderedPageBreak/>
              <w:t>mục công nghệ cấm chuyển giao, Danh mục công nghệ cấm chuyển giao theo quy định của pháp luật.</w:t>
            </w:r>
          </w:p>
          <w:p w:rsidR="00330FA5" w:rsidRPr="000F5EAD" w:rsidRDefault="00330FA5" w:rsidP="000F5EAD">
            <w:pPr>
              <w:widowControl w:val="0"/>
              <w:ind w:firstLine="68"/>
              <w:rPr>
                <w:spacing w:val="-2"/>
                <w:sz w:val="24"/>
                <w:szCs w:val="24"/>
                <w:lang w:val="es-ES"/>
              </w:rPr>
            </w:pPr>
            <w:r w:rsidRPr="000F5EAD">
              <w:rPr>
                <w:spacing w:val="-2"/>
                <w:sz w:val="24"/>
                <w:szCs w:val="24"/>
                <w:lang w:val="es-ES"/>
              </w:rPr>
              <w:t>b) Tổ chức, doanh nghiệp, cá nhân là bên giao công nghệ thì công nghệ chuyển giao không thuộc Danh mục công nghệ cấm chuyển giao, Danh mục công nghệ cấm chuyển giao theo quy định của pháp luật.</w:t>
            </w:r>
          </w:p>
          <w:p w:rsidR="00330FA5" w:rsidRPr="000F5EAD" w:rsidRDefault="00330FA5" w:rsidP="000F5EAD">
            <w:pPr>
              <w:widowControl w:val="0"/>
              <w:ind w:firstLine="68"/>
              <w:rPr>
                <w:spacing w:val="-2"/>
                <w:sz w:val="24"/>
                <w:szCs w:val="24"/>
                <w:lang w:val="es-ES"/>
              </w:rPr>
            </w:pPr>
            <w:r w:rsidRPr="000F5EAD">
              <w:rPr>
                <w:spacing w:val="-2"/>
                <w:sz w:val="24"/>
                <w:szCs w:val="24"/>
                <w:lang w:val="es-ES"/>
              </w:rPr>
              <w:t>c) Trường hợp bên nhận công nghệ và bên giao công nghệ cùng là đối tượng quy định tại khoản 1 Điều này thì chỉ hỗ trợ cho bên nhận công nghệ hoặc bên giao công nghệ (các bên phải có văn bản thỏa thuận đối tượng nhận hỗ trợ).</w:t>
            </w:r>
          </w:p>
          <w:p w:rsidR="00330FA5" w:rsidRPr="000F5EAD" w:rsidRDefault="00330FA5" w:rsidP="000F5EAD">
            <w:pPr>
              <w:widowControl w:val="0"/>
              <w:ind w:firstLine="68"/>
              <w:rPr>
                <w:spacing w:val="-2"/>
                <w:sz w:val="24"/>
                <w:szCs w:val="24"/>
                <w:lang w:val="es-ES"/>
              </w:rPr>
            </w:pPr>
            <w:r w:rsidRPr="000F5EAD">
              <w:rPr>
                <w:spacing w:val="-2"/>
                <w:sz w:val="24"/>
                <w:szCs w:val="24"/>
                <w:lang w:val="es-ES"/>
              </w:rPr>
              <w:t xml:space="preserve">d) Mỗi doanh nghiệp, tổ chức, cá nhân được nhận hỗ trợ tối đa đến 03 công nghệ/năm. </w:t>
            </w:r>
          </w:p>
          <w:p w:rsidR="00330FA5" w:rsidRPr="000F5EAD" w:rsidRDefault="00330FA5" w:rsidP="000F5EAD">
            <w:pPr>
              <w:widowControl w:val="0"/>
              <w:ind w:firstLine="68"/>
              <w:rPr>
                <w:spacing w:val="-2"/>
                <w:sz w:val="24"/>
                <w:szCs w:val="24"/>
                <w:lang w:val="es-ES"/>
              </w:rPr>
            </w:pPr>
            <w:r w:rsidRPr="000F5EAD">
              <w:rPr>
                <w:spacing w:val="-2"/>
                <w:sz w:val="24"/>
                <w:szCs w:val="24"/>
                <w:lang w:val="es-ES"/>
              </w:rPr>
              <w:t>3. Hình thức hỗ trợ</w:t>
            </w:r>
          </w:p>
          <w:p w:rsidR="00330FA5" w:rsidRPr="000F5EAD" w:rsidRDefault="00330FA5" w:rsidP="000F5EAD">
            <w:pPr>
              <w:widowControl w:val="0"/>
              <w:ind w:firstLine="68"/>
              <w:rPr>
                <w:spacing w:val="-2"/>
                <w:sz w:val="24"/>
                <w:szCs w:val="24"/>
                <w:lang w:val="es-ES"/>
              </w:rPr>
            </w:pPr>
            <w:r w:rsidRPr="000F5EAD">
              <w:rPr>
                <w:spacing w:val="-2"/>
                <w:sz w:val="24"/>
                <w:szCs w:val="24"/>
                <w:lang w:val="es-ES"/>
              </w:rPr>
              <w:t>Hỗ trợ kinh phí trực tiếp cho doanh nghiệp, tổ chức, cá nhân sau khi hợp đồng chuyển giao công nghệ được thanh lý.</w:t>
            </w:r>
          </w:p>
          <w:p w:rsidR="00330FA5" w:rsidRPr="000F5EAD" w:rsidRDefault="00330FA5" w:rsidP="000F5EAD">
            <w:pPr>
              <w:widowControl w:val="0"/>
              <w:ind w:firstLine="68"/>
              <w:rPr>
                <w:spacing w:val="-2"/>
                <w:sz w:val="24"/>
                <w:szCs w:val="24"/>
                <w:lang w:val="es-ES"/>
              </w:rPr>
            </w:pPr>
            <w:r w:rsidRPr="000F5EAD">
              <w:rPr>
                <w:spacing w:val="-2"/>
                <w:sz w:val="24"/>
                <w:szCs w:val="24"/>
                <w:lang w:val="es-ES"/>
              </w:rPr>
              <w:t>4. Mức hỗ trợ</w:t>
            </w:r>
          </w:p>
          <w:p w:rsidR="00330FA5" w:rsidRPr="000F5EAD" w:rsidRDefault="00330FA5" w:rsidP="000F5EAD">
            <w:pPr>
              <w:widowControl w:val="0"/>
              <w:ind w:firstLine="68"/>
              <w:rPr>
                <w:sz w:val="24"/>
                <w:szCs w:val="24"/>
              </w:rPr>
            </w:pPr>
            <w:r w:rsidRPr="000F5EAD">
              <w:rPr>
                <w:sz w:val="24"/>
                <w:szCs w:val="24"/>
                <w:lang w:val="vi-VN"/>
              </w:rPr>
              <w:t xml:space="preserve">a) Đối với hợp đồng chuyển giao công nghệ có giá trị dưới 1.000 triệu đồng, hỗ trợ 30% giá trị hợp đồng, tối đa </w:t>
            </w:r>
            <w:r w:rsidRPr="000F5EAD">
              <w:rPr>
                <w:sz w:val="24"/>
                <w:szCs w:val="24"/>
              </w:rPr>
              <w:t xml:space="preserve">đến </w:t>
            </w:r>
            <w:r w:rsidRPr="000F5EAD">
              <w:rPr>
                <w:sz w:val="24"/>
                <w:szCs w:val="24"/>
                <w:lang w:val="vi-VN"/>
              </w:rPr>
              <w:t>250 triệu đồng/hợp đồng</w:t>
            </w:r>
            <w:r w:rsidRPr="000F5EAD">
              <w:rPr>
                <w:sz w:val="24"/>
                <w:szCs w:val="24"/>
              </w:rPr>
              <w:t>.</w:t>
            </w:r>
          </w:p>
          <w:p w:rsidR="00330FA5" w:rsidRPr="000F5EAD" w:rsidRDefault="00330FA5" w:rsidP="000F5EAD">
            <w:pPr>
              <w:widowControl w:val="0"/>
              <w:ind w:firstLine="68"/>
              <w:rPr>
                <w:spacing w:val="-2"/>
                <w:sz w:val="24"/>
                <w:szCs w:val="24"/>
                <w:lang w:val="es-ES"/>
              </w:rPr>
            </w:pPr>
            <w:r w:rsidRPr="000F5EAD">
              <w:rPr>
                <w:sz w:val="24"/>
                <w:szCs w:val="24"/>
              </w:rPr>
              <w:t>b) Đ</w:t>
            </w:r>
            <w:r w:rsidRPr="000F5EAD">
              <w:rPr>
                <w:sz w:val="24"/>
                <w:szCs w:val="24"/>
                <w:lang w:val="vi-VN"/>
              </w:rPr>
              <w:t>ối với hợp đồng chuyển giao công nghệ có giá trị từ 1.000 triệu đồng trở lên, hỗ trợ 25% giá trị hợp đồng, tối đa</w:t>
            </w:r>
            <w:r w:rsidRPr="000F5EAD">
              <w:rPr>
                <w:sz w:val="24"/>
                <w:szCs w:val="24"/>
              </w:rPr>
              <w:t xml:space="preserve"> đến</w:t>
            </w:r>
            <w:r w:rsidRPr="000F5EAD">
              <w:rPr>
                <w:sz w:val="24"/>
                <w:szCs w:val="24"/>
                <w:lang w:val="vi-VN"/>
              </w:rPr>
              <w:t xml:space="preserve"> 500 triệu đồng/hợp đồng.</w:t>
            </w:r>
          </w:p>
          <w:p w:rsidR="001F1E41" w:rsidRPr="000F5EAD" w:rsidRDefault="001F1E41" w:rsidP="000F5EAD">
            <w:pPr>
              <w:widowControl w:val="0"/>
              <w:ind w:firstLine="68"/>
              <w:rPr>
                <w:spacing w:val="-2"/>
                <w:sz w:val="24"/>
                <w:szCs w:val="24"/>
                <w:lang w:val="es-ES"/>
              </w:rPr>
            </w:pPr>
          </w:p>
        </w:tc>
        <w:tc>
          <w:tcPr>
            <w:tcW w:w="4395" w:type="dxa"/>
          </w:tcPr>
          <w:p w:rsidR="00115015" w:rsidRPr="000F5EAD" w:rsidRDefault="002F64A4" w:rsidP="000F5EAD">
            <w:pPr>
              <w:widowControl w:val="0"/>
              <w:rPr>
                <w:sz w:val="24"/>
                <w:szCs w:val="24"/>
              </w:rPr>
            </w:pPr>
            <w:r w:rsidRPr="000F5EAD">
              <w:rPr>
                <w:sz w:val="24"/>
                <w:szCs w:val="24"/>
              </w:rPr>
              <w:lastRenderedPageBreak/>
              <w:t>1. Căn cứ pháp lý</w:t>
            </w:r>
            <w:r w:rsidR="00C768C5" w:rsidRPr="000F5EAD">
              <w:rPr>
                <w:sz w:val="24"/>
                <w:szCs w:val="24"/>
              </w:rPr>
              <w:t xml:space="preserve"> áp dụng, vận dụng</w:t>
            </w:r>
          </w:p>
          <w:p w:rsidR="001D7BDA" w:rsidRPr="000F5EAD" w:rsidRDefault="001D7BDA" w:rsidP="000F5EAD">
            <w:pPr>
              <w:widowControl w:val="0"/>
              <w:rPr>
                <w:sz w:val="24"/>
                <w:szCs w:val="24"/>
              </w:rPr>
            </w:pPr>
            <w:r w:rsidRPr="000F5EAD">
              <w:rPr>
                <w:sz w:val="24"/>
                <w:szCs w:val="24"/>
              </w:rPr>
              <w:t>Luật Chuyển giao công nghệ là Luật Chuyển giao công nghệ số 07/2017/QH14 được sửa đổi bởi Luật số 16/2023/QH15, Luật số 93/2025/QH15, Luật số 115/2025/QH15.</w:t>
            </w:r>
          </w:p>
          <w:p w:rsidR="001D7BDA" w:rsidRPr="000F5EAD" w:rsidRDefault="001D7BDA" w:rsidP="000F5EAD">
            <w:pPr>
              <w:pStyle w:val="NormalWeb"/>
              <w:widowControl w:val="0"/>
              <w:shd w:val="clear" w:color="auto" w:fill="FFFFFF"/>
              <w:spacing w:before="0" w:beforeAutospacing="0" w:after="0" w:afterAutospacing="0"/>
              <w:jc w:val="both"/>
            </w:pPr>
            <w:r w:rsidRPr="000F5EAD">
              <w:t xml:space="preserve">- khoản 1a, khoản 1, khoản 2 Điều 31 Luật Chuyển giao công </w:t>
            </w:r>
            <w:proofErr w:type="gramStart"/>
            <w:r w:rsidRPr="000F5EAD">
              <w:t>nghệ,:</w:t>
            </w:r>
            <w:proofErr w:type="gramEnd"/>
          </w:p>
          <w:p w:rsidR="001D7BDA" w:rsidRPr="000F5EAD" w:rsidRDefault="001D7BDA" w:rsidP="000F5EAD">
            <w:pPr>
              <w:pStyle w:val="NormalWeb"/>
              <w:widowControl w:val="0"/>
              <w:shd w:val="clear" w:color="auto" w:fill="FFFFFF"/>
              <w:spacing w:before="0" w:beforeAutospacing="0" w:after="0" w:afterAutospacing="0"/>
              <w:jc w:val="both"/>
            </w:pPr>
            <w:r w:rsidRPr="000F5EAD">
              <w:t>"1</w:t>
            </w:r>
            <w:proofErr w:type="gramStart"/>
            <w:r w:rsidRPr="000F5EAD">
              <w:t>a.</w:t>
            </w:r>
            <w:bookmarkStart w:id="1" w:name="_ftnref42"/>
            <w:bookmarkEnd w:id="1"/>
            <w:r w:rsidRPr="000F5EAD">
              <w:t>Khuyến</w:t>
            </w:r>
            <w:proofErr w:type="gramEnd"/>
            <w:r w:rsidRPr="000F5EAD">
              <w:t xml:space="preserve"> khích tổ chức, cá nhân tham gia hoạt động chuyển giao công nghệ cung cấp đầy đủ, chính xác và kịp thời thông tin liên quan đến hoạt động chuyển giao công nghệ trên Nền tảng số quản lý khoa học, công nghệ và đổi mới sáng tạo quốc gia.</w:t>
            </w:r>
          </w:p>
          <w:p w:rsidR="001D7BDA" w:rsidRPr="000F5EAD" w:rsidRDefault="001D7BDA" w:rsidP="000F5EAD">
            <w:pPr>
              <w:pStyle w:val="NormalWeb"/>
              <w:widowControl w:val="0"/>
              <w:shd w:val="clear" w:color="auto" w:fill="FFFFFF"/>
              <w:spacing w:before="0" w:beforeAutospacing="0" w:after="0" w:afterAutospacing="0"/>
              <w:jc w:val="both"/>
            </w:pPr>
            <w:r w:rsidRPr="000F5EAD">
              <w:t>1. Hợp đồng chuyển giao công nghệ và phần chuyển giao công nghệ quy định tại </w:t>
            </w:r>
            <w:bookmarkStart w:id="2" w:name="tc_8"/>
            <w:r w:rsidRPr="000F5EAD">
              <w:t>khoản 2 Điều 5 của Luật này</w:t>
            </w:r>
            <w:bookmarkEnd w:id="2"/>
            <w:r w:rsidRPr="000F5EAD">
              <w:rPr>
                <w:iCs/>
              </w:rPr>
              <w:t> </w:t>
            </w:r>
            <w:r w:rsidRPr="000F5EAD">
              <w:t xml:space="preserve">thuộc một trong những trường hợp sau đây phải đăng ký với cơ quan quản lý nhà nước về khoa học và </w:t>
            </w:r>
            <w:r w:rsidRPr="000F5EAD">
              <w:lastRenderedPageBreak/>
              <w:t>công nghệ, trừ công nghệ hạn chế chuyển giao đã được cấp Giấy phép chuyển giao công nghệ:</w:t>
            </w:r>
          </w:p>
          <w:p w:rsidR="001D7BDA" w:rsidRPr="000F5EAD" w:rsidRDefault="001D7BDA" w:rsidP="000F5EAD">
            <w:pPr>
              <w:pStyle w:val="NormalWeb"/>
              <w:widowControl w:val="0"/>
              <w:shd w:val="clear" w:color="auto" w:fill="FFFFFF"/>
              <w:spacing w:before="0" w:beforeAutospacing="0" w:after="0" w:afterAutospacing="0"/>
              <w:jc w:val="both"/>
            </w:pPr>
            <w:r w:rsidRPr="000F5EAD">
              <w:t>a) Chuyển giao công nghệ từ nước ngoài vào Việt Nam;</w:t>
            </w:r>
          </w:p>
          <w:p w:rsidR="001D7BDA" w:rsidRPr="000F5EAD" w:rsidRDefault="001D7BDA" w:rsidP="000F5EAD">
            <w:pPr>
              <w:pStyle w:val="NormalWeb"/>
              <w:widowControl w:val="0"/>
              <w:shd w:val="clear" w:color="auto" w:fill="FFFFFF"/>
              <w:spacing w:before="0" w:beforeAutospacing="0" w:after="0" w:afterAutospacing="0"/>
              <w:jc w:val="both"/>
            </w:pPr>
            <w:r w:rsidRPr="000F5EAD">
              <w:t>b) Chuyển giao công nghệ từ Việt Nam ra nước ngoài;</w:t>
            </w:r>
          </w:p>
          <w:p w:rsidR="001D7BDA" w:rsidRPr="000F5EAD" w:rsidRDefault="001D7BDA" w:rsidP="000F5EAD">
            <w:pPr>
              <w:pStyle w:val="NormalWeb"/>
              <w:widowControl w:val="0"/>
              <w:shd w:val="clear" w:color="auto" w:fill="FFFFFF"/>
              <w:spacing w:before="0" w:beforeAutospacing="0" w:after="0" w:afterAutospacing="0"/>
              <w:jc w:val="both"/>
            </w:pPr>
            <w:r w:rsidRPr="000F5EAD">
              <w:t>c)</w:t>
            </w:r>
            <w:bookmarkStart w:id="3" w:name="_ftnref43"/>
            <w:bookmarkEnd w:id="3"/>
            <w:r w:rsidRPr="000F5EAD">
              <w:t>Chuyển giao công nghệ trong nước có sử dụng vốn nhà nước hoặc ngân sách nhà nước.</w:t>
            </w:r>
          </w:p>
          <w:p w:rsidR="001D7BDA" w:rsidRPr="000F5EAD" w:rsidRDefault="001D7BDA" w:rsidP="000F5EAD">
            <w:pPr>
              <w:pStyle w:val="NormalWeb"/>
              <w:widowControl w:val="0"/>
              <w:shd w:val="clear" w:color="auto" w:fill="FFFFFF"/>
              <w:spacing w:before="0" w:beforeAutospacing="0" w:after="0" w:afterAutospacing="0"/>
              <w:jc w:val="both"/>
            </w:pPr>
            <w:r w:rsidRPr="000F5EAD">
              <w:t>2.</w:t>
            </w:r>
            <w:bookmarkStart w:id="4" w:name="_ftnref44"/>
            <w:bookmarkEnd w:id="4"/>
            <w:r w:rsidRPr="000F5EAD">
              <w:t>Nhà nước khuyến khích tổ chức, cá nhân đăng ký hợp đồng chuyển giao công nghệ không thuộc trường hợp phải đăng ký quy định tại khoản 1 Điều này.</w:t>
            </w:r>
          </w:p>
          <w:p w:rsidR="001D7BDA" w:rsidRPr="000F5EAD" w:rsidRDefault="001D7BDA" w:rsidP="000F5EAD">
            <w:pPr>
              <w:pStyle w:val="NormalWeb"/>
              <w:widowControl w:val="0"/>
              <w:shd w:val="clear" w:color="auto" w:fill="FFFFFF"/>
              <w:spacing w:before="0" w:beforeAutospacing="0" w:after="0" w:afterAutospacing="0"/>
              <w:jc w:val="both"/>
            </w:pPr>
            <w:r w:rsidRPr="000F5EAD">
              <w:t>Giấy chứng nhận đăng ký chuyển giao công nghệ là cơ sở để xem xét ưu tiên khi tuyển chọn, giao trực tiếp nhiệm vụ khoa học, công nghệ và đổi mới sáng tạo, áp dụng các chính sách ưu đãi."</w:t>
            </w:r>
          </w:p>
          <w:p w:rsidR="00C768C5" w:rsidRPr="000F5EAD" w:rsidRDefault="002F64A4" w:rsidP="000F5EAD">
            <w:pPr>
              <w:pStyle w:val="NormalWeb"/>
              <w:widowControl w:val="0"/>
              <w:shd w:val="clear" w:color="auto" w:fill="FFFFFF"/>
              <w:spacing w:before="0" w:beforeAutospacing="0" w:after="0" w:afterAutospacing="0"/>
              <w:jc w:val="both"/>
            </w:pPr>
            <w:r w:rsidRPr="000F5EAD">
              <w:t xml:space="preserve">- </w:t>
            </w:r>
            <w:r w:rsidR="00C768C5" w:rsidRPr="000F5EAD">
              <w:t xml:space="preserve">khoản 1, khoản 2, khoản 3, khoản 4 </w:t>
            </w:r>
            <w:r w:rsidRPr="000F5EAD">
              <w:t>Điều 35 Luật Chuyển giao công nghệ</w:t>
            </w:r>
            <w:r w:rsidR="00C768C5" w:rsidRPr="000F5EAD">
              <w:t xml:space="preserve"> số 07/2017/QH14 được sửa đổi bởi Luật số 16/2023/QH15, Luật số 93/2025/QH15, Luật số 115/2025/QH15:</w:t>
            </w:r>
          </w:p>
          <w:p w:rsidR="00C768C5" w:rsidRPr="000F5EAD" w:rsidRDefault="00C768C5" w:rsidP="000F5EAD">
            <w:pPr>
              <w:pStyle w:val="NormalWeb"/>
              <w:widowControl w:val="0"/>
              <w:shd w:val="clear" w:color="auto" w:fill="FFFFFF"/>
              <w:spacing w:before="0" w:beforeAutospacing="0" w:after="0" w:afterAutospacing="0"/>
              <w:jc w:val="both"/>
            </w:pPr>
            <w:r w:rsidRPr="000F5EAD">
              <w:t>"</w:t>
            </w:r>
            <w:bookmarkStart w:id="5" w:name="dieu_35"/>
            <w:r w:rsidRPr="000F5EAD">
              <w:rPr>
                <w:b/>
                <w:bCs/>
                <w:lang w:val="sv-SE"/>
              </w:rPr>
              <w:t>Điều 35. Hỗ trợ, khuyến khích tổ chức, cá nhân ứng dụng, đổi mới công nghệ</w:t>
            </w:r>
            <w:bookmarkStart w:id="6" w:name="_ftnref45"/>
            <w:bookmarkEnd w:id="5"/>
            <w:bookmarkEnd w:id="6"/>
            <w:r w:rsidRPr="000F5EAD">
              <w:fldChar w:fldCharType="begin"/>
            </w:r>
            <w:r w:rsidRPr="000F5EAD">
              <w:instrText xml:space="preserve"> HYPERLINK "https://thuvienphapluat.vn/van-ban/Thuong-mai/Van-ban-hop-nhat-32-VBHN-VPQH-2026-Luat-Chuyen-giao-cong-nghe-699506.aspx" \l "_ftn45" </w:instrText>
            </w:r>
            <w:r w:rsidRPr="000F5EAD">
              <w:fldChar w:fldCharType="separate"/>
            </w:r>
            <w:r w:rsidRPr="000F5EAD">
              <w:rPr>
                <w:rStyle w:val="Hyperlink"/>
                <w:color w:val="auto"/>
                <w:vertAlign w:val="superscript"/>
              </w:rPr>
              <w:t>[45]</w:t>
            </w:r>
            <w:r w:rsidRPr="000F5EAD">
              <w:fldChar w:fldCharType="end"/>
            </w:r>
          </w:p>
          <w:p w:rsidR="00C768C5" w:rsidRPr="000F5EAD" w:rsidRDefault="00C768C5" w:rsidP="000F5EAD">
            <w:pPr>
              <w:pStyle w:val="NormalWeb"/>
              <w:widowControl w:val="0"/>
              <w:shd w:val="clear" w:color="auto" w:fill="FFFFFF"/>
              <w:spacing w:before="0" w:beforeAutospacing="0" w:after="0" w:afterAutospacing="0"/>
              <w:jc w:val="both"/>
            </w:pPr>
            <w:r w:rsidRPr="000F5EAD">
              <w:rPr>
                <w:lang w:val="sv-SE"/>
              </w:rPr>
              <w:t>1. Nhà nước hỗ trợ doanh nghiệp có dự án thuộc địa bàn, lĩnh vực ưu đãi đầu tư thực hiện hoạt động chuyển giao công nghệ với tổ chức khoa học và công nghệ.</w:t>
            </w:r>
          </w:p>
          <w:p w:rsidR="00C768C5" w:rsidRPr="000F5EAD" w:rsidRDefault="00C768C5" w:rsidP="000F5EAD">
            <w:pPr>
              <w:pStyle w:val="NormalWeb"/>
              <w:widowControl w:val="0"/>
              <w:shd w:val="clear" w:color="auto" w:fill="FFFFFF"/>
              <w:spacing w:before="0" w:beforeAutospacing="0" w:after="0" w:afterAutospacing="0"/>
              <w:jc w:val="both"/>
            </w:pPr>
            <w:r w:rsidRPr="000F5EAD">
              <w:rPr>
                <w:lang w:val="sv-SE"/>
              </w:rPr>
              <w:lastRenderedPageBreak/>
              <w:t>2. Nhà nước khuyến khích các hình thức hợp tác giữa doanh nghiệp với cơ quan, tổ chức, cá nhân để triển khai các dự án đầu tư đổi mới công nghệ, khởi nghiệp sáng tạo, phát triển kết cấu hạ tầng phục vụ phát triển khoa học, công nghệ và đổi mới sáng tạo.</w:t>
            </w:r>
          </w:p>
          <w:p w:rsidR="00C768C5" w:rsidRPr="000F5EAD" w:rsidRDefault="00C768C5" w:rsidP="000F5EAD">
            <w:pPr>
              <w:pStyle w:val="NormalWeb"/>
              <w:widowControl w:val="0"/>
              <w:shd w:val="clear" w:color="auto" w:fill="FFFFFF"/>
              <w:spacing w:before="0" w:beforeAutospacing="0" w:after="0" w:afterAutospacing="0"/>
              <w:jc w:val="both"/>
            </w:pPr>
            <w:r w:rsidRPr="000F5EAD">
              <w:rPr>
                <w:lang w:val="sv-SE"/>
              </w:rPr>
              <w:t>3. Tổ chức chính trị - xã hội, tổ chức xã hội, tổ chức xã hội - nghề nghiệp theo chức năng nhiệm vụ của mình tạo điều kiện thuận lợi cho việc chuyển giao công nghệ cho tổ chức, doanh nghiệp, cá nhân.</w:t>
            </w:r>
          </w:p>
          <w:p w:rsidR="00C768C5" w:rsidRPr="000F5EAD" w:rsidRDefault="00C768C5" w:rsidP="000F5EAD">
            <w:pPr>
              <w:pStyle w:val="NormalWeb"/>
              <w:widowControl w:val="0"/>
              <w:shd w:val="clear" w:color="auto" w:fill="FFFFFF"/>
              <w:spacing w:before="0" w:beforeAutospacing="0" w:after="0" w:afterAutospacing="0"/>
              <w:jc w:val="both"/>
              <w:rPr>
                <w:lang w:val="sv-SE"/>
              </w:rPr>
            </w:pPr>
            <w:r w:rsidRPr="000F5EAD">
              <w:rPr>
                <w:lang w:val="sv-SE"/>
              </w:rPr>
              <w:t>4. Nhà nước hỗ trợ tổ chức, doanh nghiệp thực hiện hoạt động chuyển giao công nghệ thông qua Quỹ đổi mới công nghệ quốc gia, quỹ phát triển khoa học, công nghệ và đổi mới sáng tạo của Bộ, cơ quan ngang Bộ, cơ quan thuộc Chính phủ, cơ quan khác ở trung ương, Ủy ban nhân dân cấp tỉnh và các hình thức hỗ trợ khác theo quy định của pháp luật".</w:t>
            </w:r>
          </w:p>
          <w:p w:rsidR="001D7BDA" w:rsidRPr="000F5EAD" w:rsidRDefault="001D7BDA" w:rsidP="000F5EAD">
            <w:pPr>
              <w:pStyle w:val="NormalWeb"/>
              <w:widowControl w:val="0"/>
              <w:shd w:val="clear" w:color="auto" w:fill="FFFFFF"/>
              <w:spacing w:before="0" w:beforeAutospacing="0" w:after="0" w:afterAutospacing="0"/>
              <w:jc w:val="both"/>
            </w:pPr>
            <w:r w:rsidRPr="000F5EAD">
              <w:t xml:space="preserve">- </w:t>
            </w:r>
            <w:r w:rsidR="008972F1" w:rsidRPr="000F5EAD">
              <w:t xml:space="preserve">khoản </w:t>
            </w:r>
            <w:r w:rsidRPr="000F5EAD">
              <w:t>Điều 19 Nghị định số 101/2026/NĐ-CP</w:t>
            </w:r>
          </w:p>
          <w:p w:rsidR="008972F1" w:rsidRPr="000F5EAD" w:rsidRDefault="008972F1" w:rsidP="000F5EAD">
            <w:pPr>
              <w:pStyle w:val="NormalWeb"/>
              <w:widowControl w:val="0"/>
              <w:shd w:val="clear" w:color="auto" w:fill="FFFFFF"/>
              <w:spacing w:before="0" w:beforeAutospacing="0" w:after="0" w:afterAutospacing="0"/>
              <w:jc w:val="both"/>
            </w:pPr>
            <w:r w:rsidRPr="000F5EAD">
              <w:t>"</w:t>
            </w:r>
            <w:bookmarkStart w:id="7" w:name="dieu_19"/>
            <w:r w:rsidRPr="000F5EAD">
              <w:rPr>
                <w:b/>
                <w:bCs/>
              </w:rPr>
              <w:t>Điều 19. Khuyến khích cung cấp thông tin về hoạt động chuyển giao công nghệ</w:t>
            </w:r>
            <w:bookmarkEnd w:id="7"/>
          </w:p>
          <w:p w:rsidR="001D7BDA" w:rsidRPr="000F5EAD" w:rsidRDefault="008972F1" w:rsidP="000F5EAD">
            <w:pPr>
              <w:pStyle w:val="NormalWeb"/>
              <w:widowControl w:val="0"/>
              <w:shd w:val="clear" w:color="auto" w:fill="FFFFFF"/>
              <w:spacing w:before="0" w:beforeAutospacing="0" w:after="0" w:afterAutospacing="0"/>
              <w:jc w:val="both"/>
            </w:pPr>
            <w:r w:rsidRPr="000F5EAD">
              <w:t xml:space="preserve">1. Khuyến khích các tổ chức, cá nhân là bên nhận chuyển giao công nghệ, bên chuyển giao công nghệ, tổ chức trung gian của thị trường khoa học và công nghệ và tổ chức, cá nhân khác có liên quan đến hoạt động chuyển giao công nghệ cung cấp thông tin </w:t>
            </w:r>
            <w:r w:rsidRPr="000F5EAD">
              <w:lastRenderedPageBreak/>
              <w:t>về hoạt động chuyển giao công nghệ."</w:t>
            </w:r>
          </w:p>
          <w:p w:rsidR="008972F1" w:rsidRPr="000F5EAD" w:rsidRDefault="008972F1" w:rsidP="000F5EAD">
            <w:pPr>
              <w:pStyle w:val="NormalWeb"/>
              <w:widowControl w:val="0"/>
              <w:shd w:val="clear" w:color="auto" w:fill="FFFFFF"/>
              <w:spacing w:before="0" w:beforeAutospacing="0" w:after="0" w:afterAutospacing="0"/>
              <w:jc w:val="both"/>
            </w:pPr>
            <w:r w:rsidRPr="000F5EAD">
              <w:t>- khoản 1 và 2 Điều 20 Nghị định số 101/2026/NĐ-CP:</w:t>
            </w:r>
          </w:p>
          <w:p w:rsidR="008972F1" w:rsidRPr="000F5EAD" w:rsidRDefault="008972F1" w:rsidP="000F5EAD">
            <w:pPr>
              <w:pStyle w:val="NormalWeb"/>
              <w:widowControl w:val="0"/>
              <w:shd w:val="clear" w:color="auto" w:fill="FFFFFF"/>
              <w:spacing w:before="0" w:beforeAutospacing="0" w:after="0" w:afterAutospacing="0"/>
              <w:jc w:val="both"/>
            </w:pPr>
            <w:r w:rsidRPr="000F5EAD">
              <w:t>". Đối với chuyển giao công nghệ không thuộc trường hợp phải đăng ký chuyển giao công nghệ theo quy định tại </w:t>
            </w:r>
            <w:bookmarkStart w:id="8" w:name="dc_51"/>
            <w:r w:rsidRPr="000F5EAD">
              <w:t>khoản 1 Điều 31 Luật số 07/2017/QH14</w:t>
            </w:r>
            <w:bookmarkEnd w:id="8"/>
            <w:r w:rsidRPr="000F5EAD">
              <w:t>, được sửa đổi, bổ sung tại </w:t>
            </w:r>
            <w:bookmarkStart w:id="9" w:name="dc_52"/>
            <w:r w:rsidRPr="000F5EAD">
              <w:t>khoản 14 Điều 1 Luật số 115/2025/QH15</w:t>
            </w:r>
            <w:bookmarkEnd w:id="9"/>
            <w:r w:rsidRPr="000F5EAD">
              <w:t>, nếu tổ chức, cá nhân có nhu cầu đăng ký chuyển giao công nghệ, trình tự, thủ tục thực hiện theo quy định tại các </w:t>
            </w:r>
            <w:bookmarkStart w:id="10" w:name="dc_53"/>
            <w:r w:rsidRPr="000F5EAD">
              <w:t>khoản 3, 4, 5 và 6 Điều 31 Luật số 07/2017/QH14</w:t>
            </w:r>
            <w:bookmarkEnd w:id="10"/>
            <w:r w:rsidRPr="000F5EAD">
              <w:t>, được sửa đổi, bổ sung tại </w:t>
            </w:r>
            <w:bookmarkStart w:id="11" w:name="dc_54"/>
            <w:r w:rsidRPr="000F5EAD">
              <w:t>khoản 14 Điều 1 Luật số 115/2025/QH15</w:t>
            </w:r>
            <w:bookmarkEnd w:id="11"/>
            <w:r w:rsidRPr="000F5EAD">
              <w:t> và quy định của Nghị định này.</w:t>
            </w:r>
          </w:p>
          <w:p w:rsidR="008972F1" w:rsidRPr="000F5EAD" w:rsidRDefault="008972F1" w:rsidP="000F5EAD">
            <w:pPr>
              <w:pStyle w:val="NormalWeb"/>
              <w:widowControl w:val="0"/>
              <w:shd w:val="clear" w:color="auto" w:fill="FFFFFF"/>
              <w:spacing w:before="0" w:beforeAutospacing="0" w:after="0" w:afterAutospacing="0"/>
              <w:jc w:val="both"/>
            </w:pPr>
            <w:r w:rsidRPr="000F5EAD">
              <w:t>Thời điểm có hiệu lực của hợp đồng chuyển giao công nghệ quy định tại khoản này do các bên thỏa thuận. Trường hợp tính đến thời điểm đăng ký chuyển giao công nghệ, nếu các bên chưa thực hiện hợp đồng thì hợp đồng có hiệu lực từ thời điểm được cấp Giấy chứng nhận đăng ký chuyển giao công nghệ.</w:t>
            </w:r>
          </w:p>
          <w:p w:rsidR="008972F1" w:rsidRPr="000F5EAD" w:rsidRDefault="008972F1" w:rsidP="000F5EAD">
            <w:pPr>
              <w:pStyle w:val="NormalWeb"/>
              <w:widowControl w:val="0"/>
              <w:shd w:val="clear" w:color="auto" w:fill="FFFFFF"/>
              <w:spacing w:before="0" w:beforeAutospacing="0" w:after="0" w:afterAutospacing="0"/>
              <w:jc w:val="both"/>
            </w:pPr>
            <w:r w:rsidRPr="000F5EAD">
              <w:t xml:space="preserve">2. Bên nhận công nghệ trong trường hợp chuyển giao công nghệ từ nước ngoài vào Việt Nam, chuyển giao công nghệ trong nước hoặc bên giao công nghệ trong trường hợp chuyển giao công nghệ từ Việt Nam ra nước ngoài thay mặt các bên gửi hồ sơ đăng </w:t>
            </w:r>
            <w:r w:rsidRPr="000F5EAD">
              <w:lastRenderedPageBreak/>
              <w:t>ký chuyển giao công nghệ đến cơ quan có thẩm quyền cấp Giấy chứng nhận đăng ký chuyển giao công nghệ quy định tại </w:t>
            </w:r>
            <w:bookmarkStart w:id="12" w:name="tc_35"/>
            <w:r w:rsidRPr="000F5EAD">
              <w:t>Điều 21 của Nghị định này</w:t>
            </w:r>
            <w:bookmarkEnd w:id="12"/>
            <w:r w:rsidRPr="000F5EAD">
              <w:t>."</w:t>
            </w:r>
          </w:p>
          <w:p w:rsidR="002F64A4" w:rsidRPr="000F5EAD" w:rsidRDefault="00C768C5" w:rsidP="000F5EAD">
            <w:pPr>
              <w:pStyle w:val="NormalWeb"/>
              <w:widowControl w:val="0"/>
              <w:shd w:val="clear" w:color="auto" w:fill="FFFFFF"/>
              <w:spacing w:before="0" w:beforeAutospacing="0" w:after="0" w:afterAutospacing="0"/>
              <w:jc w:val="both"/>
            </w:pPr>
            <w:r w:rsidRPr="000F5EAD">
              <w:t xml:space="preserve"> - </w:t>
            </w:r>
            <w:r w:rsidR="00381AF7" w:rsidRPr="000F5EAD">
              <w:t>Điều 31</w:t>
            </w:r>
            <w:r w:rsidR="0085637A" w:rsidRPr="000F5EAD">
              <w:t>, Điều 32, Điều 33</w:t>
            </w:r>
            <w:r w:rsidR="00381AF7" w:rsidRPr="000F5EAD">
              <w:t xml:space="preserve"> Nghị định số</w:t>
            </w:r>
            <w:r w:rsidR="001D7BDA" w:rsidRPr="000F5EAD">
              <w:t xml:space="preserve"> 101/2026/NĐ-CP</w:t>
            </w:r>
            <w:r w:rsidR="00C34BCB" w:rsidRPr="000F5EAD">
              <w:t>:</w:t>
            </w:r>
          </w:p>
          <w:p w:rsidR="001D7BDA" w:rsidRPr="000F5EAD" w:rsidRDefault="001D7BDA" w:rsidP="000F5EAD">
            <w:pPr>
              <w:pStyle w:val="NormalWeb"/>
              <w:widowControl w:val="0"/>
              <w:shd w:val="clear" w:color="auto" w:fill="FFFFFF"/>
              <w:spacing w:before="0" w:beforeAutospacing="0" w:after="0" w:afterAutospacing="0"/>
              <w:jc w:val="both"/>
            </w:pPr>
            <w:r w:rsidRPr="000F5EAD">
              <w:t>"</w:t>
            </w:r>
            <w:bookmarkStart w:id="13" w:name="dieu_32"/>
            <w:r w:rsidRPr="000F5EAD">
              <w:rPr>
                <w:b/>
                <w:bCs/>
              </w:rPr>
              <w:t>Điều 32. Khuyến khích hình thức hợp tác giữa doanh nghiệp với cơ quan, tổ chức, cá nhân để triển khai các dự án đầu tư đổi mới công nghệ, khởi nghiệp sáng tạo, phát triển kết cấu hạ tầng phục vụ phát triển khoa học, công nghệ và đổi mới sáng tạo</w:t>
            </w:r>
            <w:bookmarkEnd w:id="13"/>
          </w:p>
          <w:p w:rsidR="001D7BDA" w:rsidRPr="000F5EAD" w:rsidRDefault="001D7BDA" w:rsidP="000F5EAD">
            <w:pPr>
              <w:pStyle w:val="NormalWeb"/>
              <w:widowControl w:val="0"/>
              <w:shd w:val="clear" w:color="auto" w:fill="FFFFFF"/>
              <w:spacing w:before="0" w:beforeAutospacing="0" w:after="0" w:afterAutospacing="0"/>
              <w:jc w:val="both"/>
            </w:pPr>
            <w:r w:rsidRPr="000F5EAD">
              <w:t>1. Nhà nước khuyến khích doanh nghiệp hợp tác với cơ quan, tổ chức, cá nhân trong nước và nước ngoài, đặc biệt là cơ sở giáo dục đại học, viện nghiên cứu, trung tâm đổi mới sáng tạo, trung tâm hỗ trợ khởi nghiệp sáng tạo theo các hình thức sau đây:</w:t>
            </w:r>
          </w:p>
          <w:p w:rsidR="001D7BDA" w:rsidRPr="000F5EAD" w:rsidRDefault="001D7BDA" w:rsidP="000F5EAD">
            <w:pPr>
              <w:pStyle w:val="NormalWeb"/>
              <w:widowControl w:val="0"/>
              <w:shd w:val="clear" w:color="auto" w:fill="FFFFFF"/>
              <w:spacing w:before="0" w:beforeAutospacing="0" w:after="0" w:afterAutospacing="0"/>
              <w:jc w:val="both"/>
            </w:pPr>
            <w:r w:rsidRPr="000F5EAD">
              <w:t>a) Hợp tác phát triển công nghệ, hoàn thiện công nghệ để hình thành sản phẩm mẫu, tổ chức thử nghiệm, trình diễn, kiểm nghiệm công nghệ; hiệu chỉnh và làm chủ công nghệ, dây chuyền sản xuất, quy trình kỹ thuật trên cơ sở nhu cầu của doanh nghiệp;</w:t>
            </w:r>
          </w:p>
          <w:p w:rsidR="001D7BDA" w:rsidRPr="000F5EAD" w:rsidRDefault="001D7BDA" w:rsidP="000F5EAD">
            <w:pPr>
              <w:pStyle w:val="NormalWeb"/>
              <w:widowControl w:val="0"/>
              <w:shd w:val="clear" w:color="auto" w:fill="FFFFFF"/>
              <w:spacing w:before="0" w:beforeAutospacing="0" w:after="0" w:afterAutospacing="0"/>
              <w:jc w:val="both"/>
            </w:pPr>
            <w:r w:rsidRPr="000F5EAD">
              <w:t xml:space="preserve">b) Hợp tác chuyển giao công nghệ, thương mại hóa kết quả nghiên cứu khoa học, phát triển công nghệ và đổi mới sáng tạo giữa cơ sở giáo dục đại học, viện nghiên cứu, các tổ chức khoa học và công nghệ với doanh </w:t>
            </w:r>
            <w:r w:rsidRPr="000F5EAD">
              <w:lastRenderedPageBreak/>
              <w:t>nghiệp; hình thành doanh nghiệp từ kết quả nghiên cứu, doanh nghiệp khởi nghiệp sáng tạo; liên kết chuỗi giá trị sản phẩm, dịch vụ dựa trên công nghệ; tổ chức hoạt động ươm tạo, tăng tốc doanh nghiệp khoa học và công nghệ;</w:t>
            </w:r>
          </w:p>
          <w:p w:rsidR="001D7BDA" w:rsidRPr="000F5EAD" w:rsidRDefault="001D7BDA" w:rsidP="000F5EAD">
            <w:pPr>
              <w:pStyle w:val="NormalWeb"/>
              <w:widowControl w:val="0"/>
              <w:shd w:val="clear" w:color="auto" w:fill="FFFFFF"/>
              <w:spacing w:before="0" w:beforeAutospacing="0" w:after="0" w:afterAutospacing="0"/>
              <w:jc w:val="both"/>
            </w:pPr>
            <w:r w:rsidRPr="000F5EAD">
              <w:t>c) Hợp tác đào tạo, bồi dưỡng, sử dụng chung nguồn nhân lực khoa học, công nghệ và đổi mới sáng tạo, bao gồm: đặt hàng đào tạo nhân lực công nghệ; trao đổi chuyên gia giữa doanh nghiệp và cơ sở giáo dục đại học, viện nghiên cứu; bố trí sinh viên, nghiên cứu viên, kỹ sư thực tập, làm việc trong doanh nghiệp gắn với nhiệm vụ nghiên cứu, đổi mới công nghệ; đào tạo, bồi dưỡng năng lực nghiên cứu phát triển, quản trị công nghệ, quản trị đổi mới sáng tạo và phát triển mô hình kinh doanh mới;</w:t>
            </w:r>
          </w:p>
          <w:p w:rsidR="001D7BDA" w:rsidRPr="000F5EAD" w:rsidRDefault="001D7BDA" w:rsidP="000F5EAD">
            <w:pPr>
              <w:pStyle w:val="NormalWeb"/>
              <w:widowControl w:val="0"/>
              <w:shd w:val="clear" w:color="auto" w:fill="FFFFFF"/>
              <w:spacing w:before="0" w:beforeAutospacing="0" w:after="0" w:afterAutospacing="0"/>
              <w:jc w:val="both"/>
            </w:pPr>
            <w:r w:rsidRPr="000F5EAD">
              <w:t>d) Hợp tác công - tư trong đầu tư, quản lý vận hành phòng thí nghiệm, cơ sở kỹ thuật, trung tâm đổi mới sáng tạo, trung tâm hỗ trợ khởi nghiệp sáng tạo, cơ sở ươm tạo, khu làm việc chung, tổ chức trung gian của thị trường khoa học và công nghệ, hạ tầng kỹ thuật, không gian thử nghiệm, trình diễn công nghệ, nền tảng số và cơ sở dữ liệu phục vụ ứng dụng, chuyển giao, đổi mới công nghệ và đổi mới sáng tạo theo quy định của pháp luật về đầu tư theo phương thức đối tác công tư và pháp luật có liên quan;</w:t>
            </w:r>
          </w:p>
          <w:p w:rsidR="001D7BDA" w:rsidRPr="000F5EAD" w:rsidRDefault="001D7BDA" w:rsidP="000F5EAD">
            <w:pPr>
              <w:pStyle w:val="NormalWeb"/>
              <w:widowControl w:val="0"/>
              <w:shd w:val="clear" w:color="auto" w:fill="FFFFFF"/>
              <w:spacing w:before="0" w:beforeAutospacing="0" w:after="0" w:afterAutospacing="0"/>
              <w:jc w:val="both"/>
            </w:pPr>
            <w:r w:rsidRPr="000F5EAD">
              <w:lastRenderedPageBreak/>
              <w:t>đ) Hợp tác khai thác, chia sẻ dữ liệu, thông tin về công nghệ, kết quả nghiên cứu khoa học và phát triển công nghệ, tài sản trí tuệ, nhu cầu công nghệ, chuyên gia công nghệ thông qua nền tảng số quản lý khoa học, công nghệ và đổi mới sáng tạo quốc gia và các hệ thống thông tin theo quy định của pháp luật;</w:t>
            </w:r>
          </w:p>
          <w:p w:rsidR="001D7BDA" w:rsidRPr="000F5EAD" w:rsidRDefault="001D7BDA" w:rsidP="000F5EAD">
            <w:pPr>
              <w:pStyle w:val="NormalWeb"/>
              <w:widowControl w:val="0"/>
              <w:shd w:val="clear" w:color="auto" w:fill="FFFFFF"/>
              <w:spacing w:before="0" w:beforeAutospacing="0" w:after="0" w:afterAutospacing="0"/>
              <w:jc w:val="both"/>
            </w:pPr>
            <w:r w:rsidRPr="000F5EAD">
              <w:t>e) Hợp tác xây dựng và phát triển hệ thống đổi mới sáng tạo, hệ sinh thái khởi nghiệp sáng tạo; phát triển mạng lưới chuyên gia; tổ chức hội thảo, diễn đàn, sự kiện thúc đẩy văn hóa đổi mới sáng tạo, khởi nghiệp sáng tạo.</w:t>
            </w:r>
          </w:p>
          <w:p w:rsidR="001D7BDA" w:rsidRPr="000F5EAD" w:rsidRDefault="001D7BDA" w:rsidP="000F5EAD">
            <w:pPr>
              <w:pStyle w:val="NormalWeb"/>
              <w:widowControl w:val="0"/>
              <w:shd w:val="clear" w:color="auto" w:fill="FFFFFF"/>
              <w:spacing w:before="0" w:beforeAutospacing="0" w:after="0" w:afterAutospacing="0"/>
              <w:jc w:val="both"/>
            </w:pPr>
            <w:r w:rsidRPr="000F5EAD">
              <w:t>2. Doanh nghiệp, cơ quan, tổ chức, cá nhân tham gia các hình thức hợp tác quy định tại khoản 1 Điều này được ưu tiên xem xét áp dụng các biện pháp hỗ trợ sau đây:</w:t>
            </w:r>
          </w:p>
          <w:p w:rsidR="001D7BDA" w:rsidRPr="000F5EAD" w:rsidRDefault="001D7BDA" w:rsidP="000F5EAD">
            <w:pPr>
              <w:pStyle w:val="NormalWeb"/>
              <w:widowControl w:val="0"/>
              <w:shd w:val="clear" w:color="auto" w:fill="FFFFFF"/>
              <w:spacing w:before="0" w:beforeAutospacing="0" w:after="0" w:afterAutospacing="0"/>
              <w:jc w:val="both"/>
            </w:pPr>
            <w:r w:rsidRPr="000F5EAD">
              <w:t>a) Được hỗ trợ theo quy định tại </w:t>
            </w:r>
            <w:bookmarkStart w:id="14" w:name="tc_47"/>
            <w:r w:rsidRPr="000F5EAD">
              <w:t>Điều 31 của Nghị định này</w:t>
            </w:r>
            <w:bookmarkEnd w:id="14"/>
            <w:r w:rsidRPr="000F5EAD">
              <w:t> đối với dự án đầu tư đổi mới công nghệ, hoạt động chuyển giao công nghệ đáp ứng điều kiện theo quy định của pháp luật về đầu tư và pháp luật về chuyển giao công nghệ;</w:t>
            </w:r>
          </w:p>
          <w:p w:rsidR="001D7BDA" w:rsidRPr="000F5EAD" w:rsidRDefault="001D7BDA" w:rsidP="000F5EAD">
            <w:pPr>
              <w:pStyle w:val="NormalWeb"/>
              <w:widowControl w:val="0"/>
              <w:shd w:val="clear" w:color="auto" w:fill="FFFFFF"/>
              <w:spacing w:before="0" w:beforeAutospacing="0" w:after="0" w:afterAutospacing="0"/>
              <w:jc w:val="both"/>
            </w:pPr>
            <w:r w:rsidRPr="000F5EAD">
              <w:t>b) Được ưu tiên xem xét, đặt hàng, giao trực tiếp, tuyển chọn thực hiện nhiệm vụ khoa học, công nghệ và đổi mới sáng tạo theo quy định của pháp luật về khoa học, công nghệ và đổi mới sáng tạo;</w:t>
            </w:r>
          </w:p>
          <w:p w:rsidR="001D7BDA" w:rsidRPr="000F5EAD" w:rsidRDefault="001D7BDA" w:rsidP="000F5EAD">
            <w:pPr>
              <w:pStyle w:val="NormalWeb"/>
              <w:widowControl w:val="0"/>
              <w:shd w:val="clear" w:color="auto" w:fill="FFFFFF"/>
              <w:spacing w:before="0" w:beforeAutospacing="0" w:after="0" w:afterAutospacing="0"/>
              <w:jc w:val="both"/>
            </w:pPr>
            <w:r w:rsidRPr="000F5EAD">
              <w:t xml:space="preserve">c) Được ưu tiên sử dụng, khai thác dịch vụ </w:t>
            </w:r>
            <w:r w:rsidRPr="000F5EAD">
              <w:lastRenderedPageBreak/>
              <w:t>của phòng thí nghiệm, cơ sở kỹ thuật, trung tâm đổi mới sáng tạo, trung tâm hỗ trợ khởi nghiệp sáng tạo, cơ sở ươm tạo, khu làm việc chung, tổ chức trung gian của thị trường khoa học và công nghệ, hạ tầng kỹ thuật, không gian thử nghiệm, trình diễn công nghệ, nền tảng số và cơ sở dữ liệu;</w:t>
            </w:r>
          </w:p>
          <w:p w:rsidR="001D7BDA" w:rsidRPr="000F5EAD" w:rsidRDefault="001D7BDA" w:rsidP="000F5EAD">
            <w:pPr>
              <w:pStyle w:val="NormalWeb"/>
              <w:widowControl w:val="0"/>
              <w:shd w:val="clear" w:color="auto" w:fill="FFFFFF"/>
              <w:spacing w:before="0" w:beforeAutospacing="0" w:after="0" w:afterAutospacing="0"/>
              <w:jc w:val="both"/>
            </w:pPr>
            <w:r w:rsidRPr="000F5EAD">
              <w:t>d) Được ưu tiên xem xét hỗ trợ thông qua Quỹ Đổi mới công nghệ quốc gia, quỹ phát triển khoa học, công nghệ và đổi mới sáng tạo của Bộ, cơ quan ngang Bộ, cơ quan thuộc Chính phủ, cơ quan khác ở trung ương, Ủy ban nhân dân cấp tỉnh và các quỹ hợp pháp khác theo quy định của pháp luật;</w:t>
            </w:r>
          </w:p>
          <w:p w:rsidR="001D7BDA" w:rsidRPr="000F5EAD" w:rsidRDefault="001D7BDA" w:rsidP="000F5EAD">
            <w:pPr>
              <w:pStyle w:val="NormalWeb"/>
              <w:widowControl w:val="0"/>
              <w:shd w:val="clear" w:color="auto" w:fill="FFFFFF"/>
              <w:spacing w:before="0" w:beforeAutospacing="0" w:after="0" w:afterAutospacing="0"/>
              <w:jc w:val="both"/>
            </w:pPr>
            <w:r w:rsidRPr="000F5EAD">
              <w:t>đ) Được ưu tiên tham gia, nhận hỗ trợ theo quy định tại </w:t>
            </w:r>
            <w:bookmarkStart w:id="15" w:name="tc_48"/>
            <w:r w:rsidRPr="000F5EAD">
              <w:t>Điều 53 và Điều 54 của Nghị định này</w:t>
            </w:r>
            <w:bookmarkEnd w:id="15"/>
            <w:r w:rsidRPr="000F5EAD">
              <w:t> và pháp luật có liên quan; tham gia mạng lưới đổi mới sáng tạo, sự kiện, diễn đàn trong nước và quốc tế về công nghệ, đổi mới sáng tạo, khởi nghiệp sáng tạo;</w:t>
            </w:r>
          </w:p>
          <w:p w:rsidR="001D7BDA" w:rsidRPr="000F5EAD" w:rsidRDefault="001D7BDA" w:rsidP="000F5EAD">
            <w:pPr>
              <w:pStyle w:val="NormalWeb"/>
              <w:widowControl w:val="0"/>
              <w:shd w:val="clear" w:color="auto" w:fill="FFFFFF"/>
              <w:spacing w:before="0" w:beforeAutospacing="0" w:after="0" w:afterAutospacing="0"/>
              <w:jc w:val="both"/>
            </w:pPr>
            <w:r w:rsidRPr="000F5EAD">
              <w:t>e) Được ưu tiên xem xét tôn vinh, khen thưởng, ghi nhận thành tích về khoa học, công nghệ và đổi mới sáng tạo theo quy định của pháp luật.</w:t>
            </w:r>
          </w:p>
          <w:p w:rsidR="001D7BDA" w:rsidRPr="000F5EAD" w:rsidRDefault="001D7BDA" w:rsidP="000F5EAD">
            <w:pPr>
              <w:pStyle w:val="NormalWeb"/>
              <w:widowControl w:val="0"/>
              <w:shd w:val="clear" w:color="auto" w:fill="FFFFFF"/>
              <w:spacing w:before="0" w:beforeAutospacing="0" w:after="0" w:afterAutospacing="0"/>
              <w:jc w:val="both"/>
            </w:pPr>
            <w:r w:rsidRPr="000F5EAD">
              <w:t xml:space="preserve">3. Kinh phí thực hiện các biện pháp hỗ trợ quy định tại khoản 2 Điều này được bố trí từ kinh phí sự nghiệp khoa học, công nghệ và đổi mới sáng tạo; Quỹ đổi mới công nghệ quốc gia; quỹ phát triển khoa học, công nghệ và đổi mới sáng tạo của bộ, cơ quan </w:t>
            </w:r>
            <w:r w:rsidRPr="000F5EAD">
              <w:lastRenderedPageBreak/>
              <w:t>ngang bộ, cơ quan thuộc Chính phủ, cơ quan khác ở trung ương, Ủy ban nhân dân cấp tỉnh; các chương trình, nhiệm vụ khoa học, công nghệ và đổi mới sáng tạo.</w:t>
            </w:r>
          </w:p>
          <w:p w:rsidR="001D7BDA" w:rsidRPr="000F5EAD" w:rsidRDefault="001D7BDA" w:rsidP="000F5EAD">
            <w:pPr>
              <w:pStyle w:val="NormalWeb"/>
              <w:widowControl w:val="0"/>
              <w:shd w:val="clear" w:color="auto" w:fill="FFFFFF"/>
              <w:spacing w:before="0" w:beforeAutospacing="0" w:after="0" w:afterAutospacing="0"/>
              <w:jc w:val="both"/>
            </w:pPr>
            <w:bookmarkStart w:id="16" w:name="dieu_33"/>
            <w:r w:rsidRPr="000F5EAD">
              <w:rPr>
                <w:b/>
                <w:bCs/>
              </w:rPr>
              <w:t>Điều 33. Hỗ trợ tổ chức, doanh nghiệp thực hiện hoạt động chuyển giao công nghệ</w:t>
            </w:r>
            <w:bookmarkEnd w:id="16"/>
          </w:p>
          <w:p w:rsidR="001D7BDA" w:rsidRPr="000F5EAD" w:rsidRDefault="001D7BDA" w:rsidP="000F5EAD">
            <w:pPr>
              <w:pStyle w:val="NormalWeb"/>
              <w:widowControl w:val="0"/>
              <w:shd w:val="clear" w:color="auto" w:fill="FFFFFF"/>
              <w:spacing w:before="0" w:beforeAutospacing="0" w:after="0" w:afterAutospacing="0"/>
              <w:jc w:val="both"/>
            </w:pPr>
            <w:r w:rsidRPr="000F5EAD">
              <w:t>1. Tổ chức, doanh nghiệp được Nhà nước hỗ trợ thực hiện hoạt động chuyển giao công nghệ bao gồm: bên chuyển giao công nghệ, bên nhận chuyển giao công nghệ, tổ chức trung gian của thị trường khoa học và công nghệ.</w:t>
            </w:r>
          </w:p>
          <w:p w:rsidR="002F64A4" w:rsidRPr="000F5EAD" w:rsidRDefault="001D7BDA" w:rsidP="000F5EAD">
            <w:pPr>
              <w:pStyle w:val="NormalWeb"/>
              <w:widowControl w:val="0"/>
              <w:shd w:val="clear" w:color="auto" w:fill="FFFFFF"/>
              <w:spacing w:before="0" w:beforeAutospacing="0" w:after="0" w:afterAutospacing="0"/>
              <w:jc w:val="both"/>
            </w:pPr>
            <w:r w:rsidRPr="000F5EAD">
              <w:t>2. Các đối tượng quy định tại khoản 1 Điều này được ưu tiên xem xét hỗ trợ, đặt hàng thực hiện nhiệm vụ khoa học, công nghệ và đổi mới sáng tạo, hoạt động hỗ trợ nghiên cứu khoa học, phát triển công nghệ, ứng dụng công nghệ, chuyển giao công nghệ, đổi mới sáng tạo, khởi nghiệp sáng tạo thông qua Quỹ đổi mới công nghệ quốc gia, quỹ phát triển khoa học, công nghệ và đổi mới sáng tạo của bộ, cơ quan ngang bộ, cơ quan thuộc Chính phủ, cơ quan khác ở trung ương, Ủy ban nhân dân cấp tỉnh, các nguồn hỗ trợ hợp pháp khác theo quy định của pháp luật."</w:t>
            </w:r>
          </w:p>
          <w:p w:rsidR="008972F1" w:rsidRPr="000F5EAD" w:rsidRDefault="008972F1" w:rsidP="000F5EAD">
            <w:pPr>
              <w:pStyle w:val="NormalWeb"/>
              <w:widowControl w:val="0"/>
              <w:shd w:val="clear" w:color="auto" w:fill="FFFFFF"/>
              <w:spacing w:before="0" w:beforeAutospacing="0" w:after="0" w:afterAutospacing="0"/>
              <w:jc w:val="both"/>
            </w:pPr>
            <w:r w:rsidRPr="000F5EAD">
              <w:t>- Kế thừa Điều 4 Nghị quyết số 745/2025/NQ-HĐND.</w:t>
            </w:r>
          </w:p>
          <w:p w:rsidR="001D7BDA" w:rsidRPr="000F5EAD" w:rsidRDefault="008972F1" w:rsidP="000F5EAD">
            <w:pPr>
              <w:pStyle w:val="NormalWeb"/>
              <w:widowControl w:val="0"/>
              <w:shd w:val="clear" w:color="auto" w:fill="FFFFFF"/>
              <w:spacing w:before="0" w:beforeAutospacing="0" w:after="0" w:afterAutospacing="0"/>
              <w:jc w:val="both"/>
            </w:pPr>
            <w:r w:rsidRPr="000F5EAD">
              <w:t>- M</w:t>
            </w:r>
            <w:r w:rsidR="001D7BDA" w:rsidRPr="000F5EAD">
              <w:t>uốn được hỗ trợ thì phải được cấp GCN</w:t>
            </w:r>
            <w:r w:rsidR="008A22EE" w:rsidRPr="000F5EAD">
              <w:t xml:space="preserve"> </w:t>
            </w:r>
            <w:r w:rsidR="008A22EE" w:rsidRPr="000F5EAD">
              <w:lastRenderedPageBreak/>
              <w:t>đăng ký chuyển giao công nghệ (bao gồm cả đối tượng không phải đăng ký và đối tượng phải đăng ký</w:t>
            </w:r>
            <w:r w:rsidR="001D7BDA" w:rsidRPr="000F5EAD">
              <w:t xml:space="preserve"> để tạo cơ sở dữ liệu</w:t>
            </w:r>
            <w:r w:rsidR="008A22EE" w:rsidRPr="000F5EAD">
              <w:t xml:space="preserve"> về chuyên giao công nghệ</w:t>
            </w:r>
            <w:r w:rsidR="001D7BDA" w:rsidRPr="000F5EAD">
              <w:t>).</w:t>
            </w:r>
          </w:p>
          <w:p w:rsidR="00673EA9" w:rsidRPr="000F5EAD" w:rsidRDefault="00673EA9" w:rsidP="000F5EAD">
            <w:pPr>
              <w:pStyle w:val="NormalWeb"/>
              <w:widowControl w:val="0"/>
              <w:shd w:val="clear" w:color="auto" w:fill="FFFFFF"/>
              <w:spacing w:before="0" w:beforeAutospacing="0" w:after="0" w:afterAutospacing="0"/>
              <w:jc w:val="both"/>
            </w:pPr>
            <w:r w:rsidRPr="000F5EAD">
              <w:t>- Hiện nay, Luật và Nghị định, Thông t</w:t>
            </w:r>
            <w:r w:rsidR="00452A39" w:rsidRPr="000F5EAD">
              <w:t>ư chưa quy định về mức hỗ trợ.</w:t>
            </w:r>
          </w:p>
          <w:p w:rsidR="00452A39" w:rsidRPr="000F5EAD" w:rsidRDefault="00452A39" w:rsidP="000F5EAD">
            <w:pPr>
              <w:pStyle w:val="NormalWeb"/>
              <w:widowControl w:val="0"/>
              <w:shd w:val="clear" w:color="auto" w:fill="FFFFFF"/>
              <w:spacing w:before="0" w:beforeAutospacing="0" w:after="0" w:afterAutospacing="0"/>
              <w:jc w:val="both"/>
            </w:pPr>
            <w:r w:rsidRPr="000F5EAD">
              <w:t xml:space="preserve">- </w:t>
            </w:r>
            <w:r w:rsidR="007A1262" w:rsidRPr="000F5EAD">
              <w:t>Thành phố</w:t>
            </w:r>
            <w:r w:rsidRPr="000F5EAD">
              <w:t xml:space="preserve"> Bắc Ninh: hỗ trợ 30% kinh phí thực hiện hợp đồng nhận chuyển giao công nghệ, tối đa đến 500 triệu đồng/hợp đồng; hỗ trợ 50% giá trị hợp đồ</w:t>
            </w:r>
            <w:r w:rsidR="007A1262" w:rsidRPr="000F5EAD">
              <w:t>ng chuyển giao công nghệ tối đa</w:t>
            </w:r>
            <w:r w:rsidRPr="000F5EAD">
              <w:t xml:space="preserve"> đến 3 tỷ đồng khi công nghệ nhận chuyển giao là công nghệ cao</w:t>
            </w:r>
            <w:r w:rsidR="007A1262" w:rsidRPr="000F5EAD">
              <w:t xml:space="preserve"> (Điều 5 Nghị quyết số 25/2026/NQ-HĐND của HĐND tỉnh Bắc Ninh)</w:t>
            </w:r>
            <w:r w:rsidRPr="000F5EAD">
              <w:t>.</w:t>
            </w:r>
          </w:p>
        </w:tc>
      </w:tr>
      <w:tr w:rsidR="00414B82" w:rsidRPr="000F5EAD" w:rsidTr="00D73AC8">
        <w:tc>
          <w:tcPr>
            <w:tcW w:w="3652" w:type="dxa"/>
          </w:tcPr>
          <w:p w:rsidR="00DC5CD2" w:rsidRPr="000F5EAD" w:rsidRDefault="00DC5CD2" w:rsidP="000F5EAD">
            <w:pPr>
              <w:widowControl w:val="0"/>
              <w:tabs>
                <w:tab w:val="left" w:pos="1117"/>
              </w:tabs>
              <w:rPr>
                <w:sz w:val="24"/>
                <w:szCs w:val="24"/>
              </w:rPr>
            </w:pPr>
          </w:p>
        </w:tc>
        <w:tc>
          <w:tcPr>
            <w:tcW w:w="6095" w:type="dxa"/>
          </w:tcPr>
          <w:p w:rsidR="00B574EF" w:rsidRPr="000F5EAD" w:rsidRDefault="00B574EF" w:rsidP="000F5EAD">
            <w:pPr>
              <w:widowControl w:val="0"/>
              <w:rPr>
                <w:b/>
                <w:spacing w:val="-2"/>
                <w:sz w:val="24"/>
                <w:szCs w:val="24"/>
                <w:lang w:val="es-ES"/>
              </w:rPr>
            </w:pPr>
            <w:r w:rsidRPr="000F5EAD">
              <w:rPr>
                <w:b/>
                <w:spacing w:val="-2"/>
                <w:sz w:val="24"/>
                <w:szCs w:val="24"/>
                <w:lang w:val="es-ES"/>
              </w:rPr>
              <w:t xml:space="preserve">Điều </w:t>
            </w:r>
            <w:r w:rsidR="007A1262" w:rsidRPr="000F5EAD">
              <w:rPr>
                <w:b/>
                <w:spacing w:val="-2"/>
                <w:sz w:val="24"/>
                <w:szCs w:val="24"/>
                <w:lang w:val="es-ES"/>
              </w:rPr>
              <w:t>5</w:t>
            </w:r>
            <w:r w:rsidRPr="000F5EAD">
              <w:rPr>
                <w:b/>
                <w:spacing w:val="-2"/>
                <w:sz w:val="24"/>
                <w:szCs w:val="24"/>
                <w:lang w:val="es-ES"/>
              </w:rPr>
              <w:t>. Hỗ trợ ứng dụng và nhân rộng kết quả nghiên cứu khoa học, công nghệ và đổi mới sáng tạo các cấp</w:t>
            </w:r>
          </w:p>
          <w:p w:rsidR="00B574EF" w:rsidRPr="000F5EAD" w:rsidRDefault="00B574EF" w:rsidP="000F5EAD">
            <w:pPr>
              <w:widowControl w:val="0"/>
              <w:rPr>
                <w:spacing w:val="-2"/>
                <w:sz w:val="24"/>
                <w:szCs w:val="24"/>
                <w:lang w:val="es-ES"/>
              </w:rPr>
            </w:pPr>
            <w:r w:rsidRPr="000F5EAD">
              <w:rPr>
                <w:spacing w:val="-2"/>
                <w:sz w:val="24"/>
                <w:szCs w:val="24"/>
                <w:lang w:val="es-ES"/>
              </w:rPr>
              <w:t>1. Đối tượng áp dụng</w:t>
            </w:r>
          </w:p>
          <w:p w:rsidR="00B574EF" w:rsidRPr="000F5EAD" w:rsidRDefault="00B574EF" w:rsidP="000F5EAD">
            <w:pPr>
              <w:widowControl w:val="0"/>
              <w:rPr>
                <w:spacing w:val="-2"/>
                <w:sz w:val="24"/>
                <w:szCs w:val="24"/>
                <w:lang w:val="es-ES"/>
              </w:rPr>
            </w:pPr>
            <w:r w:rsidRPr="000F5EAD">
              <w:rPr>
                <w:spacing w:val="-2"/>
                <w:sz w:val="24"/>
                <w:szCs w:val="24"/>
                <w:lang w:val="es-ES"/>
              </w:rPr>
              <w:t>Tổ chức, cá nhân trên địa bàn tỉnh thực hiện ứng dụng và nhân rộng kết quả nghiên cứu khoa học, công nghệ và đổi mới sáng tạo phục vụ phát triển kinh tế - xã hội trên địa bàn tỉnh.</w:t>
            </w:r>
          </w:p>
          <w:p w:rsidR="00B574EF" w:rsidRPr="000F5EAD" w:rsidRDefault="00B574EF" w:rsidP="000F5EAD">
            <w:pPr>
              <w:widowControl w:val="0"/>
              <w:rPr>
                <w:spacing w:val="-2"/>
                <w:sz w:val="24"/>
                <w:szCs w:val="24"/>
                <w:lang w:val="es-ES"/>
              </w:rPr>
            </w:pPr>
            <w:r w:rsidRPr="000F5EAD">
              <w:rPr>
                <w:spacing w:val="-2"/>
                <w:sz w:val="24"/>
                <w:szCs w:val="24"/>
                <w:lang w:val="es-ES"/>
              </w:rPr>
              <w:t>2. Điều kiện hỗ trợ.</w:t>
            </w:r>
          </w:p>
          <w:p w:rsidR="00B574EF" w:rsidRPr="000F5EAD" w:rsidRDefault="00B574EF" w:rsidP="000F5EAD">
            <w:pPr>
              <w:widowControl w:val="0"/>
              <w:rPr>
                <w:spacing w:val="-2"/>
                <w:sz w:val="24"/>
                <w:szCs w:val="24"/>
                <w:lang w:val="es-ES"/>
              </w:rPr>
            </w:pPr>
            <w:r w:rsidRPr="000F5EAD">
              <w:rPr>
                <w:spacing w:val="-2"/>
                <w:sz w:val="24"/>
                <w:szCs w:val="24"/>
                <w:lang w:val="es-ES"/>
              </w:rPr>
              <w:t xml:space="preserve">a) Kết quả nghiên cứu khoa học, công nghệ và đổi mới sáng tạo sử dụng ứng dụng, nhân rộng đã được cơ quan có thẩm quyền đánh giá nghiệm thu/ đánh giá cuối kỳ xếp loại đạt trở lên; có địa chỉ ứng dụng trên địa bàn tỉnh. </w:t>
            </w:r>
          </w:p>
          <w:p w:rsidR="00B574EF" w:rsidRPr="000F5EAD" w:rsidRDefault="00B574EF" w:rsidP="000F5EAD">
            <w:pPr>
              <w:widowControl w:val="0"/>
              <w:rPr>
                <w:spacing w:val="-2"/>
                <w:sz w:val="24"/>
                <w:szCs w:val="24"/>
                <w:lang w:val="es-ES"/>
              </w:rPr>
            </w:pPr>
            <w:r w:rsidRPr="000F5EAD">
              <w:rPr>
                <w:spacing w:val="-2"/>
                <w:sz w:val="24"/>
                <w:szCs w:val="24"/>
                <w:lang w:val="es-ES"/>
              </w:rPr>
              <w:t>b) Ưu tiên ứng dụng và nhân rộng các kết quả nghiên cứu khoa học và công nghệ được đầu tư từ ngân sách của tỉnh.</w:t>
            </w:r>
          </w:p>
          <w:p w:rsidR="00B574EF" w:rsidRPr="000F5EAD" w:rsidRDefault="00B574EF" w:rsidP="000F5EAD">
            <w:pPr>
              <w:widowControl w:val="0"/>
              <w:rPr>
                <w:spacing w:val="-2"/>
                <w:sz w:val="24"/>
                <w:szCs w:val="24"/>
                <w:lang w:val="es-ES"/>
              </w:rPr>
            </w:pPr>
            <w:r w:rsidRPr="000F5EAD">
              <w:rPr>
                <w:spacing w:val="-2"/>
                <w:sz w:val="24"/>
                <w:szCs w:val="24"/>
                <w:lang w:val="es-ES"/>
              </w:rPr>
              <w:t>c) Không hỗ trợ các tổ chức cá nhân đã thực hiện cùng nội dung đề nghị hỗ trợ dưới hình thức nhiệm vụ ứng dụng, chuyển giao công nghệ theo quy định tại khoản 2 Điều 4 Nghị định số</w:t>
            </w:r>
            <w:r w:rsidR="006A7B8E" w:rsidRPr="000F5EAD">
              <w:rPr>
                <w:spacing w:val="-2"/>
                <w:sz w:val="24"/>
                <w:szCs w:val="24"/>
                <w:lang w:val="es-ES"/>
              </w:rPr>
              <w:t xml:space="preserve"> </w:t>
            </w:r>
            <w:r w:rsidR="006A7B8E" w:rsidRPr="000F5EAD">
              <w:rPr>
                <w:spacing w:val="-2"/>
                <w:sz w:val="24"/>
                <w:szCs w:val="24"/>
                <w:lang w:val="es-ES"/>
              </w:rPr>
              <w:lastRenderedPageBreak/>
              <w:t>267/2025/NĐ-CP</w:t>
            </w:r>
            <w:r w:rsidRPr="000F5EAD">
              <w:rPr>
                <w:spacing w:val="-2"/>
                <w:sz w:val="24"/>
                <w:szCs w:val="24"/>
                <w:lang w:val="es-ES"/>
              </w:rPr>
              <w:t xml:space="preserve">. </w:t>
            </w:r>
          </w:p>
          <w:p w:rsidR="00B574EF" w:rsidRPr="000F5EAD" w:rsidRDefault="00B574EF" w:rsidP="000F5EAD">
            <w:pPr>
              <w:widowControl w:val="0"/>
              <w:rPr>
                <w:spacing w:val="-2"/>
                <w:sz w:val="24"/>
                <w:szCs w:val="24"/>
                <w:lang w:val="es-ES"/>
              </w:rPr>
            </w:pPr>
            <w:r w:rsidRPr="000F5EAD">
              <w:rPr>
                <w:spacing w:val="-2"/>
                <w:sz w:val="24"/>
                <w:szCs w:val="24"/>
                <w:lang w:val="es-ES"/>
              </w:rPr>
              <w:t>3. Hình thức hỗ trợ</w:t>
            </w:r>
          </w:p>
          <w:p w:rsidR="00B574EF" w:rsidRPr="000F5EAD" w:rsidRDefault="00B574EF" w:rsidP="000F5EAD">
            <w:pPr>
              <w:widowControl w:val="0"/>
              <w:rPr>
                <w:spacing w:val="-2"/>
                <w:sz w:val="24"/>
                <w:szCs w:val="24"/>
                <w:lang w:val="es-ES"/>
              </w:rPr>
            </w:pPr>
            <w:r w:rsidRPr="000F5EAD">
              <w:rPr>
                <w:spacing w:val="-2"/>
                <w:sz w:val="24"/>
                <w:szCs w:val="24"/>
                <w:lang w:val="es-ES"/>
              </w:rPr>
              <w:t>Hỗ trợ thông qua các mô hình ứng dụng và nhân rộng kết quả nghiên cứu khoa học, công nghệ và đổi mới sáng tạo phục vụ phát triển kinh tế - xã hội trên địa bàn tỉnh.</w:t>
            </w:r>
          </w:p>
          <w:p w:rsidR="00B574EF" w:rsidRPr="000F5EAD" w:rsidRDefault="00B574EF" w:rsidP="000F5EAD">
            <w:pPr>
              <w:widowControl w:val="0"/>
              <w:rPr>
                <w:spacing w:val="-2"/>
                <w:sz w:val="24"/>
                <w:szCs w:val="24"/>
                <w:lang w:val="es-ES"/>
              </w:rPr>
            </w:pPr>
            <w:r w:rsidRPr="000F5EAD">
              <w:rPr>
                <w:spacing w:val="-2"/>
                <w:sz w:val="24"/>
                <w:szCs w:val="24"/>
                <w:lang w:val="es-ES"/>
              </w:rPr>
              <w:t>4. Mức hỗ trợ</w:t>
            </w:r>
          </w:p>
          <w:p w:rsidR="00B574EF" w:rsidRPr="000F5EAD" w:rsidRDefault="00B574EF" w:rsidP="000F5EAD">
            <w:pPr>
              <w:widowControl w:val="0"/>
              <w:rPr>
                <w:spacing w:val="-2"/>
                <w:sz w:val="24"/>
                <w:szCs w:val="24"/>
                <w:lang w:val="es-ES"/>
              </w:rPr>
            </w:pPr>
            <w:r w:rsidRPr="000F5EAD">
              <w:rPr>
                <w:spacing w:val="-2"/>
                <w:sz w:val="24"/>
                <w:szCs w:val="24"/>
                <w:lang w:val="es-ES"/>
              </w:rPr>
              <w:t xml:space="preserve">Mức hỗ trợ xây dựng mô hình được xác định căn cứ nhu cầu thực tế của từng mô hình trên cơ sở kết quả thẩm định và ý kiến đánh giá, xét duyệt của Hội đồng tư vấn khoa học và công nghệ (nếu có). Cụ thể: </w:t>
            </w:r>
          </w:p>
          <w:p w:rsidR="00B574EF" w:rsidRPr="000F5EAD" w:rsidRDefault="00B574EF" w:rsidP="000F5EAD">
            <w:pPr>
              <w:widowControl w:val="0"/>
              <w:rPr>
                <w:spacing w:val="-2"/>
                <w:sz w:val="24"/>
                <w:szCs w:val="24"/>
                <w:lang w:val="es-ES"/>
              </w:rPr>
            </w:pPr>
            <w:r w:rsidRPr="000F5EAD">
              <w:rPr>
                <w:spacing w:val="-2"/>
                <w:sz w:val="24"/>
                <w:szCs w:val="24"/>
                <w:lang w:val="es-ES"/>
              </w:rPr>
              <w:t>a)</w:t>
            </w:r>
            <w:r w:rsidR="006A7B8E" w:rsidRPr="000F5EAD">
              <w:rPr>
                <w:spacing w:val="-2"/>
                <w:sz w:val="24"/>
                <w:szCs w:val="24"/>
                <w:lang w:val="es-ES"/>
              </w:rPr>
              <w:t xml:space="preserve"> </w:t>
            </w:r>
            <w:r w:rsidRPr="000F5EAD">
              <w:rPr>
                <w:spacing w:val="-2"/>
                <w:sz w:val="24"/>
                <w:szCs w:val="24"/>
                <w:lang w:val="es-ES"/>
              </w:rPr>
              <w:t xml:space="preserve">Hỗ trợ 100% tổng kinh phí thực hiện, tối đa 3.000 triệu đồng đối với các mô hình ứng dụng và nhân rộng kết quả nghiên cứu phục vụ phát triển lợi ích chung của cộng đồng. </w:t>
            </w:r>
          </w:p>
          <w:p w:rsidR="00B574EF" w:rsidRPr="000F5EAD" w:rsidRDefault="00B574EF" w:rsidP="000F5EAD">
            <w:pPr>
              <w:widowControl w:val="0"/>
              <w:rPr>
                <w:spacing w:val="-2"/>
                <w:sz w:val="24"/>
                <w:szCs w:val="24"/>
                <w:lang w:val="es-ES"/>
              </w:rPr>
            </w:pPr>
            <w:r w:rsidRPr="000F5EAD">
              <w:rPr>
                <w:spacing w:val="-2"/>
                <w:sz w:val="24"/>
                <w:szCs w:val="24"/>
                <w:lang w:val="es-ES"/>
              </w:rPr>
              <w:t>b)</w:t>
            </w:r>
            <w:r w:rsidR="006A7B8E" w:rsidRPr="000F5EAD">
              <w:rPr>
                <w:spacing w:val="-2"/>
                <w:sz w:val="24"/>
                <w:szCs w:val="24"/>
                <w:lang w:val="es-ES"/>
              </w:rPr>
              <w:t xml:space="preserve"> </w:t>
            </w:r>
            <w:r w:rsidRPr="000F5EAD">
              <w:rPr>
                <w:spacing w:val="-2"/>
                <w:sz w:val="24"/>
                <w:szCs w:val="24"/>
                <w:lang w:val="es-ES"/>
              </w:rPr>
              <w:t xml:space="preserve">Hỗ trợ 70% tổng kinh phí thực hiện, tối đa 1.500 triệu đồng đối với các mô hình ứng dụng và nhân rộng kết quả nghiên cứu trong lĩnh vực nông nghiệp. </w:t>
            </w:r>
          </w:p>
          <w:p w:rsidR="00207B84" w:rsidRPr="000F5EAD" w:rsidRDefault="00B574EF" w:rsidP="000F5EAD">
            <w:pPr>
              <w:widowControl w:val="0"/>
              <w:rPr>
                <w:spacing w:val="-2"/>
                <w:sz w:val="24"/>
                <w:szCs w:val="24"/>
                <w:lang w:val="es-ES"/>
              </w:rPr>
            </w:pPr>
            <w:r w:rsidRPr="000F5EAD">
              <w:rPr>
                <w:spacing w:val="-2"/>
                <w:sz w:val="24"/>
                <w:szCs w:val="24"/>
                <w:lang w:val="es-ES"/>
              </w:rPr>
              <w:t>c) Hỗ trợ 50% tổng kinh phí thực hiện, tối đa 2.000 triệu đồng đối với các mô hình ứng dụng và nhân rộng kết quả nghiên cứu không thuộc các lĩnh vực nêu tại điểm a, điểm b khoản này.</w:t>
            </w:r>
          </w:p>
        </w:tc>
        <w:tc>
          <w:tcPr>
            <w:tcW w:w="4395" w:type="dxa"/>
          </w:tcPr>
          <w:p w:rsidR="00207B84" w:rsidRPr="000F5EAD" w:rsidRDefault="00673EA9" w:rsidP="000F5EAD">
            <w:pPr>
              <w:widowControl w:val="0"/>
              <w:rPr>
                <w:sz w:val="24"/>
                <w:szCs w:val="24"/>
              </w:rPr>
            </w:pPr>
            <w:r w:rsidRPr="000F5EAD">
              <w:rPr>
                <w:sz w:val="24"/>
                <w:szCs w:val="24"/>
              </w:rPr>
              <w:lastRenderedPageBreak/>
              <w:t>- Kế thừa quy định tại Điều 9 Nghị quyết số 745/2025/NQ-HĐND.</w:t>
            </w:r>
          </w:p>
          <w:p w:rsidR="00673EA9" w:rsidRPr="000F5EAD" w:rsidRDefault="00673EA9" w:rsidP="000F5EAD">
            <w:pPr>
              <w:widowControl w:val="0"/>
              <w:rPr>
                <w:sz w:val="24"/>
                <w:szCs w:val="24"/>
              </w:rPr>
            </w:pPr>
            <w:r w:rsidRPr="000F5EAD">
              <w:rPr>
                <w:sz w:val="24"/>
                <w:szCs w:val="24"/>
              </w:rPr>
              <w:t>- Cập nhật, điều chỉnh nhiệm vụ khoa học và công nghệ thành nhiệm vụ khoa học, công nghệ và đổi mới sáng tạ</w:t>
            </w:r>
            <w:r w:rsidR="007A1262" w:rsidRPr="000F5EAD">
              <w:rPr>
                <w:sz w:val="24"/>
                <w:szCs w:val="24"/>
              </w:rPr>
              <w:t>o.</w:t>
            </w:r>
          </w:p>
          <w:p w:rsidR="007A1262" w:rsidRPr="000F5EAD" w:rsidRDefault="007A1262" w:rsidP="000F5EAD">
            <w:pPr>
              <w:widowControl w:val="0"/>
              <w:rPr>
                <w:sz w:val="24"/>
                <w:szCs w:val="24"/>
              </w:rPr>
            </w:pPr>
            <w:r w:rsidRPr="000F5EAD">
              <w:rPr>
                <w:sz w:val="24"/>
                <w:szCs w:val="24"/>
              </w:rPr>
              <w:t xml:space="preserve">- </w:t>
            </w:r>
            <w:r w:rsidR="00D12F20" w:rsidRPr="000F5EAD">
              <w:rPr>
                <w:sz w:val="24"/>
                <w:szCs w:val="24"/>
              </w:rPr>
              <w:t xml:space="preserve">Tỉnh Nghệ An: hỗ trợ 3 mức, (i) tối đa 100% tổng mức đầu tư mô hình nhưng không quá 3 tỷ đồng/mô hình đối với mô hình phụ vụ lợi ích chung của cộng đồng, phi lợi nhuận; (ii) tối đa 70 % tổng mức đầu tư mô hình nhưng không quá 2 tỷ đồng/mô hình đối với mô hình tại các xã đặc biệt khó khăn, biên giới; (iii) tối đa 50% tổng mức đầu tư mô hình nhưng không quá </w:t>
            </w:r>
            <w:r w:rsidR="006A7B8E" w:rsidRPr="000F5EAD">
              <w:rPr>
                <w:sz w:val="24"/>
                <w:szCs w:val="24"/>
              </w:rPr>
              <w:t>1,5 tỷ đồng/mô hình triển khai tại các địa bàn, đối tượng còn lạ</w:t>
            </w:r>
            <w:r w:rsidR="00FB13AA" w:rsidRPr="000F5EAD">
              <w:rPr>
                <w:sz w:val="24"/>
                <w:szCs w:val="24"/>
              </w:rPr>
              <w:t xml:space="preserve">i (Điều 4 Nghị định số </w:t>
            </w:r>
            <w:r w:rsidR="00FB13AA" w:rsidRPr="000F5EAD">
              <w:rPr>
                <w:sz w:val="24"/>
                <w:szCs w:val="24"/>
              </w:rPr>
              <w:lastRenderedPageBreak/>
              <w:t>16/2026/NQ-HĐND của HĐND tỉnh Nghệ An)</w:t>
            </w:r>
          </w:p>
        </w:tc>
      </w:tr>
      <w:tr w:rsidR="00AE2283" w:rsidRPr="000F5EAD" w:rsidTr="004E15C6">
        <w:tc>
          <w:tcPr>
            <w:tcW w:w="3652" w:type="dxa"/>
          </w:tcPr>
          <w:p w:rsidR="00AE2283" w:rsidRPr="000F5EAD" w:rsidRDefault="00AE2283" w:rsidP="000F5EAD">
            <w:pPr>
              <w:pStyle w:val="Heading2"/>
              <w:keepNext w:val="0"/>
              <w:keepLines w:val="0"/>
              <w:widowControl w:val="0"/>
              <w:spacing w:before="0"/>
              <w:outlineLvl w:val="1"/>
              <w:rPr>
                <w:rFonts w:ascii="Times New Roman" w:hAnsi="Times New Roman" w:cs="Times New Roman"/>
                <w:color w:val="auto"/>
                <w:sz w:val="24"/>
                <w:szCs w:val="24"/>
              </w:rPr>
            </w:pPr>
            <w:r w:rsidRPr="000F5EAD">
              <w:rPr>
                <w:rFonts w:ascii="Times New Roman" w:hAnsi="Times New Roman" w:cs="Times New Roman"/>
                <w:color w:val="auto"/>
                <w:sz w:val="24"/>
                <w:szCs w:val="24"/>
              </w:rPr>
              <w:lastRenderedPageBreak/>
              <w:t>Điều 7. Hỗ trợ phát triển tổ chức trung gian của thị trường khoa học và công nghệ; doanh nghiệp khoa học và công nghệ, doanh nghiệp công nghệ cao, doanh nghiệp nông nghiệp ứng dụng công nghệ cao</w:t>
            </w:r>
          </w:p>
          <w:p w:rsidR="00AE2283" w:rsidRPr="000F5EAD" w:rsidRDefault="00AE2283" w:rsidP="000F5EAD">
            <w:pPr>
              <w:widowControl w:val="0"/>
              <w:tabs>
                <w:tab w:val="left" w:pos="1113"/>
              </w:tabs>
              <w:rPr>
                <w:sz w:val="24"/>
                <w:szCs w:val="24"/>
              </w:rPr>
            </w:pPr>
            <w:r w:rsidRPr="000F5EAD">
              <w:rPr>
                <w:sz w:val="24"/>
                <w:szCs w:val="24"/>
              </w:rPr>
              <w:t>1. Đối tượng hỗ trợ</w:t>
            </w:r>
          </w:p>
          <w:p w:rsidR="00AE2283" w:rsidRPr="000F5EAD" w:rsidRDefault="00AE2283" w:rsidP="000F5EAD">
            <w:pPr>
              <w:widowControl w:val="0"/>
              <w:tabs>
                <w:tab w:val="left" w:pos="1113"/>
              </w:tabs>
              <w:rPr>
                <w:sz w:val="24"/>
                <w:szCs w:val="24"/>
              </w:rPr>
            </w:pPr>
            <w:r w:rsidRPr="000F5EAD">
              <w:rPr>
                <w:sz w:val="24"/>
                <w:szCs w:val="24"/>
              </w:rPr>
              <w:t xml:space="preserve">a) Các tổ chức trung gian của thị trường khoa học và công nghệ được thành lập, chứng nhận theo quy định </w:t>
            </w:r>
            <w:r w:rsidRPr="000F5EAD">
              <w:rPr>
                <w:sz w:val="24"/>
                <w:szCs w:val="24"/>
              </w:rPr>
              <w:lastRenderedPageBreak/>
              <w:t>tại Thông tư số 16/2014/TT-BKHCN của Bộ trưởng Bộ Khoa học và Công nghệ quy định về điều kiện thành lập, hoạt động của tổ chức trung gian của thị trường khoa học và công nghệ.</w:t>
            </w:r>
          </w:p>
          <w:p w:rsidR="00AE2283" w:rsidRPr="000F5EAD" w:rsidRDefault="00AE2283" w:rsidP="000F5EAD">
            <w:pPr>
              <w:widowControl w:val="0"/>
              <w:tabs>
                <w:tab w:val="left" w:pos="1113"/>
              </w:tabs>
              <w:rPr>
                <w:sz w:val="24"/>
                <w:szCs w:val="24"/>
              </w:rPr>
            </w:pPr>
            <w:r w:rsidRPr="000F5EAD">
              <w:rPr>
                <w:sz w:val="24"/>
                <w:szCs w:val="24"/>
              </w:rPr>
              <w:t>b) Doanh nghiệp khoa học và công nghệ được chứng nhận theo quy định tại Nghị định số 13/2019/NĐ-CP của Chính phủ quy định về doanh nghiệp khoa học và công nghệ.</w:t>
            </w:r>
          </w:p>
          <w:p w:rsidR="00AE2283" w:rsidRPr="000F5EAD" w:rsidRDefault="00AE2283" w:rsidP="000F5EAD">
            <w:pPr>
              <w:widowControl w:val="0"/>
              <w:tabs>
                <w:tab w:val="left" w:pos="1113"/>
              </w:tabs>
              <w:rPr>
                <w:sz w:val="24"/>
                <w:szCs w:val="24"/>
              </w:rPr>
            </w:pPr>
            <w:r w:rsidRPr="000F5EAD">
              <w:rPr>
                <w:sz w:val="24"/>
                <w:szCs w:val="24"/>
              </w:rPr>
              <w:t>c) Doanh nghiệp công nghệ cao, doanh nghiệp nông nghiệp ứng dụng công nghệ được chứng nhận theo quy định tại Luật Công nghệ cao.</w:t>
            </w:r>
          </w:p>
          <w:p w:rsidR="00AE2283" w:rsidRPr="000F5EAD" w:rsidRDefault="00AE2283" w:rsidP="000F5EAD">
            <w:pPr>
              <w:widowControl w:val="0"/>
              <w:tabs>
                <w:tab w:val="left" w:pos="1113"/>
              </w:tabs>
              <w:rPr>
                <w:sz w:val="24"/>
                <w:szCs w:val="24"/>
              </w:rPr>
            </w:pPr>
            <w:r w:rsidRPr="000F5EAD">
              <w:rPr>
                <w:sz w:val="24"/>
                <w:szCs w:val="24"/>
              </w:rPr>
              <w:t>2. Điều kiện hỗ trợ</w:t>
            </w:r>
          </w:p>
          <w:p w:rsidR="00AE2283" w:rsidRPr="000F5EAD" w:rsidRDefault="00AE2283" w:rsidP="000F5EAD">
            <w:pPr>
              <w:pStyle w:val="BodyText"/>
              <w:widowControl w:val="0"/>
              <w:spacing w:after="0" w:line="240" w:lineRule="auto"/>
              <w:rPr>
                <w:sz w:val="24"/>
                <w:szCs w:val="24"/>
              </w:rPr>
            </w:pPr>
            <w:r w:rsidRPr="000F5EAD">
              <w:rPr>
                <w:sz w:val="24"/>
                <w:szCs w:val="24"/>
              </w:rPr>
              <w:t>Tổ chức, doanh nghiệp có trụ sở chính trên địa bàn tỉnh Hưng Yên, được chứng nhận lần đầu là tổ chức trung gian của thị trường khoa học và công nghệ, doanh nghiệp khoa học và công nghệ, doanh nghiệp công nghệ cao, doanh nghiệp nông nghiệp ứng dụng công nghệ cao.</w:t>
            </w:r>
          </w:p>
          <w:p w:rsidR="00AE2283" w:rsidRPr="000F5EAD" w:rsidRDefault="00AE2283" w:rsidP="000F5EAD">
            <w:pPr>
              <w:widowControl w:val="0"/>
              <w:tabs>
                <w:tab w:val="left" w:pos="1113"/>
              </w:tabs>
              <w:rPr>
                <w:sz w:val="24"/>
                <w:szCs w:val="24"/>
              </w:rPr>
            </w:pPr>
            <w:r w:rsidRPr="000F5EAD">
              <w:rPr>
                <w:sz w:val="24"/>
                <w:szCs w:val="24"/>
              </w:rPr>
              <w:t>3. Hình thức hỗ trợ</w:t>
            </w:r>
          </w:p>
          <w:p w:rsidR="00AE2283" w:rsidRPr="000F5EAD" w:rsidRDefault="00AE2283" w:rsidP="000F5EAD">
            <w:pPr>
              <w:pStyle w:val="BodyText"/>
              <w:widowControl w:val="0"/>
              <w:spacing w:after="0" w:line="240" w:lineRule="auto"/>
              <w:rPr>
                <w:sz w:val="24"/>
                <w:szCs w:val="24"/>
              </w:rPr>
            </w:pPr>
            <w:r w:rsidRPr="000F5EAD">
              <w:rPr>
                <w:sz w:val="24"/>
                <w:szCs w:val="24"/>
              </w:rPr>
              <w:t>Hỗ trợ trực tiếp cho tổ chức, doanh nghiệp sau khi được cấp Giấy chứng nhận.</w:t>
            </w:r>
          </w:p>
          <w:p w:rsidR="00AE2283" w:rsidRPr="000F5EAD" w:rsidRDefault="00AE2283" w:rsidP="000F5EAD">
            <w:pPr>
              <w:widowControl w:val="0"/>
              <w:tabs>
                <w:tab w:val="left" w:pos="1113"/>
              </w:tabs>
              <w:rPr>
                <w:sz w:val="24"/>
                <w:szCs w:val="24"/>
              </w:rPr>
            </w:pPr>
            <w:r w:rsidRPr="000F5EAD">
              <w:rPr>
                <w:sz w:val="24"/>
                <w:szCs w:val="24"/>
              </w:rPr>
              <w:lastRenderedPageBreak/>
              <w:t>4. Nội dung và mức hỗ trợ</w:t>
            </w:r>
          </w:p>
          <w:p w:rsidR="00AE2283" w:rsidRPr="000F5EAD" w:rsidRDefault="00AE2283" w:rsidP="000F5EAD">
            <w:pPr>
              <w:pStyle w:val="ListParagraph"/>
              <w:widowControl w:val="0"/>
              <w:numPr>
                <w:ilvl w:val="1"/>
                <w:numId w:val="3"/>
              </w:numPr>
              <w:tabs>
                <w:tab w:val="left" w:pos="1145"/>
              </w:tabs>
              <w:autoSpaceDE w:val="0"/>
              <w:autoSpaceDN w:val="0"/>
              <w:ind w:left="0" w:firstLine="0"/>
              <w:contextualSpacing w:val="0"/>
              <w:rPr>
                <w:sz w:val="24"/>
                <w:szCs w:val="24"/>
              </w:rPr>
            </w:pPr>
            <w:r w:rsidRPr="000F5EAD">
              <w:rPr>
                <w:sz w:val="24"/>
                <w:szCs w:val="24"/>
              </w:rPr>
              <w:t>Tổ chức trung gian của thị trường khoa học và công nghệ được hỗ trợ 100 triệu đồng/Giấy chứng nhận.</w:t>
            </w:r>
          </w:p>
          <w:p w:rsidR="00AE2283" w:rsidRPr="000F5EAD" w:rsidRDefault="00AE2283" w:rsidP="000F5EAD">
            <w:pPr>
              <w:widowControl w:val="0"/>
              <w:tabs>
                <w:tab w:val="left" w:pos="0"/>
              </w:tabs>
              <w:rPr>
                <w:sz w:val="24"/>
                <w:szCs w:val="24"/>
                <w:u w:val="single"/>
              </w:rPr>
            </w:pPr>
            <w:r w:rsidRPr="000F5EAD">
              <w:rPr>
                <w:sz w:val="24"/>
                <w:szCs w:val="24"/>
              </w:rPr>
              <w:t>Doanh nghiệp khoa học và công nghệ, doanh nghiệp công nghệ cao, doanh nghiệp nông nghiệp ứng dụng công nghệ cao được hỗ trợ 150 triệu đồng/Giấy chứng nhận.</w:t>
            </w:r>
          </w:p>
        </w:tc>
        <w:tc>
          <w:tcPr>
            <w:tcW w:w="6095" w:type="dxa"/>
          </w:tcPr>
          <w:p w:rsidR="0009775A" w:rsidRPr="000F5EAD" w:rsidRDefault="0009775A" w:rsidP="000F5EAD">
            <w:pPr>
              <w:widowControl w:val="0"/>
              <w:ind w:left="-21" w:firstLine="21"/>
              <w:rPr>
                <w:b/>
                <w:sz w:val="24"/>
                <w:szCs w:val="24"/>
              </w:rPr>
            </w:pPr>
            <w:r w:rsidRPr="000F5EAD">
              <w:rPr>
                <w:b/>
                <w:sz w:val="24"/>
                <w:szCs w:val="24"/>
              </w:rPr>
              <w:lastRenderedPageBreak/>
              <w:t>Điều 6. Phát triển lực lượng doanh nghiệp khoa học và công nghệ, tổ chức trung gian của thị trường khoa học và công nghệ</w:t>
            </w:r>
          </w:p>
          <w:p w:rsidR="0009775A" w:rsidRPr="000F5EAD" w:rsidRDefault="0009775A" w:rsidP="000F5EAD">
            <w:pPr>
              <w:widowControl w:val="0"/>
              <w:ind w:firstLine="21"/>
              <w:rPr>
                <w:spacing w:val="-2"/>
                <w:sz w:val="24"/>
                <w:szCs w:val="24"/>
                <w:lang w:val="es-ES"/>
              </w:rPr>
            </w:pPr>
            <w:r w:rsidRPr="000F5EAD">
              <w:rPr>
                <w:spacing w:val="-2"/>
                <w:sz w:val="24"/>
                <w:szCs w:val="24"/>
                <w:lang w:val="es-ES"/>
              </w:rPr>
              <w:t>1. Đối tượng áp dụng</w:t>
            </w:r>
          </w:p>
          <w:p w:rsidR="0009775A" w:rsidRPr="000F5EAD" w:rsidRDefault="0009775A" w:rsidP="000F5EAD">
            <w:pPr>
              <w:widowControl w:val="0"/>
              <w:ind w:left="-21" w:firstLine="21"/>
              <w:rPr>
                <w:sz w:val="24"/>
                <w:szCs w:val="24"/>
              </w:rPr>
            </w:pPr>
            <w:r w:rsidRPr="000F5EAD">
              <w:rPr>
                <w:spacing w:val="-2"/>
                <w:sz w:val="24"/>
                <w:szCs w:val="24"/>
                <w:lang w:val="es-ES"/>
              </w:rPr>
              <w:t>Tổ chức trung gian thị trường khoa học và công nghệ, doanh nghiệp khoa học và công nghệ.</w:t>
            </w:r>
          </w:p>
          <w:p w:rsidR="0009775A" w:rsidRPr="000F5EAD" w:rsidRDefault="0009775A" w:rsidP="000F5EAD">
            <w:pPr>
              <w:widowControl w:val="0"/>
              <w:ind w:firstLine="21"/>
              <w:rPr>
                <w:spacing w:val="-2"/>
                <w:sz w:val="24"/>
                <w:szCs w:val="24"/>
                <w:lang w:val="es-ES"/>
              </w:rPr>
            </w:pPr>
            <w:r w:rsidRPr="000F5EAD">
              <w:rPr>
                <w:spacing w:val="-2"/>
                <w:sz w:val="24"/>
                <w:szCs w:val="24"/>
                <w:lang w:val="es-ES"/>
              </w:rPr>
              <w:t>2. Điều kiện hỗ trợ.</w:t>
            </w:r>
          </w:p>
          <w:p w:rsidR="0009775A" w:rsidRPr="000F5EAD" w:rsidRDefault="0009775A" w:rsidP="000F5EAD">
            <w:pPr>
              <w:widowControl w:val="0"/>
              <w:ind w:firstLine="21"/>
              <w:rPr>
                <w:spacing w:val="-2"/>
                <w:sz w:val="24"/>
                <w:szCs w:val="24"/>
                <w:lang w:val="es-ES"/>
              </w:rPr>
            </w:pPr>
            <w:r w:rsidRPr="000F5EAD">
              <w:rPr>
                <w:spacing w:val="-2"/>
                <w:sz w:val="24"/>
                <w:szCs w:val="24"/>
                <w:lang w:val="es-ES"/>
              </w:rPr>
              <w:t xml:space="preserve">Tổ chức, doanh nghiệp có trụ sở chính trên địa bàn tỉnh Hưng Yên được cấp lần đầu Giấy chứng nhận tổ chức trung gian thị trường khoa học và công nghệ, doanh nghiệp khoa học và công nghệ. Không áp dụng đối với Giấy chứng nhận được cấp trước </w:t>
            </w:r>
            <w:r w:rsidRPr="000F5EAD">
              <w:rPr>
                <w:spacing w:val="-2"/>
                <w:sz w:val="24"/>
                <w:szCs w:val="24"/>
                <w:lang w:val="es-ES"/>
              </w:rPr>
              <w:lastRenderedPageBreak/>
              <w:t>ngày 10 tháng 9 năm 2025.</w:t>
            </w:r>
          </w:p>
          <w:p w:rsidR="0009775A" w:rsidRPr="000F5EAD" w:rsidRDefault="0009775A" w:rsidP="000F5EAD">
            <w:pPr>
              <w:widowControl w:val="0"/>
              <w:ind w:firstLine="21"/>
              <w:rPr>
                <w:spacing w:val="-2"/>
                <w:sz w:val="24"/>
                <w:szCs w:val="24"/>
                <w:lang w:val="es-ES"/>
              </w:rPr>
            </w:pPr>
            <w:r w:rsidRPr="000F5EAD">
              <w:rPr>
                <w:spacing w:val="-2"/>
                <w:sz w:val="24"/>
                <w:szCs w:val="24"/>
                <w:lang w:val="es-ES"/>
              </w:rPr>
              <w:t>3. Hình thức hỗ trợ</w:t>
            </w:r>
          </w:p>
          <w:p w:rsidR="0009775A" w:rsidRPr="000F5EAD" w:rsidRDefault="0009775A" w:rsidP="000F5EAD">
            <w:pPr>
              <w:widowControl w:val="0"/>
              <w:ind w:firstLine="21"/>
              <w:rPr>
                <w:spacing w:val="-2"/>
                <w:sz w:val="24"/>
                <w:szCs w:val="24"/>
                <w:lang w:val="es-ES"/>
              </w:rPr>
            </w:pPr>
            <w:r w:rsidRPr="000F5EAD">
              <w:rPr>
                <w:spacing w:val="-2"/>
                <w:sz w:val="24"/>
                <w:szCs w:val="24"/>
                <w:lang w:val="es-ES"/>
              </w:rPr>
              <w:t>Hỗ trợ kinh phí trực tiếp cho tổ chức trung gian, doanh nghiệp khoa học và công nghệ.</w:t>
            </w:r>
          </w:p>
          <w:p w:rsidR="0009775A" w:rsidRPr="000F5EAD" w:rsidRDefault="0009775A" w:rsidP="000F5EAD">
            <w:pPr>
              <w:widowControl w:val="0"/>
              <w:ind w:firstLine="21"/>
              <w:rPr>
                <w:spacing w:val="-2"/>
                <w:sz w:val="24"/>
                <w:szCs w:val="24"/>
                <w:lang w:val="es-ES"/>
              </w:rPr>
            </w:pPr>
            <w:r w:rsidRPr="000F5EAD">
              <w:rPr>
                <w:spacing w:val="-2"/>
                <w:sz w:val="24"/>
                <w:szCs w:val="24"/>
                <w:lang w:val="es-ES"/>
              </w:rPr>
              <w:t>4. Mức hỗ trợ</w:t>
            </w:r>
          </w:p>
          <w:p w:rsidR="0009775A" w:rsidRPr="000F5EAD" w:rsidRDefault="0009775A" w:rsidP="000F5EAD">
            <w:pPr>
              <w:widowControl w:val="0"/>
              <w:ind w:firstLine="21"/>
              <w:rPr>
                <w:spacing w:val="-2"/>
                <w:sz w:val="24"/>
                <w:szCs w:val="24"/>
                <w:lang w:val="es-ES"/>
              </w:rPr>
            </w:pPr>
            <w:r w:rsidRPr="000F5EAD">
              <w:rPr>
                <w:spacing w:val="-2"/>
                <w:sz w:val="24"/>
                <w:szCs w:val="24"/>
                <w:lang w:val="es-ES"/>
              </w:rPr>
              <w:t xml:space="preserve">a) </w:t>
            </w:r>
            <w:r w:rsidRPr="000F5EAD">
              <w:rPr>
                <w:sz w:val="24"/>
                <w:szCs w:val="24"/>
                <w:lang w:val="vi-VN"/>
              </w:rPr>
              <w:t>Tổ chức trung gian của thị trường khoa học và công nghệ</w:t>
            </w:r>
            <w:r w:rsidRPr="000F5EAD">
              <w:rPr>
                <w:sz w:val="24"/>
                <w:szCs w:val="24"/>
              </w:rPr>
              <w:t xml:space="preserve">, </w:t>
            </w:r>
            <w:r w:rsidRPr="000F5EAD">
              <w:rPr>
                <w:sz w:val="24"/>
                <w:szCs w:val="24"/>
                <w:lang w:val="vi-VN"/>
              </w:rPr>
              <w:t>được hỗ trợ 100 triệu đồng/Giấy chứng nhận</w:t>
            </w:r>
            <w:r w:rsidRPr="000F5EAD">
              <w:rPr>
                <w:sz w:val="24"/>
                <w:szCs w:val="24"/>
              </w:rPr>
              <w:t>/tổ chức</w:t>
            </w:r>
            <w:r w:rsidRPr="000F5EAD">
              <w:rPr>
                <w:sz w:val="24"/>
                <w:szCs w:val="24"/>
                <w:lang w:val="vi-VN"/>
              </w:rPr>
              <w:t>.</w:t>
            </w:r>
          </w:p>
          <w:p w:rsidR="0009775A" w:rsidRPr="000F5EAD" w:rsidRDefault="0009775A" w:rsidP="000F5EAD">
            <w:pPr>
              <w:widowControl w:val="0"/>
              <w:tabs>
                <w:tab w:val="left" w:pos="709"/>
              </w:tabs>
              <w:autoSpaceDE w:val="0"/>
              <w:autoSpaceDN w:val="0"/>
              <w:ind w:firstLine="21"/>
              <w:rPr>
                <w:sz w:val="24"/>
                <w:szCs w:val="24"/>
                <w:lang w:val="vi-VN"/>
              </w:rPr>
            </w:pPr>
            <w:r w:rsidRPr="000F5EAD">
              <w:rPr>
                <w:sz w:val="24"/>
                <w:szCs w:val="24"/>
              </w:rPr>
              <w:t xml:space="preserve">b) </w:t>
            </w:r>
            <w:r w:rsidRPr="000F5EAD">
              <w:rPr>
                <w:sz w:val="24"/>
                <w:szCs w:val="24"/>
                <w:lang w:val="vi-VN"/>
              </w:rPr>
              <w:t>Doanh nghiệp khoa học và công nghệ được hỗ trợ 150 triệu đồng/Giấy chứng nhận</w:t>
            </w:r>
            <w:r w:rsidRPr="000F5EAD">
              <w:rPr>
                <w:sz w:val="24"/>
                <w:szCs w:val="24"/>
              </w:rPr>
              <w:t>/doanh nghiệp.</w:t>
            </w:r>
          </w:p>
          <w:p w:rsidR="00AE2283" w:rsidRPr="000F5EAD" w:rsidRDefault="00AE2283" w:rsidP="000F5EAD">
            <w:pPr>
              <w:widowControl w:val="0"/>
              <w:ind w:left="-21"/>
              <w:rPr>
                <w:sz w:val="24"/>
                <w:szCs w:val="24"/>
              </w:rPr>
            </w:pPr>
          </w:p>
        </w:tc>
        <w:tc>
          <w:tcPr>
            <w:tcW w:w="4395" w:type="dxa"/>
          </w:tcPr>
          <w:p w:rsidR="00AE2283" w:rsidRPr="000F5EAD" w:rsidRDefault="00AE2283" w:rsidP="000F5EAD">
            <w:pPr>
              <w:widowControl w:val="0"/>
              <w:rPr>
                <w:sz w:val="24"/>
                <w:szCs w:val="24"/>
              </w:rPr>
            </w:pPr>
            <w:r w:rsidRPr="000F5EAD">
              <w:rPr>
                <w:sz w:val="24"/>
                <w:szCs w:val="24"/>
              </w:rPr>
              <w:lastRenderedPageBreak/>
              <w:t>- khoản 1 Điều 42 Luật Khoa học, công nghệ và ĐMST</w:t>
            </w:r>
          </w:p>
          <w:p w:rsidR="00AE2283" w:rsidRPr="000F5EAD" w:rsidRDefault="00AE2283" w:rsidP="000F5EAD">
            <w:pPr>
              <w:pStyle w:val="NormalWeb"/>
              <w:widowControl w:val="0"/>
              <w:shd w:val="clear" w:color="auto" w:fill="FFFFFF"/>
              <w:spacing w:before="0" w:beforeAutospacing="0" w:after="0" w:afterAutospacing="0"/>
              <w:jc w:val="both"/>
            </w:pPr>
            <w:r w:rsidRPr="000F5EAD">
              <w:t>"</w:t>
            </w:r>
            <w:bookmarkStart w:id="17" w:name="dieu_42"/>
            <w:r w:rsidRPr="000F5EAD">
              <w:rPr>
                <w:b/>
                <w:bCs/>
              </w:rPr>
              <w:t>Điều 42. Phát triển tổ chức có hoạt động trong lĩnh vực khoa học, công nghệ và đổi mới sáng tạo</w:t>
            </w:r>
            <w:bookmarkEnd w:id="17"/>
          </w:p>
          <w:p w:rsidR="00AE2283" w:rsidRPr="000F5EAD" w:rsidRDefault="00AE2283" w:rsidP="000F5EAD">
            <w:pPr>
              <w:pStyle w:val="NormalWeb"/>
              <w:widowControl w:val="0"/>
              <w:shd w:val="clear" w:color="auto" w:fill="FFFFFF"/>
              <w:spacing w:before="0" w:beforeAutospacing="0" w:after="0" w:afterAutospacing="0"/>
              <w:jc w:val="both"/>
            </w:pPr>
            <w:r w:rsidRPr="000F5EAD">
              <w:t xml:space="preserve">1. Nhà nước thúc đẩy phát triển tổ chức có hoạt động trong lĩnh vực khoa học, công nghệ và đổi mới sáng tạo, không phân biệt công lập hay ngoài công lập; ưu tiên nguồn lực hình thành, phát triển một số tổ chức có vai trò, nhiệm vụ dẫn dắt trong nghiên cứu </w:t>
            </w:r>
            <w:r w:rsidRPr="000F5EAD">
              <w:lastRenderedPageBreak/>
              <w:t>khoa học, phát triển công nghệ và đổi mới sáng tạo.";</w:t>
            </w:r>
          </w:p>
          <w:p w:rsidR="00AE2283" w:rsidRPr="000F5EAD" w:rsidRDefault="00AE2283" w:rsidP="000F5EAD">
            <w:pPr>
              <w:widowControl w:val="0"/>
              <w:rPr>
                <w:sz w:val="24"/>
                <w:szCs w:val="24"/>
              </w:rPr>
            </w:pPr>
            <w:r w:rsidRPr="000F5EAD">
              <w:rPr>
                <w:sz w:val="24"/>
                <w:szCs w:val="24"/>
              </w:rPr>
              <w:t>- Kế thừa Điều 7 Nghị quyết số 745/2025/NQ-HĐND.</w:t>
            </w:r>
          </w:p>
          <w:p w:rsidR="005A4DFF" w:rsidRPr="000F5EAD" w:rsidRDefault="005A4DFF" w:rsidP="000F5EAD">
            <w:pPr>
              <w:widowControl w:val="0"/>
              <w:rPr>
                <w:sz w:val="24"/>
                <w:szCs w:val="24"/>
              </w:rPr>
            </w:pPr>
            <w:r w:rsidRPr="000F5EAD">
              <w:rPr>
                <w:sz w:val="24"/>
                <w:szCs w:val="24"/>
              </w:rPr>
              <w:t xml:space="preserve">- </w:t>
            </w:r>
            <w:r w:rsidR="006F7935" w:rsidRPr="000F5EAD">
              <w:rPr>
                <w:sz w:val="24"/>
                <w:szCs w:val="24"/>
              </w:rPr>
              <w:t xml:space="preserve">Thành phố Bắc Ninh: Tổ chức trung gian thị trường KHCN được hỗ trợ 100 triệu đồng/Giấy chứng nhận; doanh nghiệp KH&amp;CN được hỗ trợ 150 triệu đồng/Giấy chứng nhận (Điều 6 </w:t>
            </w:r>
            <w:r w:rsidR="006F7935" w:rsidRPr="000F5EAD">
              <w:rPr>
                <w:sz w:val="24"/>
                <w:szCs w:val="24"/>
              </w:rPr>
              <w:t>Nghị quyết số 25/2026/NQ-HĐND của HĐND tỉnh Bắc Ninh</w:t>
            </w:r>
            <w:r w:rsidR="006F7935" w:rsidRPr="000F5EAD">
              <w:rPr>
                <w:sz w:val="24"/>
                <w:szCs w:val="24"/>
              </w:rPr>
              <w:t>)</w:t>
            </w:r>
          </w:p>
          <w:p w:rsidR="00AE2283" w:rsidRPr="000F5EAD" w:rsidRDefault="00AE2283" w:rsidP="000F5EAD">
            <w:pPr>
              <w:widowControl w:val="0"/>
              <w:rPr>
                <w:sz w:val="24"/>
                <w:szCs w:val="24"/>
              </w:rPr>
            </w:pPr>
          </w:p>
        </w:tc>
      </w:tr>
      <w:tr w:rsidR="00414B82" w:rsidRPr="000F5EAD" w:rsidTr="00D73AC8">
        <w:tc>
          <w:tcPr>
            <w:tcW w:w="3652" w:type="dxa"/>
          </w:tcPr>
          <w:p w:rsidR="00115015" w:rsidRPr="000F5EAD" w:rsidRDefault="00F5295F" w:rsidP="000F5EAD">
            <w:pPr>
              <w:widowControl w:val="0"/>
              <w:tabs>
                <w:tab w:val="left" w:pos="1117"/>
              </w:tabs>
              <w:rPr>
                <w:sz w:val="24"/>
                <w:szCs w:val="24"/>
              </w:rPr>
            </w:pPr>
            <w:r w:rsidRPr="000F5EAD">
              <w:rPr>
                <w:sz w:val="24"/>
                <w:szCs w:val="24"/>
              </w:rPr>
              <w:lastRenderedPageBreak/>
              <w:t>Chưa có</w:t>
            </w:r>
          </w:p>
        </w:tc>
        <w:tc>
          <w:tcPr>
            <w:tcW w:w="6095" w:type="dxa"/>
          </w:tcPr>
          <w:p w:rsidR="00C61F9B" w:rsidRPr="000F5EAD" w:rsidRDefault="00C61F9B" w:rsidP="000F5EAD">
            <w:pPr>
              <w:widowControl w:val="0"/>
              <w:ind w:firstLine="68"/>
              <w:rPr>
                <w:b/>
                <w:spacing w:val="-4"/>
                <w:sz w:val="24"/>
                <w:szCs w:val="24"/>
                <w:lang w:val="af-ZA"/>
              </w:rPr>
            </w:pPr>
            <w:r w:rsidRPr="000F5EAD">
              <w:rPr>
                <w:b/>
                <w:spacing w:val="-4"/>
                <w:sz w:val="24"/>
                <w:szCs w:val="24"/>
                <w:lang w:val="af-ZA"/>
              </w:rPr>
              <w:t>Điều 7. Hỗ trợ doanh nghiệp, tổ chức, cá nhân tạo ra công nghệ mới, sản phẩm mới</w:t>
            </w:r>
          </w:p>
          <w:p w:rsidR="00C61F9B" w:rsidRPr="000F5EAD" w:rsidRDefault="00C61F9B" w:rsidP="000F5EAD">
            <w:pPr>
              <w:widowControl w:val="0"/>
              <w:ind w:firstLine="68"/>
              <w:rPr>
                <w:spacing w:val="-2"/>
                <w:sz w:val="24"/>
                <w:szCs w:val="24"/>
                <w:lang w:val="es-ES"/>
              </w:rPr>
            </w:pPr>
            <w:r w:rsidRPr="000F5EAD">
              <w:rPr>
                <w:spacing w:val="-2"/>
                <w:sz w:val="24"/>
                <w:szCs w:val="24"/>
                <w:lang w:val="es-ES"/>
              </w:rPr>
              <w:t>1. Đối tượng áp dụng</w:t>
            </w:r>
          </w:p>
          <w:p w:rsidR="00C61F9B" w:rsidRPr="000F5EAD" w:rsidRDefault="00C61F9B" w:rsidP="000F5EAD">
            <w:pPr>
              <w:widowControl w:val="0"/>
              <w:ind w:firstLine="68"/>
              <w:rPr>
                <w:spacing w:val="-2"/>
                <w:sz w:val="24"/>
                <w:szCs w:val="24"/>
                <w:lang w:val="es-ES"/>
              </w:rPr>
            </w:pPr>
            <w:r w:rsidRPr="000F5EAD">
              <w:rPr>
                <w:spacing w:val="-2"/>
                <w:sz w:val="24"/>
                <w:szCs w:val="24"/>
                <w:lang w:val="es-ES"/>
              </w:rPr>
              <w:t>Tổ chức, doanh nghiệp có trụ sở chính hoặc dự án đầu tư trên địa bàn tỉnh</w:t>
            </w:r>
            <w:r w:rsidR="0022588F" w:rsidRPr="000F5EAD">
              <w:rPr>
                <w:spacing w:val="-2"/>
                <w:sz w:val="24"/>
                <w:szCs w:val="24"/>
                <w:lang w:val="es-ES"/>
              </w:rPr>
              <w:t>;</w:t>
            </w:r>
            <w:r w:rsidRPr="000F5EAD">
              <w:rPr>
                <w:spacing w:val="-2"/>
                <w:sz w:val="24"/>
                <w:szCs w:val="24"/>
                <w:lang w:val="es-ES"/>
              </w:rPr>
              <w:t xml:space="preserve"> cá nhân có nơi thường trú trên địa bàn tỉnh có tạo ra công nghệ mới, sản phẩm mới tại Việt Nam từ kết quả nghiên cứu khoa học, phát triển công nghệ và đổi mới sáng tạo.</w:t>
            </w:r>
          </w:p>
          <w:p w:rsidR="00C61F9B" w:rsidRPr="000F5EAD" w:rsidRDefault="00C61F9B" w:rsidP="000F5EAD">
            <w:pPr>
              <w:widowControl w:val="0"/>
              <w:ind w:firstLine="68"/>
              <w:rPr>
                <w:spacing w:val="-2"/>
                <w:sz w:val="24"/>
                <w:szCs w:val="24"/>
                <w:lang w:val="es-ES"/>
              </w:rPr>
            </w:pPr>
            <w:r w:rsidRPr="000F5EAD">
              <w:rPr>
                <w:spacing w:val="-2"/>
                <w:sz w:val="24"/>
                <w:szCs w:val="24"/>
                <w:lang w:val="es-ES"/>
              </w:rPr>
              <w:t>2. Điều kiện hỗ trợ.</w:t>
            </w:r>
          </w:p>
          <w:p w:rsidR="00C61F9B" w:rsidRPr="000F5EAD" w:rsidRDefault="00C61F9B" w:rsidP="000F5EAD">
            <w:pPr>
              <w:widowControl w:val="0"/>
              <w:ind w:firstLine="68"/>
              <w:rPr>
                <w:spacing w:val="-2"/>
                <w:sz w:val="24"/>
                <w:szCs w:val="24"/>
                <w:lang w:val="es-ES"/>
              </w:rPr>
            </w:pPr>
            <w:r w:rsidRPr="000F5EAD">
              <w:rPr>
                <w:spacing w:val="-2"/>
                <w:sz w:val="24"/>
                <w:szCs w:val="24"/>
                <w:lang w:val="es-ES"/>
              </w:rPr>
              <w:t>Công nghệ mới, sản phẩm mới được phải được cơ quan có thẩm quyền đánh giá, thẩm định và được cấp văn bản công nhận theo quy định tại Điều 44 Nghị định số 101/2026/NĐ-CP và văn bản quy định khác.</w:t>
            </w:r>
          </w:p>
          <w:p w:rsidR="00C61F9B" w:rsidRPr="000F5EAD" w:rsidRDefault="00C61F9B" w:rsidP="000F5EAD">
            <w:pPr>
              <w:widowControl w:val="0"/>
              <w:ind w:firstLine="68"/>
              <w:rPr>
                <w:spacing w:val="-2"/>
                <w:sz w:val="24"/>
                <w:szCs w:val="24"/>
                <w:lang w:val="es-ES"/>
              </w:rPr>
            </w:pPr>
            <w:r w:rsidRPr="000F5EAD">
              <w:rPr>
                <w:spacing w:val="-2"/>
                <w:sz w:val="24"/>
                <w:szCs w:val="24"/>
                <w:lang w:val="es-ES"/>
              </w:rPr>
              <w:t>3. Hình thức hỗ trợ</w:t>
            </w:r>
          </w:p>
          <w:p w:rsidR="00C61F9B" w:rsidRPr="000F5EAD" w:rsidRDefault="00C61F9B" w:rsidP="000F5EAD">
            <w:pPr>
              <w:widowControl w:val="0"/>
              <w:ind w:firstLine="68"/>
              <w:rPr>
                <w:spacing w:val="-2"/>
                <w:sz w:val="24"/>
                <w:szCs w:val="24"/>
                <w:lang w:val="es-ES"/>
              </w:rPr>
            </w:pPr>
            <w:r w:rsidRPr="000F5EAD">
              <w:rPr>
                <w:spacing w:val="-2"/>
                <w:sz w:val="24"/>
                <w:szCs w:val="24"/>
                <w:lang w:val="es-ES"/>
              </w:rPr>
              <w:t>Hỗ trợ kinh phí trực tiếp cho tổ chức, doanh nghiệp, cá nhân.</w:t>
            </w:r>
          </w:p>
          <w:p w:rsidR="00C61F9B" w:rsidRPr="000F5EAD" w:rsidRDefault="00C61F9B" w:rsidP="000F5EAD">
            <w:pPr>
              <w:widowControl w:val="0"/>
              <w:ind w:firstLine="68"/>
              <w:rPr>
                <w:spacing w:val="-2"/>
                <w:sz w:val="24"/>
                <w:szCs w:val="24"/>
                <w:lang w:val="es-ES"/>
              </w:rPr>
            </w:pPr>
            <w:r w:rsidRPr="000F5EAD">
              <w:rPr>
                <w:spacing w:val="-2"/>
                <w:sz w:val="24"/>
                <w:szCs w:val="24"/>
                <w:lang w:val="es-ES"/>
              </w:rPr>
              <w:t>4. Mức hỗ trợ</w:t>
            </w:r>
          </w:p>
          <w:p w:rsidR="00C61F9B" w:rsidRPr="000F5EAD" w:rsidRDefault="00C61F9B" w:rsidP="000F5EAD">
            <w:pPr>
              <w:widowControl w:val="0"/>
              <w:ind w:firstLine="68"/>
              <w:rPr>
                <w:sz w:val="24"/>
                <w:szCs w:val="24"/>
              </w:rPr>
            </w:pPr>
            <w:r w:rsidRPr="000F5EAD">
              <w:rPr>
                <w:sz w:val="24"/>
                <w:szCs w:val="24"/>
                <w:lang w:val="vi-VN"/>
              </w:rPr>
              <w:t xml:space="preserve">a) Đối với </w:t>
            </w:r>
            <w:r w:rsidRPr="000F5EAD">
              <w:rPr>
                <w:sz w:val="24"/>
                <w:szCs w:val="24"/>
              </w:rPr>
              <w:t>sản phẩm mới:</w:t>
            </w:r>
            <w:r w:rsidRPr="000F5EAD">
              <w:rPr>
                <w:sz w:val="24"/>
                <w:szCs w:val="24"/>
                <w:lang w:val="vi-VN"/>
              </w:rPr>
              <w:t xml:space="preserve"> </w:t>
            </w:r>
            <w:r w:rsidRPr="000F5EAD">
              <w:rPr>
                <w:sz w:val="24"/>
                <w:szCs w:val="24"/>
              </w:rPr>
              <w:t>5</w:t>
            </w:r>
            <w:r w:rsidRPr="000F5EAD">
              <w:rPr>
                <w:sz w:val="24"/>
                <w:szCs w:val="24"/>
                <w:lang w:val="vi-VN"/>
              </w:rPr>
              <w:t>0 triệu đồng</w:t>
            </w:r>
            <w:r w:rsidRPr="000F5EAD">
              <w:rPr>
                <w:sz w:val="24"/>
                <w:szCs w:val="24"/>
              </w:rPr>
              <w:t>/sản phẩm; mỗi tổ chức, doanh nghiệp, cá nhân được tối đa đến 05 sản phẩm/năm.</w:t>
            </w:r>
          </w:p>
          <w:p w:rsidR="00124FEE" w:rsidRPr="000F5EAD" w:rsidRDefault="00C61F9B" w:rsidP="000F5EAD">
            <w:pPr>
              <w:widowControl w:val="0"/>
              <w:ind w:firstLine="68"/>
              <w:rPr>
                <w:spacing w:val="-2"/>
                <w:sz w:val="24"/>
                <w:szCs w:val="24"/>
              </w:rPr>
            </w:pPr>
            <w:r w:rsidRPr="000F5EAD">
              <w:rPr>
                <w:sz w:val="24"/>
                <w:szCs w:val="24"/>
              </w:rPr>
              <w:t>b) Đ</w:t>
            </w:r>
            <w:r w:rsidRPr="000F5EAD">
              <w:rPr>
                <w:sz w:val="24"/>
                <w:szCs w:val="24"/>
                <w:lang w:val="vi-VN"/>
              </w:rPr>
              <w:t xml:space="preserve">ối với công nghệ </w:t>
            </w:r>
            <w:r w:rsidRPr="000F5EAD">
              <w:rPr>
                <w:sz w:val="24"/>
                <w:szCs w:val="24"/>
              </w:rPr>
              <w:t>mới: 15</w:t>
            </w:r>
            <w:r w:rsidRPr="000F5EAD">
              <w:rPr>
                <w:sz w:val="24"/>
                <w:szCs w:val="24"/>
                <w:lang w:val="vi-VN"/>
              </w:rPr>
              <w:t>0 triệu đồng/</w:t>
            </w:r>
            <w:r w:rsidRPr="000F5EAD">
              <w:rPr>
                <w:sz w:val="24"/>
                <w:szCs w:val="24"/>
              </w:rPr>
              <w:t>công nghệ</w:t>
            </w:r>
            <w:r w:rsidRPr="000F5EAD">
              <w:rPr>
                <w:sz w:val="24"/>
                <w:szCs w:val="24"/>
                <w:lang w:val="vi-VN"/>
              </w:rPr>
              <w:t xml:space="preserve">; mỗi tổ chức, doanh nghiệp, cá nhân được hỗ trợ tối đa </w:t>
            </w:r>
            <w:r w:rsidRPr="000F5EAD">
              <w:rPr>
                <w:sz w:val="24"/>
                <w:szCs w:val="24"/>
              </w:rPr>
              <w:t>đến 05 công nghệ/năm.</w:t>
            </w:r>
          </w:p>
        </w:tc>
        <w:tc>
          <w:tcPr>
            <w:tcW w:w="4395" w:type="dxa"/>
          </w:tcPr>
          <w:p w:rsidR="00115015" w:rsidRPr="000F5EAD" w:rsidRDefault="0070135C" w:rsidP="000F5EAD">
            <w:pPr>
              <w:widowControl w:val="0"/>
              <w:rPr>
                <w:sz w:val="24"/>
                <w:szCs w:val="24"/>
              </w:rPr>
            </w:pPr>
            <w:r w:rsidRPr="000F5EAD">
              <w:rPr>
                <w:sz w:val="24"/>
                <w:szCs w:val="24"/>
              </w:rPr>
              <w:t>1. Căn cứ pháp lý</w:t>
            </w:r>
            <w:r w:rsidR="00F5295F" w:rsidRPr="000F5EAD">
              <w:rPr>
                <w:sz w:val="24"/>
                <w:szCs w:val="24"/>
              </w:rPr>
              <w:t xml:space="preserve"> áp dụng, vận dụng:</w:t>
            </w:r>
          </w:p>
          <w:p w:rsidR="0070135C" w:rsidRPr="000F5EAD" w:rsidRDefault="0070135C" w:rsidP="000F5EAD">
            <w:pPr>
              <w:widowControl w:val="0"/>
              <w:rPr>
                <w:sz w:val="24"/>
                <w:szCs w:val="24"/>
              </w:rPr>
            </w:pPr>
            <w:r w:rsidRPr="000F5EAD">
              <w:rPr>
                <w:sz w:val="24"/>
                <w:szCs w:val="24"/>
              </w:rPr>
              <w:t>- khoản 1 Điều 41, khoản 4 Điều 42 Luật Chuyển giao công nghệ</w:t>
            </w:r>
            <w:r w:rsidR="00121A0E" w:rsidRPr="000F5EAD">
              <w:rPr>
                <w:sz w:val="24"/>
                <w:szCs w:val="24"/>
              </w:rPr>
              <w:t>:</w:t>
            </w:r>
          </w:p>
          <w:p w:rsidR="00121A0E" w:rsidRPr="000F5EAD" w:rsidRDefault="00121A0E" w:rsidP="000F5EAD">
            <w:pPr>
              <w:pStyle w:val="NormalWeb"/>
              <w:widowControl w:val="0"/>
              <w:shd w:val="clear" w:color="auto" w:fill="FFFFFF"/>
              <w:spacing w:before="0" w:beforeAutospacing="0" w:after="0" w:afterAutospacing="0"/>
              <w:jc w:val="both"/>
            </w:pPr>
            <w:bookmarkStart w:id="18" w:name="dieu_41"/>
            <w:r w:rsidRPr="000F5EAD">
              <w:rPr>
                <w:b/>
                <w:bCs/>
              </w:rPr>
              <w:t>"Điều 41. Biện pháp phát triển thị trường khoa học và công nghệ</w:t>
            </w:r>
            <w:bookmarkEnd w:id="18"/>
          </w:p>
          <w:p w:rsidR="00121A0E" w:rsidRPr="000F5EAD" w:rsidRDefault="00121A0E" w:rsidP="000F5EAD">
            <w:pPr>
              <w:pStyle w:val="NormalWeb"/>
              <w:widowControl w:val="0"/>
              <w:shd w:val="clear" w:color="auto" w:fill="FFFFFF"/>
              <w:spacing w:before="0" w:beforeAutospacing="0" w:after="0" w:afterAutospacing="0"/>
              <w:jc w:val="both"/>
            </w:pPr>
            <w:r w:rsidRPr="000F5EAD">
              <w:t>1. Nhà nước có chính sách và biện pháp hỗ trợ, đầu tư từ ngân sách nhà nước dành cho khoa học và công nghệ và huy động các nguồn vốn hợp pháp khác để phát triển thị trường khoa học và công nghệ thông qua các hoạt động phát triển nguồn cung, nguồn cầu công nghệ và tổ chức trung gian của thị trường khoa học và công nghệ quy định tại </w:t>
            </w:r>
            <w:bookmarkStart w:id="19" w:name="tc_11"/>
            <w:r w:rsidRPr="000F5EAD">
              <w:t>Điều 42 và Điều 43 của Luật này</w:t>
            </w:r>
            <w:bookmarkEnd w:id="19"/>
            <w:r w:rsidRPr="000F5EAD">
              <w:t>."</w:t>
            </w:r>
          </w:p>
          <w:p w:rsidR="00121A0E" w:rsidRPr="000F5EAD" w:rsidRDefault="0070135C" w:rsidP="000F5EAD">
            <w:pPr>
              <w:widowControl w:val="0"/>
              <w:rPr>
                <w:sz w:val="24"/>
                <w:szCs w:val="24"/>
              </w:rPr>
            </w:pPr>
            <w:r w:rsidRPr="000F5EAD">
              <w:rPr>
                <w:sz w:val="24"/>
                <w:szCs w:val="24"/>
              </w:rPr>
              <w:t>- Điều 44 Nghị định số</w:t>
            </w:r>
            <w:r w:rsidR="00121A0E" w:rsidRPr="000F5EAD">
              <w:rPr>
                <w:sz w:val="24"/>
                <w:szCs w:val="24"/>
              </w:rPr>
              <w:t xml:space="preserve"> 101/2026/NĐ-CP:</w:t>
            </w:r>
            <w:bookmarkStart w:id="20" w:name="dieu_44"/>
          </w:p>
          <w:p w:rsidR="00121A0E" w:rsidRPr="000F5EAD" w:rsidRDefault="00121A0E" w:rsidP="000F5EAD">
            <w:pPr>
              <w:widowControl w:val="0"/>
              <w:rPr>
                <w:sz w:val="24"/>
                <w:szCs w:val="24"/>
              </w:rPr>
            </w:pPr>
            <w:r w:rsidRPr="000F5EAD">
              <w:rPr>
                <w:sz w:val="24"/>
                <w:szCs w:val="24"/>
              </w:rPr>
              <w:t>"</w:t>
            </w:r>
            <w:r w:rsidRPr="000F5EAD">
              <w:rPr>
                <w:b/>
                <w:bCs/>
                <w:sz w:val="24"/>
                <w:szCs w:val="24"/>
              </w:rPr>
              <w:t>Điều 44. Đánh giá, thẩm định công nghệ mới, sản phẩm mới tạo ra tại Việt Nam từ kết quả nghiên cứu khoa học, phát triển công nghệ và đổi mới sáng tạo</w:t>
            </w:r>
            <w:bookmarkEnd w:id="20"/>
          </w:p>
          <w:p w:rsidR="00121A0E" w:rsidRPr="000F5EAD" w:rsidRDefault="00121A0E" w:rsidP="000F5EAD">
            <w:pPr>
              <w:pStyle w:val="NormalWeb"/>
              <w:widowControl w:val="0"/>
              <w:shd w:val="clear" w:color="auto" w:fill="FFFFFF"/>
              <w:spacing w:before="0" w:beforeAutospacing="0" w:after="0" w:afterAutospacing="0"/>
              <w:jc w:val="both"/>
            </w:pPr>
            <w:r w:rsidRPr="000F5EAD">
              <w:t xml:space="preserve">1. Công nghệ hình thành từ kết quả nghiên cứu khoa học, phát triển công nghệ và đổi </w:t>
            </w:r>
            <w:r w:rsidRPr="000F5EAD">
              <w:lastRenderedPageBreak/>
              <w:t>mới sáng tạo được xác định là công nghệ mới cần đáp ứng đồng thời các điều kiện sau:</w:t>
            </w:r>
          </w:p>
          <w:p w:rsidR="00121A0E" w:rsidRPr="000F5EAD" w:rsidRDefault="00121A0E" w:rsidP="000F5EAD">
            <w:pPr>
              <w:pStyle w:val="NormalWeb"/>
              <w:widowControl w:val="0"/>
              <w:shd w:val="clear" w:color="auto" w:fill="FFFFFF"/>
              <w:spacing w:before="0" w:beforeAutospacing="0" w:after="0" w:afterAutospacing="0"/>
              <w:jc w:val="both"/>
            </w:pPr>
            <w:r w:rsidRPr="000F5EAD">
              <w:t>a) Lần đầu tiên được tạo ra tại Việt Nam từ kết quả nghiên cứu khoa học, phát triển công nghệ và đổi mới sáng tạo có tính mới, sáng tạo và có trình độ công nghệ cao hơn trình độ công nghệ cùng loại hiện có;</w:t>
            </w:r>
          </w:p>
          <w:p w:rsidR="00121A0E" w:rsidRPr="000F5EAD" w:rsidRDefault="00121A0E" w:rsidP="000F5EAD">
            <w:pPr>
              <w:pStyle w:val="NormalWeb"/>
              <w:widowControl w:val="0"/>
              <w:shd w:val="clear" w:color="auto" w:fill="FFFFFF"/>
              <w:spacing w:before="0" w:beforeAutospacing="0" w:after="0" w:afterAutospacing="0"/>
              <w:jc w:val="both"/>
            </w:pPr>
            <w:r w:rsidRPr="000F5EAD">
              <w:t>b) Có khả năng tạo ra sản phẩm mới có chất lượng, khả năng cạnh tranh cao hơn so với sản phẩm được tạo ra từ công nghệ cùng loại hiện có.</w:t>
            </w:r>
          </w:p>
          <w:p w:rsidR="00121A0E" w:rsidRPr="000F5EAD" w:rsidRDefault="00121A0E" w:rsidP="000F5EAD">
            <w:pPr>
              <w:pStyle w:val="NormalWeb"/>
              <w:widowControl w:val="0"/>
              <w:shd w:val="clear" w:color="auto" w:fill="FFFFFF"/>
              <w:spacing w:before="0" w:beforeAutospacing="0" w:after="0" w:afterAutospacing="0"/>
              <w:jc w:val="both"/>
            </w:pPr>
            <w:r w:rsidRPr="000F5EAD">
              <w:t>2. Sản phẩm mới được tạo ra tại Việt Nam từ kết quả nghiên cứu khoa học, phát triển công nghệ và đổi mới sáng tạo cần đáp ứng đồng thời các điều kiện sau:</w:t>
            </w:r>
          </w:p>
          <w:p w:rsidR="00121A0E" w:rsidRPr="000F5EAD" w:rsidRDefault="00121A0E" w:rsidP="000F5EAD">
            <w:pPr>
              <w:pStyle w:val="NormalWeb"/>
              <w:widowControl w:val="0"/>
              <w:shd w:val="clear" w:color="auto" w:fill="FFFFFF"/>
              <w:spacing w:before="0" w:beforeAutospacing="0" w:after="0" w:afterAutospacing="0"/>
              <w:jc w:val="both"/>
            </w:pPr>
            <w:r w:rsidRPr="000F5EAD">
              <w:t>a) Có cấu trúc, tính năng, công dụng mới hoặc giá trị sử dụng vượt trội so với sản phẩm cùng chủng loại đang có trên thị trường Việt Nam;</w:t>
            </w:r>
          </w:p>
          <w:p w:rsidR="0070135C" w:rsidRPr="000F5EAD" w:rsidRDefault="00121A0E" w:rsidP="000F5EAD">
            <w:pPr>
              <w:pStyle w:val="NormalWeb"/>
              <w:widowControl w:val="0"/>
              <w:shd w:val="clear" w:color="auto" w:fill="FFFFFF"/>
              <w:spacing w:before="0" w:beforeAutospacing="0" w:after="0" w:afterAutospacing="0"/>
              <w:jc w:val="both"/>
            </w:pPr>
            <w:r w:rsidRPr="000F5EAD">
              <w:t>b) Có hiệu suất hoặc độ chính xác cao hơn sản phẩm cùng loại hiện có"</w:t>
            </w:r>
            <w:r w:rsidR="0070135C" w:rsidRPr="000F5EAD">
              <w:t>.</w:t>
            </w:r>
          </w:p>
          <w:p w:rsidR="00C56063" w:rsidRPr="000F5EAD" w:rsidRDefault="00C61F9B" w:rsidP="000F5EAD">
            <w:pPr>
              <w:widowControl w:val="0"/>
              <w:rPr>
                <w:sz w:val="24"/>
                <w:szCs w:val="24"/>
              </w:rPr>
            </w:pPr>
            <w:r w:rsidRPr="000F5EAD">
              <w:rPr>
                <w:sz w:val="24"/>
                <w:szCs w:val="24"/>
              </w:rPr>
              <w:t xml:space="preserve">- Tỉnh Nghệ An, hỗ trợ tổ chức, cá nhân giới thiệu công nghệ, thiết bị, sản phẩm mới hoặc kết quả nghiên cứu KHCN ở trong nước và quốc tế: múc hỗ trợ từ 20 triệu đồng đến 150 triệu đồng (Điều 9 </w:t>
            </w:r>
            <w:r w:rsidRPr="000F5EAD">
              <w:rPr>
                <w:sz w:val="24"/>
                <w:szCs w:val="24"/>
              </w:rPr>
              <w:t>Điều 4 Nghị định số 16/2026/NQ-HĐND của HĐND tỉnh Nghệ An</w:t>
            </w:r>
            <w:r w:rsidRPr="000F5EAD">
              <w:rPr>
                <w:sz w:val="24"/>
                <w:szCs w:val="24"/>
              </w:rPr>
              <w:t>)</w:t>
            </w:r>
          </w:p>
        </w:tc>
      </w:tr>
      <w:tr w:rsidR="00414B82" w:rsidRPr="000F5EAD" w:rsidTr="00D73AC8">
        <w:tc>
          <w:tcPr>
            <w:tcW w:w="3652" w:type="dxa"/>
          </w:tcPr>
          <w:p w:rsidR="00542450" w:rsidRPr="000F5EAD" w:rsidRDefault="00542450" w:rsidP="000F5EAD">
            <w:pPr>
              <w:widowControl w:val="0"/>
              <w:tabs>
                <w:tab w:val="left" w:pos="0"/>
              </w:tabs>
              <w:rPr>
                <w:b/>
                <w:sz w:val="24"/>
                <w:szCs w:val="24"/>
              </w:rPr>
            </w:pPr>
          </w:p>
        </w:tc>
        <w:tc>
          <w:tcPr>
            <w:tcW w:w="6095" w:type="dxa"/>
          </w:tcPr>
          <w:p w:rsidR="00983F85" w:rsidRPr="000F5EAD" w:rsidRDefault="00983F85" w:rsidP="000F5EAD">
            <w:pPr>
              <w:widowControl w:val="0"/>
              <w:ind w:left="-21" w:firstLine="89"/>
              <w:rPr>
                <w:b/>
                <w:sz w:val="24"/>
                <w:szCs w:val="24"/>
              </w:rPr>
            </w:pPr>
            <w:r w:rsidRPr="000F5EAD">
              <w:rPr>
                <w:b/>
                <w:sz w:val="24"/>
                <w:szCs w:val="24"/>
              </w:rPr>
              <w:t xml:space="preserve">Điều 8. Phát triển lực lượng công nghệ cao, công nghệ </w:t>
            </w:r>
            <w:r w:rsidRPr="000F5EAD">
              <w:rPr>
                <w:b/>
                <w:sz w:val="24"/>
                <w:szCs w:val="24"/>
              </w:rPr>
              <w:lastRenderedPageBreak/>
              <w:t>chiến lược</w:t>
            </w:r>
          </w:p>
          <w:p w:rsidR="00983F85" w:rsidRPr="000F5EAD" w:rsidRDefault="00983F85" w:rsidP="000F5EAD">
            <w:pPr>
              <w:widowControl w:val="0"/>
              <w:ind w:firstLine="89"/>
              <w:rPr>
                <w:spacing w:val="-2"/>
                <w:sz w:val="24"/>
                <w:szCs w:val="24"/>
                <w:lang w:val="es-ES"/>
              </w:rPr>
            </w:pPr>
            <w:r w:rsidRPr="000F5EAD">
              <w:rPr>
                <w:spacing w:val="-2"/>
                <w:sz w:val="24"/>
                <w:szCs w:val="24"/>
                <w:lang w:val="es-ES"/>
              </w:rPr>
              <w:t>1. Đối tượng áp dụng</w:t>
            </w:r>
          </w:p>
          <w:p w:rsidR="00983F85" w:rsidRPr="000F5EAD" w:rsidRDefault="00983F85" w:rsidP="000F5EAD">
            <w:pPr>
              <w:widowControl w:val="0"/>
              <w:ind w:left="-21" w:firstLine="89"/>
              <w:rPr>
                <w:sz w:val="24"/>
                <w:szCs w:val="24"/>
              </w:rPr>
            </w:pPr>
            <w:r w:rsidRPr="000F5EAD">
              <w:rPr>
                <w:spacing w:val="-2"/>
                <w:sz w:val="24"/>
                <w:szCs w:val="24"/>
                <w:lang w:val="es-ES"/>
              </w:rPr>
              <w:t>Tổ chức, doanh nghiệp có trụ sở chính trên địa bàn tỉnh; cá nhân có nơi thường trú trên địa bàn tỉnh.</w:t>
            </w:r>
          </w:p>
          <w:p w:rsidR="00983F85" w:rsidRPr="000F5EAD" w:rsidRDefault="00983F85" w:rsidP="000F5EAD">
            <w:pPr>
              <w:widowControl w:val="0"/>
              <w:ind w:firstLine="89"/>
              <w:rPr>
                <w:spacing w:val="-2"/>
                <w:sz w:val="24"/>
                <w:szCs w:val="24"/>
                <w:lang w:val="es-ES"/>
              </w:rPr>
            </w:pPr>
            <w:r w:rsidRPr="000F5EAD">
              <w:rPr>
                <w:spacing w:val="-2"/>
                <w:sz w:val="24"/>
                <w:szCs w:val="24"/>
                <w:lang w:val="es-ES"/>
              </w:rPr>
              <w:t>2. Điều kiện hỗ trợ.</w:t>
            </w:r>
          </w:p>
          <w:p w:rsidR="00983F85" w:rsidRPr="000F5EAD" w:rsidRDefault="00983F85" w:rsidP="000F5EAD">
            <w:pPr>
              <w:widowControl w:val="0"/>
              <w:ind w:firstLine="89"/>
              <w:rPr>
                <w:spacing w:val="-2"/>
                <w:sz w:val="24"/>
                <w:szCs w:val="24"/>
                <w:lang w:val="es-ES"/>
              </w:rPr>
            </w:pPr>
            <w:r w:rsidRPr="000F5EAD">
              <w:rPr>
                <w:spacing w:val="-2"/>
                <w:sz w:val="24"/>
                <w:szCs w:val="24"/>
                <w:lang w:val="es-ES"/>
              </w:rPr>
              <w:t xml:space="preserve">a) Tổ chức, cá nhân được cấp lần đầu Giấy chứng nhận cơ sở ươm tạo công nghệ cao, công nghệ chiến lược; cơ sở ươm tạo doanh nghiệp công nghệ cao, doanh nghiệp công nghệ chiến lược. </w:t>
            </w:r>
          </w:p>
          <w:p w:rsidR="00983F85" w:rsidRPr="000F5EAD" w:rsidRDefault="00983F85" w:rsidP="000F5EAD">
            <w:pPr>
              <w:widowControl w:val="0"/>
              <w:ind w:firstLine="89"/>
              <w:rPr>
                <w:spacing w:val="-2"/>
                <w:sz w:val="24"/>
                <w:szCs w:val="24"/>
                <w:lang w:val="es-ES"/>
              </w:rPr>
            </w:pPr>
            <w:r w:rsidRPr="000F5EAD">
              <w:rPr>
                <w:spacing w:val="-2"/>
                <w:sz w:val="24"/>
                <w:szCs w:val="24"/>
                <w:lang w:val="es-ES"/>
              </w:rPr>
              <w:t>b) Tổ chức, doanh nghiệp lần đầu được công nhận, xác nhận là trung tâm nghiên cứu và phát triển công nghệ cao, trung tâm nghiên cứu và phát triển công nghệ chiến lược; doanh nghiệp khởi nghiệp công nghệ cao, doanh nghiệp khởi nghiệp công nghệ chiến lược; doanh nghiệp công nghệ cao, doanh nghiệp công nghệ chiến lược, doanh nghiệp sản xuất sản phẩm công nghệ cao.</w:t>
            </w:r>
          </w:p>
          <w:p w:rsidR="00983F85" w:rsidRPr="000F5EAD" w:rsidRDefault="00983F85" w:rsidP="000F5EAD">
            <w:pPr>
              <w:widowControl w:val="0"/>
              <w:ind w:firstLine="89"/>
              <w:rPr>
                <w:spacing w:val="-2"/>
                <w:sz w:val="24"/>
                <w:szCs w:val="24"/>
                <w:lang w:val="es-ES"/>
              </w:rPr>
            </w:pPr>
            <w:r w:rsidRPr="000F5EAD">
              <w:rPr>
                <w:spacing w:val="-2"/>
                <w:sz w:val="24"/>
                <w:szCs w:val="24"/>
                <w:lang w:val="es-ES"/>
              </w:rPr>
              <w:t>c) Tổ chức, cá nhân, doanh nghiệp có sản phẩm được xác nhận là sản phẩm công nghệ cao được khuyến khích phát triển, sản phẩm công nghệ chiến lược.</w:t>
            </w:r>
          </w:p>
          <w:p w:rsidR="00983F85" w:rsidRPr="000F5EAD" w:rsidRDefault="00983F85" w:rsidP="000F5EAD">
            <w:pPr>
              <w:widowControl w:val="0"/>
              <w:ind w:firstLine="89"/>
              <w:rPr>
                <w:spacing w:val="-2"/>
                <w:sz w:val="24"/>
                <w:szCs w:val="24"/>
                <w:lang w:val="es-ES"/>
              </w:rPr>
            </w:pPr>
            <w:r w:rsidRPr="000F5EAD">
              <w:rPr>
                <w:spacing w:val="-2"/>
                <w:sz w:val="24"/>
                <w:szCs w:val="24"/>
                <w:lang w:val="es-ES"/>
              </w:rPr>
              <w:t>3. Hình thức hỗ trợ</w:t>
            </w:r>
          </w:p>
          <w:p w:rsidR="00983F85" w:rsidRPr="000F5EAD" w:rsidRDefault="00983F85" w:rsidP="000F5EAD">
            <w:pPr>
              <w:widowControl w:val="0"/>
              <w:ind w:firstLine="89"/>
              <w:rPr>
                <w:spacing w:val="-2"/>
                <w:sz w:val="24"/>
                <w:szCs w:val="24"/>
                <w:lang w:val="es-ES"/>
              </w:rPr>
            </w:pPr>
            <w:r w:rsidRPr="000F5EAD">
              <w:rPr>
                <w:spacing w:val="-2"/>
                <w:sz w:val="24"/>
                <w:szCs w:val="24"/>
                <w:lang w:val="es-ES"/>
              </w:rPr>
              <w:t>Hỗ trợ kinh phí trực tiếp cho tổ chức, doanh nghiệp, cá nhân.</w:t>
            </w:r>
          </w:p>
          <w:p w:rsidR="00983F85" w:rsidRPr="000F5EAD" w:rsidRDefault="00983F85" w:rsidP="000F5EAD">
            <w:pPr>
              <w:widowControl w:val="0"/>
              <w:ind w:firstLine="89"/>
              <w:rPr>
                <w:spacing w:val="-2"/>
                <w:sz w:val="24"/>
                <w:szCs w:val="24"/>
                <w:lang w:val="es-ES"/>
              </w:rPr>
            </w:pPr>
            <w:r w:rsidRPr="000F5EAD">
              <w:rPr>
                <w:spacing w:val="-2"/>
                <w:sz w:val="24"/>
                <w:szCs w:val="24"/>
                <w:lang w:val="es-ES"/>
              </w:rPr>
              <w:t>4. Mức hỗ trợ</w:t>
            </w:r>
          </w:p>
          <w:p w:rsidR="00983F85" w:rsidRPr="000F5EAD" w:rsidRDefault="00983F85" w:rsidP="000F5EAD">
            <w:pPr>
              <w:widowControl w:val="0"/>
              <w:ind w:firstLine="89"/>
              <w:rPr>
                <w:spacing w:val="-2"/>
                <w:sz w:val="24"/>
                <w:szCs w:val="24"/>
                <w:lang w:val="es-ES"/>
              </w:rPr>
            </w:pPr>
            <w:r w:rsidRPr="000F5EAD">
              <w:rPr>
                <w:spacing w:val="-2"/>
                <w:sz w:val="24"/>
                <w:szCs w:val="24"/>
                <w:lang w:val="es-ES"/>
              </w:rPr>
              <w:t xml:space="preserve">a) Doanh nghiệp sản xuất sản phẩm công nghệ cao được hỗ trợ 100 triệu đồng/Giấy chứng nhận. </w:t>
            </w:r>
          </w:p>
          <w:p w:rsidR="00983F85" w:rsidRPr="000F5EAD" w:rsidRDefault="00983F85" w:rsidP="000F5EAD">
            <w:pPr>
              <w:widowControl w:val="0"/>
              <w:ind w:firstLine="89"/>
              <w:rPr>
                <w:spacing w:val="-2"/>
                <w:sz w:val="24"/>
                <w:szCs w:val="24"/>
                <w:lang w:val="es-ES"/>
              </w:rPr>
            </w:pPr>
            <w:r w:rsidRPr="000F5EAD">
              <w:rPr>
                <w:spacing w:val="-2"/>
                <w:sz w:val="24"/>
                <w:szCs w:val="24"/>
                <w:lang w:val="es-ES"/>
              </w:rPr>
              <w:t>b) Cơ sở ươm tạo công nghệ cao, công nghệ chiến lược; cơ sở ươm tạo doanh nghiệp công nghệ cao, doanh nghiệp công nghệ chiến lược được hỗ trợ 150 triệu đồng/Giấy chứng nhận.</w:t>
            </w:r>
          </w:p>
          <w:p w:rsidR="00983F85" w:rsidRPr="000F5EAD" w:rsidRDefault="00983F85" w:rsidP="000F5EAD">
            <w:pPr>
              <w:widowControl w:val="0"/>
              <w:ind w:firstLine="89"/>
              <w:rPr>
                <w:spacing w:val="-2"/>
                <w:sz w:val="24"/>
                <w:szCs w:val="24"/>
                <w:lang w:val="es-ES"/>
              </w:rPr>
            </w:pPr>
            <w:r w:rsidRPr="000F5EAD">
              <w:rPr>
                <w:spacing w:val="-2"/>
                <w:sz w:val="24"/>
                <w:szCs w:val="24"/>
                <w:lang w:val="es-ES"/>
              </w:rPr>
              <w:t xml:space="preserve">c) Trung tâm nghiên cứu và phát triển công nghệ cao, trung tâm nghiên cứu và phát triển công nghệ chiến lược; doanh nghiệp khởi nghiệp công nghệ cao, doanh nghiệp khởi nghiệp </w:t>
            </w:r>
            <w:r w:rsidRPr="000F5EAD">
              <w:rPr>
                <w:spacing w:val="-2"/>
                <w:sz w:val="24"/>
                <w:szCs w:val="24"/>
                <w:lang w:val="es-ES"/>
              </w:rPr>
              <w:lastRenderedPageBreak/>
              <w:t>công nghệ chiến lược được hỗ trợ 200 triệu đồng/doanh nghiệp.</w:t>
            </w:r>
          </w:p>
          <w:p w:rsidR="00542450" w:rsidRPr="000F5EAD" w:rsidRDefault="00983F85" w:rsidP="000F5EAD">
            <w:pPr>
              <w:widowControl w:val="0"/>
              <w:ind w:firstLine="89"/>
              <w:rPr>
                <w:spacing w:val="-2"/>
                <w:sz w:val="24"/>
                <w:szCs w:val="24"/>
                <w:lang w:val="es-ES"/>
              </w:rPr>
            </w:pPr>
            <w:r w:rsidRPr="000F5EAD">
              <w:rPr>
                <w:spacing w:val="-2"/>
                <w:sz w:val="24"/>
                <w:szCs w:val="24"/>
                <w:lang w:val="es-ES"/>
              </w:rPr>
              <w:t>d) Sản phẩm được xác nhận là sản phẩm công nghệ cao được khuyến khích phát triển, sản phẩm công nghệ chiến lược được hỗ trợ 50 triệu đồng/sản phẩm; mỗi cá nhân, tổ chức, doanh nghiệp được hỗ trợ tối đa 05 sản phẩ</w:t>
            </w:r>
            <w:r w:rsidR="009839AD" w:rsidRPr="000F5EAD">
              <w:rPr>
                <w:spacing w:val="-2"/>
                <w:sz w:val="24"/>
                <w:szCs w:val="24"/>
                <w:lang w:val="es-ES"/>
              </w:rPr>
              <w:t>m/năm.</w:t>
            </w:r>
          </w:p>
        </w:tc>
        <w:tc>
          <w:tcPr>
            <w:tcW w:w="4395" w:type="dxa"/>
          </w:tcPr>
          <w:p w:rsidR="00542450" w:rsidRPr="000F5EAD" w:rsidRDefault="00B86014" w:rsidP="000F5EAD">
            <w:pPr>
              <w:widowControl w:val="0"/>
              <w:rPr>
                <w:sz w:val="24"/>
                <w:szCs w:val="24"/>
              </w:rPr>
            </w:pPr>
            <w:r w:rsidRPr="000F5EAD">
              <w:rPr>
                <w:sz w:val="24"/>
                <w:szCs w:val="24"/>
              </w:rPr>
              <w:lastRenderedPageBreak/>
              <w:t xml:space="preserve">- khoản 1 Điều 11 Luật Công nghệ cao số </w:t>
            </w:r>
            <w:r w:rsidRPr="000F5EAD">
              <w:rPr>
                <w:sz w:val="24"/>
                <w:szCs w:val="24"/>
              </w:rPr>
              <w:lastRenderedPageBreak/>
              <w:t>133/2025/QH15:</w:t>
            </w:r>
          </w:p>
          <w:p w:rsidR="00B86014" w:rsidRPr="000F5EAD" w:rsidRDefault="00B86014" w:rsidP="000F5EAD">
            <w:pPr>
              <w:widowControl w:val="0"/>
              <w:rPr>
                <w:b/>
                <w:bCs/>
                <w:sz w:val="24"/>
                <w:szCs w:val="24"/>
                <w:shd w:val="clear" w:color="auto" w:fill="FFFFFF"/>
              </w:rPr>
            </w:pPr>
            <w:r w:rsidRPr="000F5EAD">
              <w:rPr>
                <w:sz w:val="24"/>
                <w:szCs w:val="24"/>
              </w:rPr>
              <w:t>“</w:t>
            </w:r>
            <w:bookmarkStart w:id="21" w:name="dieu_11"/>
            <w:r w:rsidRPr="000F5EAD">
              <w:rPr>
                <w:b/>
                <w:bCs/>
                <w:sz w:val="24"/>
                <w:szCs w:val="24"/>
                <w:shd w:val="clear" w:color="auto" w:fill="FFFFFF"/>
              </w:rPr>
              <w:t>Điều 11. Nghiên cứu và phát triển công nghệ cao</w:t>
            </w:r>
            <w:bookmarkEnd w:id="21"/>
          </w:p>
          <w:p w:rsidR="00B86014" w:rsidRPr="000F5EAD" w:rsidRDefault="00B86014" w:rsidP="000F5EAD">
            <w:pPr>
              <w:widowControl w:val="0"/>
              <w:rPr>
                <w:sz w:val="24"/>
                <w:szCs w:val="24"/>
              </w:rPr>
            </w:pPr>
            <w:r w:rsidRPr="000F5EAD">
              <w:rPr>
                <w:sz w:val="24"/>
                <w:szCs w:val="24"/>
                <w:shd w:val="clear" w:color="auto" w:fill="FFFFFF"/>
              </w:rPr>
              <w:t>1. Nhà nước thúc đẩy, hỗ trợ nghiên cứu và phát triển công nghệ cao; hình thành các nhóm nghiên cứu mạnh, liên kết giữa viện nghiên cứu, cơ sở giáo dục đại học và doanh nghiệp để tạo nền tảng khoa học, công nghệ cho phát triển công nghệ cao.</w:t>
            </w:r>
            <w:r w:rsidRPr="000F5EAD">
              <w:rPr>
                <w:sz w:val="24"/>
                <w:szCs w:val="24"/>
              </w:rPr>
              <w:t>”</w:t>
            </w:r>
          </w:p>
          <w:p w:rsidR="00B86014" w:rsidRPr="000F5EAD" w:rsidRDefault="00B86014" w:rsidP="000F5EAD">
            <w:pPr>
              <w:widowControl w:val="0"/>
              <w:rPr>
                <w:sz w:val="24"/>
                <w:szCs w:val="24"/>
              </w:rPr>
            </w:pPr>
            <w:r w:rsidRPr="000F5EAD">
              <w:rPr>
                <w:sz w:val="24"/>
                <w:szCs w:val="24"/>
              </w:rPr>
              <w:t>- Khoản 1 Điều 16 Luật Công nghệ cao số 133/2025/QH15</w:t>
            </w:r>
          </w:p>
          <w:p w:rsidR="00B86014" w:rsidRPr="000F5EAD" w:rsidRDefault="00B86014" w:rsidP="000F5EAD">
            <w:pPr>
              <w:widowControl w:val="0"/>
              <w:rPr>
                <w:b/>
                <w:bCs/>
                <w:sz w:val="24"/>
                <w:szCs w:val="24"/>
                <w:shd w:val="clear" w:color="auto" w:fill="FFFFFF"/>
              </w:rPr>
            </w:pPr>
            <w:r w:rsidRPr="000F5EAD">
              <w:rPr>
                <w:sz w:val="24"/>
                <w:szCs w:val="24"/>
              </w:rPr>
              <w:t>“</w:t>
            </w:r>
            <w:bookmarkStart w:id="22" w:name="dieu_16"/>
            <w:r w:rsidRPr="000F5EAD">
              <w:rPr>
                <w:b/>
                <w:bCs/>
                <w:sz w:val="24"/>
                <w:szCs w:val="24"/>
                <w:shd w:val="clear" w:color="auto" w:fill="FFFFFF"/>
              </w:rPr>
              <w:t>Điều 16. Chính sách thúc đẩy phát triển doanh nghiệp sản xuất sản phẩm công nghệ cao, doanh nghiệp công nghệ cao và doanh nghiệp công nghệ chiến lược</w:t>
            </w:r>
            <w:bookmarkEnd w:id="22"/>
          </w:p>
          <w:p w:rsidR="00B86014" w:rsidRPr="000F5EAD" w:rsidRDefault="00B86014" w:rsidP="000F5EAD">
            <w:pPr>
              <w:widowControl w:val="0"/>
              <w:rPr>
                <w:sz w:val="24"/>
                <w:szCs w:val="24"/>
              </w:rPr>
            </w:pPr>
            <w:r w:rsidRPr="000F5EAD">
              <w:rPr>
                <w:sz w:val="24"/>
                <w:szCs w:val="24"/>
                <w:shd w:val="clear" w:color="auto" w:fill="FFFFFF"/>
              </w:rPr>
              <w:t>1. Sản xuất sản phẩm công nghệ cao, sản xuất sản phẩm công nghệ chiến lược và sản xuất sản phẩm công nghiệp hỗ trợ công nghệ cao thuộc ngành, nghề đặc biệt ưu đãi đầu tư trong Danh mục ngành, nghề ưu đãi đầu tư theo quy định của pháp luật về đầu tư.</w:t>
            </w:r>
            <w:r w:rsidRPr="000F5EAD">
              <w:rPr>
                <w:sz w:val="24"/>
                <w:szCs w:val="24"/>
              </w:rPr>
              <w:t>”</w:t>
            </w:r>
          </w:p>
          <w:p w:rsidR="00B86014" w:rsidRPr="000F5EAD" w:rsidRDefault="00B86014" w:rsidP="000F5EAD">
            <w:pPr>
              <w:widowControl w:val="0"/>
              <w:rPr>
                <w:sz w:val="24"/>
                <w:szCs w:val="24"/>
              </w:rPr>
            </w:pPr>
            <w:r w:rsidRPr="000F5EAD">
              <w:rPr>
                <w:sz w:val="24"/>
                <w:szCs w:val="24"/>
              </w:rPr>
              <w:t>- khoản 1 Điều 17 Luật Công nghệ cao số 133/2025/QH15:</w:t>
            </w:r>
          </w:p>
          <w:p w:rsidR="00B86014" w:rsidRPr="000F5EAD" w:rsidRDefault="00B86014" w:rsidP="000F5EAD">
            <w:pPr>
              <w:widowControl w:val="0"/>
              <w:rPr>
                <w:b/>
                <w:bCs/>
                <w:sz w:val="24"/>
                <w:szCs w:val="24"/>
                <w:shd w:val="clear" w:color="auto" w:fill="FFFFFF"/>
              </w:rPr>
            </w:pPr>
            <w:r w:rsidRPr="000F5EAD">
              <w:rPr>
                <w:sz w:val="24"/>
                <w:szCs w:val="24"/>
              </w:rPr>
              <w:t>“</w:t>
            </w:r>
            <w:bookmarkStart w:id="23" w:name="dieu_17"/>
            <w:r w:rsidRPr="000F5EAD">
              <w:rPr>
                <w:b/>
                <w:bCs/>
                <w:sz w:val="24"/>
                <w:szCs w:val="24"/>
                <w:shd w:val="clear" w:color="auto" w:fill="FFFFFF"/>
              </w:rPr>
              <w:t>Điều 17. Ứng dụng công nghệ cao, công nghệ chiến lược trong phát triển kinh tế - xã hội</w:t>
            </w:r>
            <w:bookmarkEnd w:id="23"/>
          </w:p>
          <w:p w:rsidR="00B86014" w:rsidRPr="000F5EAD" w:rsidRDefault="00B86014" w:rsidP="000F5EAD">
            <w:pPr>
              <w:widowControl w:val="0"/>
              <w:rPr>
                <w:sz w:val="24"/>
                <w:szCs w:val="24"/>
              </w:rPr>
            </w:pPr>
            <w:r w:rsidRPr="000F5EAD">
              <w:rPr>
                <w:sz w:val="24"/>
                <w:szCs w:val="24"/>
                <w:shd w:val="clear" w:color="auto" w:fill="FFFFFF"/>
              </w:rPr>
              <w:t xml:space="preserve">1. Nhà nước có chính sách khuyến khích, tạo điều kiện để tổ chức, doanh nghiệp, cá nhân ứng dụng công nghệ cao, công nghệ </w:t>
            </w:r>
            <w:r w:rsidRPr="000F5EAD">
              <w:rPr>
                <w:sz w:val="24"/>
                <w:szCs w:val="24"/>
                <w:shd w:val="clear" w:color="auto" w:fill="FFFFFF"/>
              </w:rPr>
              <w:lastRenderedPageBreak/>
              <w:t>chiến lược trong ngành kinh tế, quốc phòng và an ninh, đặc biệt tại các vùng kinh tế trọng điểm, nông thôn, vùng đồng bào dân tộc thiểu số, biên giới và hải đảo, vùng có điều kiện kinh tế - xã hội khó khăn, đặc biệt khó khăn</w:t>
            </w:r>
            <w:r w:rsidRPr="000F5EAD">
              <w:rPr>
                <w:sz w:val="24"/>
                <w:szCs w:val="24"/>
              </w:rPr>
              <w:t>”</w:t>
            </w:r>
          </w:p>
          <w:p w:rsidR="00B86014" w:rsidRPr="000F5EAD" w:rsidRDefault="00B86014" w:rsidP="000F5EAD">
            <w:pPr>
              <w:widowControl w:val="0"/>
              <w:rPr>
                <w:sz w:val="24"/>
                <w:szCs w:val="24"/>
              </w:rPr>
            </w:pPr>
            <w:r w:rsidRPr="000F5EAD">
              <w:rPr>
                <w:sz w:val="24"/>
                <w:szCs w:val="24"/>
              </w:rPr>
              <w:t>- khoản 2 Điều 20 Luật Công nghệ cao số 133/2025/QH15</w:t>
            </w:r>
          </w:p>
          <w:p w:rsidR="00B86014" w:rsidRPr="000F5EAD" w:rsidRDefault="00B86014" w:rsidP="000F5EAD">
            <w:pPr>
              <w:widowControl w:val="0"/>
              <w:rPr>
                <w:sz w:val="24"/>
                <w:szCs w:val="24"/>
              </w:rPr>
            </w:pPr>
            <w:r w:rsidRPr="000F5EAD">
              <w:rPr>
                <w:sz w:val="24"/>
                <w:szCs w:val="24"/>
              </w:rPr>
              <w:t>“</w:t>
            </w:r>
            <w:r w:rsidRPr="000F5EAD">
              <w:rPr>
                <w:sz w:val="24"/>
                <w:szCs w:val="24"/>
                <w:shd w:val="clear" w:color="auto" w:fill="FFFFFF"/>
              </w:rPr>
              <w:t>2. Nhà nước có chính sách thúc đẩy hình thành và phát triển bền vững hệ sinh thái công nghệ cao, bảo đảm liên kết giữa các chủ thể trong hệ sinh thái; ban hành cơ chế, chính sách kịp thời để hỗ trợ, điều phối và phát triển các thành phần của hệ sinh thái công nghệ cao.</w:t>
            </w:r>
            <w:r w:rsidRPr="000F5EAD">
              <w:rPr>
                <w:sz w:val="24"/>
                <w:szCs w:val="24"/>
              </w:rPr>
              <w:t>”</w:t>
            </w:r>
          </w:p>
          <w:p w:rsidR="009839AD" w:rsidRPr="000F5EAD" w:rsidRDefault="009839AD" w:rsidP="000F5EAD">
            <w:pPr>
              <w:widowControl w:val="0"/>
              <w:rPr>
                <w:sz w:val="24"/>
                <w:szCs w:val="24"/>
              </w:rPr>
            </w:pPr>
            <w:r w:rsidRPr="000F5EAD">
              <w:rPr>
                <w:sz w:val="24"/>
                <w:szCs w:val="24"/>
              </w:rPr>
              <w:t xml:space="preserve">- Tỉnh Nghệ </w:t>
            </w:r>
            <w:proofErr w:type="gramStart"/>
            <w:r w:rsidRPr="000F5EAD">
              <w:rPr>
                <w:sz w:val="24"/>
                <w:szCs w:val="24"/>
              </w:rPr>
              <w:t>An</w:t>
            </w:r>
            <w:proofErr w:type="gramEnd"/>
            <w:r w:rsidRPr="000F5EAD">
              <w:rPr>
                <w:sz w:val="24"/>
                <w:szCs w:val="24"/>
              </w:rPr>
              <w:t>: hỗ trợ 100 triệu đồng/Giấy chứng nhận/doanh nghiệp (Điều 15 Nghị quyết số 16/2026/NQ-HĐND của HĐND tỉnh Nghệ An).</w:t>
            </w:r>
          </w:p>
          <w:p w:rsidR="009839AD" w:rsidRPr="000F5EAD" w:rsidRDefault="009839AD" w:rsidP="000F5EAD">
            <w:pPr>
              <w:widowControl w:val="0"/>
              <w:rPr>
                <w:sz w:val="24"/>
                <w:szCs w:val="24"/>
              </w:rPr>
            </w:pPr>
            <w:r w:rsidRPr="000F5EAD">
              <w:rPr>
                <w:sz w:val="24"/>
                <w:szCs w:val="24"/>
              </w:rPr>
              <w:t xml:space="preserve">- Thành phố Bắc Ninh: doanh nghiệp </w:t>
            </w:r>
            <w:r w:rsidRPr="000F5EAD">
              <w:rPr>
                <w:sz w:val="24"/>
                <w:szCs w:val="24"/>
              </w:rPr>
              <w:t>công nghệ cao, doanh nghiệp coongngheje chiến lược</w:t>
            </w:r>
            <w:r w:rsidRPr="000F5EAD">
              <w:rPr>
                <w:sz w:val="24"/>
                <w:szCs w:val="24"/>
              </w:rPr>
              <w:t xml:space="preserve"> được hỗ trợ </w:t>
            </w:r>
            <w:r w:rsidRPr="000F5EAD">
              <w:rPr>
                <w:sz w:val="24"/>
                <w:szCs w:val="24"/>
              </w:rPr>
              <w:t>20</w:t>
            </w:r>
            <w:r w:rsidRPr="000F5EAD">
              <w:rPr>
                <w:sz w:val="24"/>
                <w:szCs w:val="24"/>
              </w:rPr>
              <w:t>0 triệu đồng/Giấy chứng nhận (Điều 6 Nghị quyết số 25/2026/NQ-HĐND của HĐND tỉnh Bắc Ninh)</w:t>
            </w:r>
          </w:p>
        </w:tc>
      </w:tr>
      <w:tr w:rsidR="00194F30" w:rsidRPr="000F5EAD" w:rsidTr="00C814EA">
        <w:tc>
          <w:tcPr>
            <w:tcW w:w="14142" w:type="dxa"/>
            <w:gridSpan w:val="3"/>
          </w:tcPr>
          <w:p w:rsidR="00194F30" w:rsidRPr="000F5EAD" w:rsidRDefault="00194F30" w:rsidP="000F5EAD">
            <w:pPr>
              <w:rPr>
                <w:b/>
                <w:sz w:val="24"/>
                <w:szCs w:val="24"/>
              </w:rPr>
            </w:pPr>
            <w:r w:rsidRPr="000F5EAD">
              <w:rPr>
                <w:b/>
                <w:sz w:val="24"/>
                <w:szCs w:val="24"/>
              </w:rPr>
              <w:lastRenderedPageBreak/>
              <w:t>Chương III. Chính sách hỗ trợ, khuyến khích tổ chức, doanh nghiệp, cá nhân hoạt động đổi mới sáng tạo và sở hữu trí tuệ</w:t>
            </w:r>
          </w:p>
        </w:tc>
      </w:tr>
      <w:tr w:rsidR="00414B82" w:rsidRPr="000F5EAD" w:rsidTr="00D73AC8">
        <w:tc>
          <w:tcPr>
            <w:tcW w:w="3652" w:type="dxa"/>
          </w:tcPr>
          <w:p w:rsidR="00386050" w:rsidRPr="000F5EAD" w:rsidRDefault="00633B3A" w:rsidP="000F5EAD">
            <w:pPr>
              <w:widowControl w:val="0"/>
              <w:tabs>
                <w:tab w:val="left" w:pos="0"/>
              </w:tabs>
              <w:rPr>
                <w:sz w:val="24"/>
                <w:szCs w:val="24"/>
              </w:rPr>
            </w:pPr>
            <w:r w:rsidRPr="000F5EAD">
              <w:rPr>
                <w:sz w:val="24"/>
                <w:szCs w:val="24"/>
              </w:rPr>
              <w:t>Chưa có</w:t>
            </w:r>
          </w:p>
        </w:tc>
        <w:tc>
          <w:tcPr>
            <w:tcW w:w="6095" w:type="dxa"/>
          </w:tcPr>
          <w:p w:rsidR="0022588F" w:rsidRPr="000F5EAD" w:rsidRDefault="0022588F" w:rsidP="000F5EAD">
            <w:pPr>
              <w:widowControl w:val="0"/>
              <w:ind w:left="-21" w:firstLine="21"/>
              <w:rPr>
                <w:b/>
                <w:sz w:val="24"/>
                <w:szCs w:val="24"/>
                <w:lang w:val="vi-VN"/>
              </w:rPr>
            </w:pPr>
            <w:r w:rsidRPr="000F5EAD">
              <w:rPr>
                <w:b/>
                <w:sz w:val="24"/>
                <w:szCs w:val="24"/>
              </w:rPr>
              <w:t>Điều 9. Phát triển lực lượng hoạt động đổi mới sáng tạo</w:t>
            </w:r>
          </w:p>
          <w:p w:rsidR="0022588F" w:rsidRPr="000F5EAD" w:rsidRDefault="0022588F" w:rsidP="000F5EAD">
            <w:pPr>
              <w:widowControl w:val="0"/>
              <w:ind w:firstLine="21"/>
              <w:rPr>
                <w:spacing w:val="-2"/>
                <w:sz w:val="24"/>
                <w:szCs w:val="24"/>
                <w:lang w:val="es-ES"/>
              </w:rPr>
            </w:pPr>
            <w:r w:rsidRPr="000F5EAD">
              <w:rPr>
                <w:spacing w:val="-2"/>
                <w:sz w:val="24"/>
                <w:szCs w:val="24"/>
                <w:lang w:val="es-ES"/>
              </w:rPr>
              <w:t>1. Đối tượng áp dụng</w:t>
            </w:r>
          </w:p>
          <w:p w:rsidR="0022588F" w:rsidRPr="000F5EAD" w:rsidRDefault="0022588F" w:rsidP="000F5EAD">
            <w:pPr>
              <w:widowControl w:val="0"/>
              <w:ind w:left="-21" w:firstLine="21"/>
              <w:rPr>
                <w:sz w:val="24"/>
                <w:szCs w:val="24"/>
              </w:rPr>
            </w:pPr>
            <w:r w:rsidRPr="000F5EAD">
              <w:rPr>
                <w:spacing w:val="-2"/>
                <w:sz w:val="24"/>
                <w:szCs w:val="24"/>
                <w:lang w:val="es-ES"/>
              </w:rPr>
              <w:t xml:space="preserve">Tổ chức, doanh nghiệp, cá nhân, nhóm cá nhân có hoạt động đổi mới sáng tạo trên địa bàn </w:t>
            </w:r>
            <w:proofErr w:type="gramStart"/>
            <w:r w:rsidRPr="000F5EAD">
              <w:rPr>
                <w:spacing w:val="-2"/>
                <w:sz w:val="24"/>
                <w:szCs w:val="24"/>
                <w:lang w:val="es-ES"/>
              </w:rPr>
              <w:t>tỉnh .</w:t>
            </w:r>
            <w:proofErr w:type="gramEnd"/>
          </w:p>
          <w:p w:rsidR="0022588F" w:rsidRPr="000F5EAD" w:rsidRDefault="0022588F" w:rsidP="000F5EAD">
            <w:pPr>
              <w:widowControl w:val="0"/>
              <w:ind w:firstLine="21"/>
              <w:rPr>
                <w:spacing w:val="-2"/>
                <w:sz w:val="24"/>
                <w:szCs w:val="24"/>
                <w:lang w:val="es-ES"/>
              </w:rPr>
            </w:pPr>
            <w:r w:rsidRPr="000F5EAD">
              <w:rPr>
                <w:spacing w:val="-2"/>
                <w:sz w:val="24"/>
                <w:szCs w:val="24"/>
                <w:lang w:val="es-ES"/>
              </w:rPr>
              <w:t>2. Điều kiện hỗ trợ.</w:t>
            </w:r>
          </w:p>
          <w:p w:rsidR="0022588F" w:rsidRPr="000F5EAD" w:rsidRDefault="0022588F" w:rsidP="000F5EAD">
            <w:pPr>
              <w:widowControl w:val="0"/>
              <w:ind w:firstLine="21"/>
              <w:rPr>
                <w:spacing w:val="-2"/>
                <w:sz w:val="24"/>
                <w:szCs w:val="24"/>
                <w:lang w:val="es-ES"/>
              </w:rPr>
            </w:pPr>
            <w:r w:rsidRPr="000F5EAD">
              <w:rPr>
                <w:spacing w:val="-2"/>
                <w:sz w:val="24"/>
                <w:szCs w:val="24"/>
                <w:lang w:val="es-ES"/>
              </w:rPr>
              <w:lastRenderedPageBreak/>
              <w:t xml:space="preserve">Tổ chức, doanh nghiệp có trụ sở chính trên địa bàn tỉnh; cá nhân/nhóm cá nhân có nơi trường trú hoặc nơi ở trên địa bàn tỉnh được cấp lần đầu Giấy chứng nhận hoặc công nhận là trung tâm đổi mới sáng tạo, </w:t>
            </w:r>
            <w:r w:rsidRPr="000F5EAD">
              <w:rPr>
                <w:sz w:val="24"/>
                <w:szCs w:val="24"/>
              </w:rPr>
              <w:t>trung tâm hỗ trợ khởi nghiệp sáng tạo</w:t>
            </w:r>
            <w:r w:rsidRPr="000F5EAD">
              <w:rPr>
                <w:spacing w:val="-2"/>
                <w:sz w:val="24"/>
                <w:szCs w:val="24"/>
                <w:lang w:val="es-ES"/>
              </w:rPr>
              <w:t>, tổ chức đổi mới sáng tạo, cá nhân/nhóm cá nhân đổi mới sáng tạo.</w:t>
            </w:r>
          </w:p>
          <w:p w:rsidR="0022588F" w:rsidRPr="000F5EAD" w:rsidRDefault="0022588F" w:rsidP="000F5EAD">
            <w:pPr>
              <w:widowControl w:val="0"/>
              <w:ind w:firstLine="21"/>
              <w:rPr>
                <w:spacing w:val="-2"/>
                <w:sz w:val="24"/>
                <w:szCs w:val="24"/>
                <w:lang w:val="es-ES"/>
              </w:rPr>
            </w:pPr>
            <w:r w:rsidRPr="000F5EAD">
              <w:rPr>
                <w:spacing w:val="-2"/>
                <w:sz w:val="24"/>
                <w:szCs w:val="24"/>
                <w:lang w:val="es-ES"/>
              </w:rPr>
              <w:t>3. Hình thức hỗ trợ</w:t>
            </w:r>
          </w:p>
          <w:p w:rsidR="0022588F" w:rsidRPr="000F5EAD" w:rsidRDefault="0022588F" w:rsidP="000F5EAD">
            <w:pPr>
              <w:widowControl w:val="0"/>
              <w:ind w:firstLine="21"/>
              <w:rPr>
                <w:spacing w:val="-2"/>
                <w:sz w:val="24"/>
                <w:szCs w:val="24"/>
                <w:lang w:val="es-ES"/>
              </w:rPr>
            </w:pPr>
            <w:r w:rsidRPr="000F5EAD">
              <w:rPr>
                <w:spacing w:val="-2"/>
                <w:sz w:val="24"/>
                <w:szCs w:val="24"/>
                <w:lang w:val="es-ES"/>
              </w:rPr>
              <w:t>Hỗ trợ kinh phí trực tiếp cho tổ chức, doanh nghiệp, cá nhân, nhóm cá nhân.</w:t>
            </w:r>
          </w:p>
          <w:p w:rsidR="0022588F" w:rsidRPr="000F5EAD" w:rsidRDefault="0022588F" w:rsidP="000F5EAD">
            <w:pPr>
              <w:widowControl w:val="0"/>
              <w:ind w:firstLine="21"/>
              <w:rPr>
                <w:spacing w:val="-2"/>
                <w:sz w:val="24"/>
                <w:szCs w:val="24"/>
                <w:lang w:val="es-ES"/>
              </w:rPr>
            </w:pPr>
            <w:r w:rsidRPr="000F5EAD">
              <w:rPr>
                <w:spacing w:val="-2"/>
                <w:sz w:val="24"/>
                <w:szCs w:val="24"/>
                <w:lang w:val="es-ES"/>
              </w:rPr>
              <w:t>4. Mức hỗ trợ</w:t>
            </w:r>
          </w:p>
          <w:p w:rsidR="0022588F" w:rsidRPr="000F5EAD" w:rsidRDefault="0022588F" w:rsidP="000F5EAD">
            <w:pPr>
              <w:pStyle w:val="ListParagraph"/>
              <w:widowControl w:val="0"/>
              <w:tabs>
                <w:tab w:val="left" w:pos="1145"/>
              </w:tabs>
              <w:autoSpaceDE w:val="0"/>
              <w:autoSpaceDN w:val="0"/>
              <w:ind w:left="34" w:firstLine="21"/>
              <w:contextualSpacing w:val="0"/>
              <w:rPr>
                <w:sz w:val="24"/>
                <w:szCs w:val="24"/>
                <w:lang w:val="vi-VN"/>
              </w:rPr>
            </w:pPr>
            <w:r w:rsidRPr="000F5EAD">
              <w:rPr>
                <w:sz w:val="24"/>
                <w:szCs w:val="24"/>
                <w:lang w:val="vi-VN"/>
              </w:rPr>
              <w:t>100 triệu đồng/Giấy chứng nhận.</w:t>
            </w:r>
          </w:p>
          <w:p w:rsidR="00820ECF" w:rsidRPr="000F5EAD" w:rsidRDefault="00820ECF" w:rsidP="000F5EAD">
            <w:pPr>
              <w:widowControl w:val="0"/>
              <w:ind w:left="-21"/>
              <w:rPr>
                <w:sz w:val="24"/>
                <w:szCs w:val="24"/>
                <w:lang w:val="vi-VN"/>
              </w:rPr>
            </w:pPr>
          </w:p>
        </w:tc>
        <w:tc>
          <w:tcPr>
            <w:tcW w:w="4395" w:type="dxa"/>
          </w:tcPr>
          <w:p w:rsidR="00E72D83" w:rsidRPr="000F5EAD" w:rsidRDefault="00E72D83" w:rsidP="000F5EAD">
            <w:pPr>
              <w:widowControl w:val="0"/>
              <w:rPr>
                <w:sz w:val="24"/>
                <w:szCs w:val="24"/>
              </w:rPr>
            </w:pPr>
            <w:r w:rsidRPr="000F5EAD">
              <w:rPr>
                <w:sz w:val="24"/>
                <w:szCs w:val="24"/>
              </w:rPr>
              <w:lastRenderedPageBreak/>
              <w:t>- khoản 1 Điều 34 Luật Khoa học, công nghệ và ĐMST:</w:t>
            </w:r>
          </w:p>
          <w:p w:rsidR="00E72D83" w:rsidRPr="000F5EAD" w:rsidRDefault="00E72D83" w:rsidP="000F5EAD">
            <w:pPr>
              <w:pStyle w:val="NormalWeb"/>
              <w:widowControl w:val="0"/>
              <w:shd w:val="clear" w:color="auto" w:fill="FFFFFF"/>
              <w:spacing w:before="0" w:beforeAutospacing="0" w:after="0" w:afterAutospacing="0"/>
              <w:jc w:val="both"/>
            </w:pPr>
            <w:r w:rsidRPr="000F5EAD">
              <w:t>"</w:t>
            </w:r>
            <w:bookmarkStart w:id="24" w:name="dieu_34"/>
            <w:r w:rsidRPr="000F5EAD">
              <w:rPr>
                <w:b/>
                <w:bCs/>
                <w:shd w:val="clear" w:color="auto" w:fill="FFFF96"/>
              </w:rPr>
              <w:t>Điều 34. Thúc đẩy phát triển hệ thống đổi mới sáng tạo lấy doanh nghiệp làm trung tâm</w:t>
            </w:r>
            <w:bookmarkEnd w:id="24"/>
          </w:p>
          <w:p w:rsidR="00E72D83" w:rsidRPr="000F5EAD" w:rsidRDefault="00E72D83" w:rsidP="000F5EAD">
            <w:pPr>
              <w:pStyle w:val="NormalWeb"/>
              <w:widowControl w:val="0"/>
              <w:shd w:val="clear" w:color="auto" w:fill="FFFFFF"/>
              <w:spacing w:before="0" w:beforeAutospacing="0" w:after="0" w:afterAutospacing="0"/>
              <w:jc w:val="both"/>
            </w:pPr>
            <w:r w:rsidRPr="000F5EAD">
              <w:lastRenderedPageBreak/>
              <w:t>1. Nhà nước thúc đẩy phát triển toàn diện hệ thống đổi mới sáng tạo lấy doanh nghiệp làm trung tâm, bảo đảm kết nối hiệu quả giữa doanh nghiệp, cơ sở giáo dục, cơ sở nghiên cứu, tổ chức trung gian, cơ quan nhà nước và cộng đồng. Nhà nước thực hiện vai trò kiến tạo, định hướng thông qua việc hoàn thiện thể chế, thiết lập cơ chế tài chính phù hợp, bảo đảm môi trường thực thi thuận lợi."</w:t>
            </w:r>
          </w:p>
          <w:p w:rsidR="0061745E" w:rsidRPr="000F5EAD" w:rsidRDefault="0061745E" w:rsidP="000F5EAD">
            <w:pPr>
              <w:widowControl w:val="0"/>
              <w:rPr>
                <w:sz w:val="24"/>
                <w:szCs w:val="24"/>
              </w:rPr>
            </w:pPr>
            <w:r w:rsidRPr="000F5EAD">
              <w:rPr>
                <w:sz w:val="24"/>
                <w:szCs w:val="24"/>
              </w:rPr>
              <w:t xml:space="preserve">- </w:t>
            </w:r>
            <w:r w:rsidR="00804D8B" w:rsidRPr="000F5EAD">
              <w:rPr>
                <w:sz w:val="24"/>
                <w:szCs w:val="24"/>
              </w:rPr>
              <w:t xml:space="preserve">khoản 1 </w:t>
            </w:r>
            <w:r w:rsidRPr="000F5EAD">
              <w:rPr>
                <w:sz w:val="24"/>
                <w:szCs w:val="24"/>
              </w:rPr>
              <w:t>Điều 42 Luật Khoa học, công nghệ</w:t>
            </w:r>
            <w:r w:rsidR="00804D8B" w:rsidRPr="000F5EAD">
              <w:rPr>
                <w:sz w:val="24"/>
                <w:szCs w:val="24"/>
              </w:rPr>
              <w:t xml:space="preserve"> và ĐMST:</w:t>
            </w:r>
          </w:p>
          <w:p w:rsidR="00804D8B" w:rsidRPr="000F5EAD" w:rsidRDefault="00804D8B" w:rsidP="000F5EAD">
            <w:pPr>
              <w:pStyle w:val="NormalWeb"/>
              <w:widowControl w:val="0"/>
              <w:shd w:val="clear" w:color="auto" w:fill="FFFFFF"/>
              <w:spacing w:before="0" w:beforeAutospacing="0" w:after="0" w:afterAutospacing="0"/>
              <w:jc w:val="both"/>
            </w:pPr>
            <w:r w:rsidRPr="000F5EAD">
              <w:t>""</w:t>
            </w:r>
            <w:r w:rsidRPr="000F5EAD">
              <w:rPr>
                <w:b/>
                <w:bCs/>
              </w:rPr>
              <w:t>Điều 42. Phát triển tổ chức có hoạt động trong lĩnh vực khoa học, công nghệ và đổi mới sáng tạo</w:t>
            </w:r>
          </w:p>
          <w:p w:rsidR="00386050" w:rsidRPr="000F5EAD" w:rsidRDefault="00804D8B" w:rsidP="000F5EAD">
            <w:pPr>
              <w:widowControl w:val="0"/>
              <w:rPr>
                <w:sz w:val="24"/>
                <w:szCs w:val="24"/>
              </w:rPr>
            </w:pPr>
            <w:r w:rsidRPr="000F5EAD">
              <w:rPr>
                <w:sz w:val="24"/>
                <w:szCs w:val="24"/>
              </w:rPr>
              <w:t>1. Nhà nước thúc đẩy phát triển tổ chức có hoạt động trong lĩnh vực khoa học, công nghệ và đổi mới sáng tạo, không phân biệt công lập hay ngoài công lập; ưu tiên nguồn lực hình thành, phát triển một số tổ chức có vai trò, nhiệm vụ dẫn dắt trong nghiên cứu khoa học, phát triển công nghệ và đổi mới sáng tạo."</w:t>
            </w:r>
          </w:p>
          <w:p w:rsidR="00830A74" w:rsidRPr="000F5EAD" w:rsidRDefault="0061745E" w:rsidP="000F5EAD">
            <w:pPr>
              <w:widowControl w:val="0"/>
              <w:rPr>
                <w:sz w:val="24"/>
                <w:szCs w:val="24"/>
                <w:lang w:val="vi-VN"/>
              </w:rPr>
            </w:pPr>
            <w:r w:rsidRPr="000F5EAD">
              <w:rPr>
                <w:sz w:val="24"/>
                <w:szCs w:val="24"/>
              </w:rPr>
              <w:t xml:space="preserve">- Kế thừa </w:t>
            </w:r>
            <w:r w:rsidR="00804D8B" w:rsidRPr="000F5EAD">
              <w:rPr>
                <w:sz w:val="24"/>
                <w:szCs w:val="24"/>
              </w:rPr>
              <w:t xml:space="preserve">Điều 7 </w:t>
            </w:r>
            <w:r w:rsidRPr="000F5EAD">
              <w:rPr>
                <w:sz w:val="24"/>
                <w:szCs w:val="24"/>
              </w:rPr>
              <w:t>Nghị quyết số 745/2025/NQ-HĐND</w:t>
            </w:r>
            <w:r w:rsidR="00173E87" w:rsidRPr="000F5EAD">
              <w:rPr>
                <w:sz w:val="24"/>
                <w:szCs w:val="24"/>
                <w:lang w:val="vi-VN"/>
              </w:rPr>
              <w:t>.</w:t>
            </w:r>
          </w:p>
        </w:tc>
      </w:tr>
      <w:tr w:rsidR="00414B82" w:rsidRPr="000F5EAD" w:rsidTr="00D73AC8">
        <w:tc>
          <w:tcPr>
            <w:tcW w:w="3652" w:type="dxa"/>
          </w:tcPr>
          <w:p w:rsidR="001B2BCD" w:rsidRPr="000F5EAD" w:rsidRDefault="001B2BCD" w:rsidP="000F5EAD">
            <w:pPr>
              <w:pStyle w:val="Heading2"/>
              <w:spacing w:before="0"/>
              <w:outlineLvl w:val="1"/>
              <w:rPr>
                <w:rFonts w:ascii="Times New Roman" w:hAnsi="Times New Roman" w:cs="Times New Roman"/>
                <w:color w:val="auto"/>
                <w:sz w:val="24"/>
                <w:szCs w:val="24"/>
              </w:rPr>
            </w:pPr>
            <w:r w:rsidRPr="000F5EAD">
              <w:rPr>
                <w:rFonts w:ascii="Times New Roman" w:hAnsi="Times New Roman" w:cs="Times New Roman"/>
                <w:color w:val="auto"/>
                <w:sz w:val="24"/>
                <w:szCs w:val="24"/>
              </w:rPr>
              <w:lastRenderedPageBreak/>
              <w:t>Điều 19. Công tác quản lý hoạt động khởi nghiệp đổi mới sáng tạo</w:t>
            </w:r>
          </w:p>
          <w:p w:rsidR="001B2BCD" w:rsidRPr="000F5EAD" w:rsidRDefault="001B2BCD" w:rsidP="000F5EAD">
            <w:pPr>
              <w:tabs>
                <w:tab w:val="left" w:pos="1257"/>
              </w:tabs>
              <w:rPr>
                <w:sz w:val="24"/>
                <w:szCs w:val="24"/>
              </w:rPr>
            </w:pPr>
            <w:r w:rsidRPr="000F5EAD">
              <w:rPr>
                <w:sz w:val="24"/>
                <w:szCs w:val="24"/>
              </w:rPr>
              <w:t>1. Đối tượng áp dụng</w:t>
            </w:r>
          </w:p>
          <w:p w:rsidR="001B2BCD" w:rsidRPr="000F5EAD" w:rsidRDefault="001B2BCD" w:rsidP="000F5EAD">
            <w:pPr>
              <w:rPr>
                <w:sz w:val="24"/>
                <w:szCs w:val="24"/>
              </w:rPr>
            </w:pPr>
            <w:r w:rsidRPr="000F5EAD">
              <w:rPr>
                <w:sz w:val="24"/>
                <w:szCs w:val="24"/>
              </w:rPr>
              <w:t xml:space="preserve">Cơ quan nhà nước, đơn vị sự nghiệp công lập trên địa bàn tỉnh Hưng Yên. </w:t>
            </w:r>
          </w:p>
          <w:p w:rsidR="001B2BCD" w:rsidRPr="000F5EAD" w:rsidRDefault="001B2BCD" w:rsidP="000F5EAD">
            <w:pPr>
              <w:tabs>
                <w:tab w:val="left" w:pos="1257"/>
              </w:tabs>
              <w:rPr>
                <w:sz w:val="24"/>
                <w:szCs w:val="24"/>
              </w:rPr>
            </w:pPr>
            <w:r w:rsidRPr="000F5EAD">
              <w:rPr>
                <w:sz w:val="24"/>
                <w:szCs w:val="24"/>
              </w:rPr>
              <w:t>2. Điều kiện hỗ trợ</w:t>
            </w:r>
          </w:p>
          <w:p w:rsidR="001B2BCD" w:rsidRPr="000F5EAD" w:rsidRDefault="001B2BCD" w:rsidP="000F5EAD">
            <w:pPr>
              <w:pStyle w:val="BodyText"/>
              <w:tabs>
                <w:tab w:val="left" w:pos="8789"/>
              </w:tabs>
              <w:spacing w:after="0" w:line="240" w:lineRule="auto"/>
              <w:rPr>
                <w:sz w:val="24"/>
                <w:szCs w:val="24"/>
              </w:rPr>
            </w:pPr>
            <w:r w:rsidRPr="000F5EAD">
              <w:rPr>
                <w:sz w:val="24"/>
                <w:szCs w:val="24"/>
              </w:rPr>
              <w:t>Cơ quan nhà nước, đơn vị sự nghiệp công lập được cấp có thẩm quyền phê duyệt, giao nhiệm vụ tổ chức hoạt động khởi nghiệp đổi mới sáng tạo.</w:t>
            </w:r>
          </w:p>
          <w:p w:rsidR="001B2BCD" w:rsidRPr="000F5EAD" w:rsidRDefault="001B2BCD" w:rsidP="000F5EAD">
            <w:pPr>
              <w:tabs>
                <w:tab w:val="left" w:pos="1257"/>
              </w:tabs>
              <w:rPr>
                <w:sz w:val="24"/>
                <w:szCs w:val="24"/>
              </w:rPr>
            </w:pPr>
            <w:r w:rsidRPr="000F5EAD">
              <w:rPr>
                <w:sz w:val="24"/>
                <w:szCs w:val="24"/>
              </w:rPr>
              <w:t>3. Hình thức hỗ trợ</w:t>
            </w:r>
          </w:p>
          <w:p w:rsidR="001B2BCD" w:rsidRPr="000F5EAD" w:rsidRDefault="001B2BCD" w:rsidP="000F5EAD">
            <w:pPr>
              <w:pStyle w:val="BodyText"/>
              <w:tabs>
                <w:tab w:val="left" w:pos="851"/>
              </w:tabs>
              <w:spacing w:after="0" w:line="240" w:lineRule="auto"/>
              <w:rPr>
                <w:sz w:val="24"/>
                <w:szCs w:val="24"/>
              </w:rPr>
            </w:pPr>
            <w:r w:rsidRPr="000F5EAD">
              <w:rPr>
                <w:sz w:val="24"/>
                <w:szCs w:val="24"/>
              </w:rPr>
              <w:t>Hỗ trợ theo hình thức giao dự toán trực tiếp cho cơ quan, đơn vị được cấp có thẩm quyền đặt hàng hoặc giao nhiệm vụ.</w:t>
            </w:r>
          </w:p>
          <w:p w:rsidR="001B2BCD" w:rsidRPr="000F5EAD" w:rsidRDefault="001B2BCD" w:rsidP="000F5EAD">
            <w:pPr>
              <w:tabs>
                <w:tab w:val="left" w:pos="1257"/>
              </w:tabs>
              <w:rPr>
                <w:sz w:val="24"/>
                <w:szCs w:val="24"/>
              </w:rPr>
            </w:pPr>
            <w:r w:rsidRPr="000F5EAD">
              <w:rPr>
                <w:sz w:val="24"/>
                <w:szCs w:val="24"/>
              </w:rPr>
              <w:t>4. Nội dung và mức hỗ trợ</w:t>
            </w:r>
          </w:p>
          <w:p w:rsidR="001B2BCD" w:rsidRPr="000F5EAD" w:rsidRDefault="001B2BCD" w:rsidP="000F5EAD">
            <w:pPr>
              <w:pStyle w:val="ListParagraph"/>
              <w:widowControl w:val="0"/>
              <w:numPr>
                <w:ilvl w:val="1"/>
                <w:numId w:val="5"/>
              </w:numPr>
              <w:tabs>
                <w:tab w:val="left" w:pos="1268"/>
              </w:tabs>
              <w:autoSpaceDE w:val="0"/>
              <w:autoSpaceDN w:val="0"/>
              <w:ind w:left="0" w:firstLine="0"/>
              <w:contextualSpacing w:val="0"/>
              <w:rPr>
                <w:sz w:val="24"/>
                <w:szCs w:val="24"/>
              </w:rPr>
            </w:pPr>
            <w:r w:rsidRPr="000F5EAD">
              <w:rPr>
                <w:sz w:val="24"/>
                <w:szCs w:val="24"/>
              </w:rPr>
              <w:t>Thuê địa điểm tổ chức sự kiện, chi thông tin tuyên truyền về sự kiện và chi phí hoạt động chung của Ban tổ chức sự kiện: Thực hiện theo các quy định hiện hành về chế độ và định mức chi tiêu ngân sách nhà nước, thanh toán theo hợp đồng và thực tế phát sinh trong phạm vi dự toán được cấp thẩm quyền của tỉnh phê duyệt.</w:t>
            </w:r>
          </w:p>
          <w:p w:rsidR="001B2BCD" w:rsidRPr="000F5EAD" w:rsidRDefault="001B2BCD" w:rsidP="000F5EAD">
            <w:pPr>
              <w:pStyle w:val="ListParagraph"/>
              <w:widowControl w:val="0"/>
              <w:numPr>
                <w:ilvl w:val="1"/>
                <w:numId w:val="5"/>
              </w:numPr>
              <w:tabs>
                <w:tab w:val="left" w:pos="1318"/>
              </w:tabs>
              <w:autoSpaceDE w:val="0"/>
              <w:autoSpaceDN w:val="0"/>
              <w:ind w:left="0" w:firstLine="0"/>
              <w:contextualSpacing w:val="0"/>
              <w:rPr>
                <w:sz w:val="24"/>
                <w:szCs w:val="24"/>
              </w:rPr>
            </w:pPr>
            <w:r w:rsidRPr="000F5EAD">
              <w:rPr>
                <w:sz w:val="24"/>
                <w:szCs w:val="24"/>
              </w:rPr>
              <w:t xml:space="preserve">Chi tiếp các đoàn và khách mời quốc tế; tổ chức hội nghị, hội thảo trong nước, quốc tế trong thời gian tổ chức sự kiện theo chương trình, kế hoạch được cấp có thẩm quyền </w:t>
            </w:r>
            <w:r w:rsidRPr="000F5EAD">
              <w:rPr>
                <w:sz w:val="24"/>
                <w:szCs w:val="24"/>
              </w:rPr>
              <w:lastRenderedPageBreak/>
              <w:t>phê duyệt: Thực hiện theo quy định hiện hành của tỉnh.</w:t>
            </w:r>
          </w:p>
          <w:p w:rsidR="001B2BCD" w:rsidRPr="000F5EAD" w:rsidRDefault="001B2BCD" w:rsidP="000F5EAD">
            <w:pPr>
              <w:pStyle w:val="ListParagraph"/>
              <w:keepLines/>
              <w:widowControl w:val="0"/>
              <w:numPr>
                <w:ilvl w:val="1"/>
                <w:numId w:val="5"/>
              </w:numPr>
              <w:tabs>
                <w:tab w:val="left" w:pos="1263"/>
              </w:tabs>
              <w:autoSpaceDE w:val="0"/>
              <w:autoSpaceDN w:val="0"/>
              <w:ind w:left="0" w:firstLine="0"/>
              <w:contextualSpacing w:val="0"/>
              <w:rPr>
                <w:sz w:val="24"/>
                <w:szCs w:val="24"/>
              </w:rPr>
            </w:pPr>
            <w:r w:rsidRPr="000F5EAD">
              <w:rPr>
                <w:sz w:val="24"/>
                <w:szCs w:val="24"/>
              </w:rPr>
              <w:t>Chi tổ chức xét chọn và chấm giải thưởng:</w:t>
            </w:r>
          </w:p>
          <w:p w:rsidR="001B2BCD" w:rsidRPr="000F5EAD" w:rsidRDefault="001B2BCD" w:rsidP="000F5EAD">
            <w:pPr>
              <w:pStyle w:val="BodyText"/>
              <w:keepLines/>
              <w:spacing w:after="0" w:line="240" w:lineRule="auto"/>
              <w:rPr>
                <w:sz w:val="24"/>
                <w:szCs w:val="24"/>
              </w:rPr>
            </w:pPr>
            <w:r w:rsidRPr="000F5EAD">
              <w:rPr>
                <w:sz w:val="24"/>
                <w:szCs w:val="24"/>
              </w:rPr>
              <w:t>Thuê chuyên gia phân tích, đánh giá, khảo nghiệm công trình, giải pháp, đề tài dự thi: Tối đa 02 triệu đồng/công trình, giải pháp, đề tài.</w:t>
            </w:r>
          </w:p>
          <w:p w:rsidR="001B2BCD" w:rsidRPr="000F5EAD" w:rsidRDefault="001B2BCD" w:rsidP="000F5EAD">
            <w:pPr>
              <w:pStyle w:val="BodyText"/>
              <w:keepLines/>
              <w:spacing w:after="0" w:line="240" w:lineRule="auto"/>
              <w:rPr>
                <w:sz w:val="24"/>
                <w:szCs w:val="24"/>
              </w:rPr>
            </w:pPr>
            <w:r w:rsidRPr="000F5EAD">
              <w:rPr>
                <w:sz w:val="24"/>
                <w:szCs w:val="24"/>
              </w:rPr>
              <w:t>Chi chế độ họp Hội đồng giám khảo: Chủ tịch Hội đồng: 1 triệu đồng/người/buổi; Ủy viên, thư ký: 500.000 đồng/người/buổi.</w:t>
            </w:r>
          </w:p>
          <w:p w:rsidR="00DC5CD2" w:rsidRPr="000F5EAD" w:rsidRDefault="001B2BCD" w:rsidP="000F5EAD">
            <w:pPr>
              <w:widowControl w:val="0"/>
              <w:tabs>
                <w:tab w:val="left" w:pos="0"/>
              </w:tabs>
              <w:rPr>
                <w:sz w:val="24"/>
                <w:szCs w:val="24"/>
              </w:rPr>
            </w:pPr>
            <w:r w:rsidRPr="000F5EAD">
              <w:rPr>
                <w:sz w:val="24"/>
                <w:szCs w:val="24"/>
              </w:rPr>
              <w:t>Chi thù lao đối với thành viên Ban Tổ chức và Ban Thư ký trong thời gian tổ chức cuộc thi theo kế hoạch được cấp có thẩm quyền phê duyệt: Ban Tổ chức: 3 triệu đồng/người/tháng; Ban Thư ký: 2 triệu đồng/người/tháng.</w:t>
            </w:r>
          </w:p>
        </w:tc>
        <w:tc>
          <w:tcPr>
            <w:tcW w:w="6095" w:type="dxa"/>
          </w:tcPr>
          <w:p w:rsidR="005E2D41" w:rsidRPr="000F5EAD" w:rsidRDefault="005E2D41" w:rsidP="000F5EAD">
            <w:pPr>
              <w:pStyle w:val="Heading2"/>
              <w:spacing w:before="0"/>
              <w:ind w:hanging="74"/>
              <w:outlineLvl w:val="1"/>
              <w:rPr>
                <w:rFonts w:ascii="Times New Roman" w:hAnsi="Times New Roman" w:cs="Times New Roman"/>
                <w:color w:val="auto"/>
                <w:sz w:val="24"/>
                <w:szCs w:val="24"/>
              </w:rPr>
            </w:pPr>
            <w:r w:rsidRPr="000F5EAD">
              <w:rPr>
                <w:rFonts w:ascii="Times New Roman" w:hAnsi="Times New Roman" w:cs="Times New Roman"/>
                <w:color w:val="auto"/>
                <w:sz w:val="24"/>
                <w:szCs w:val="24"/>
              </w:rPr>
              <w:lastRenderedPageBreak/>
              <w:t>Điều 10. Công tác quản lý hoạt động khởi nghiệp đổi mới sáng tạo</w:t>
            </w:r>
          </w:p>
          <w:p w:rsidR="005E2D41" w:rsidRPr="000F5EAD" w:rsidRDefault="005E2D41" w:rsidP="000F5EAD">
            <w:pPr>
              <w:tabs>
                <w:tab w:val="left" w:pos="1257"/>
              </w:tabs>
              <w:ind w:hanging="74"/>
              <w:rPr>
                <w:sz w:val="24"/>
                <w:szCs w:val="24"/>
              </w:rPr>
            </w:pPr>
            <w:r w:rsidRPr="000F5EAD">
              <w:rPr>
                <w:sz w:val="24"/>
                <w:szCs w:val="24"/>
              </w:rPr>
              <w:t>1. Đối tượng áp dụng</w:t>
            </w:r>
          </w:p>
          <w:p w:rsidR="005E2D41" w:rsidRPr="000F5EAD" w:rsidRDefault="005E2D41" w:rsidP="000F5EAD">
            <w:pPr>
              <w:ind w:hanging="74"/>
              <w:rPr>
                <w:sz w:val="24"/>
                <w:szCs w:val="24"/>
              </w:rPr>
            </w:pPr>
            <w:r w:rsidRPr="000F5EAD">
              <w:rPr>
                <w:sz w:val="24"/>
                <w:szCs w:val="24"/>
              </w:rPr>
              <w:t xml:space="preserve">Cơ quan nhà nước, đơn vị sự nghiệp công lập trên địa bàn tỉnh Hưng Yên. </w:t>
            </w:r>
          </w:p>
          <w:p w:rsidR="005E2D41" w:rsidRPr="000F5EAD" w:rsidRDefault="005E2D41" w:rsidP="000F5EAD">
            <w:pPr>
              <w:tabs>
                <w:tab w:val="left" w:pos="1257"/>
              </w:tabs>
              <w:ind w:hanging="74"/>
              <w:rPr>
                <w:sz w:val="24"/>
                <w:szCs w:val="24"/>
              </w:rPr>
            </w:pPr>
            <w:r w:rsidRPr="000F5EAD">
              <w:rPr>
                <w:sz w:val="24"/>
                <w:szCs w:val="24"/>
              </w:rPr>
              <w:t>2. Điều kiện hỗ trợ</w:t>
            </w:r>
          </w:p>
          <w:p w:rsidR="005E2D41" w:rsidRPr="000F5EAD" w:rsidRDefault="005E2D41" w:rsidP="000F5EAD">
            <w:pPr>
              <w:pStyle w:val="BodyText"/>
              <w:tabs>
                <w:tab w:val="left" w:pos="8789"/>
              </w:tabs>
              <w:spacing w:after="0" w:line="240" w:lineRule="auto"/>
              <w:ind w:hanging="74"/>
              <w:rPr>
                <w:sz w:val="24"/>
                <w:szCs w:val="24"/>
              </w:rPr>
            </w:pPr>
            <w:r w:rsidRPr="000F5EAD">
              <w:rPr>
                <w:sz w:val="24"/>
                <w:szCs w:val="24"/>
              </w:rPr>
              <w:t>Cơ quan nhà nước, đơn vị sự nghiệp công lập được cấp có thẩm quyền phê duyệt, giao nhiệm vụ tổ chức hoạt động khởi nghiệp đổi mới sáng tạo.</w:t>
            </w:r>
          </w:p>
          <w:p w:rsidR="005E2D41" w:rsidRPr="000F5EAD" w:rsidRDefault="005E2D41" w:rsidP="000F5EAD">
            <w:pPr>
              <w:tabs>
                <w:tab w:val="left" w:pos="1257"/>
              </w:tabs>
              <w:ind w:hanging="74"/>
              <w:rPr>
                <w:sz w:val="24"/>
                <w:szCs w:val="24"/>
              </w:rPr>
            </w:pPr>
            <w:r w:rsidRPr="000F5EAD">
              <w:rPr>
                <w:sz w:val="24"/>
                <w:szCs w:val="24"/>
              </w:rPr>
              <w:t>3. Hình thức hỗ trợ</w:t>
            </w:r>
          </w:p>
          <w:p w:rsidR="005E2D41" w:rsidRPr="000F5EAD" w:rsidRDefault="005E2D41" w:rsidP="000F5EAD">
            <w:pPr>
              <w:pStyle w:val="BodyText"/>
              <w:tabs>
                <w:tab w:val="left" w:pos="851"/>
              </w:tabs>
              <w:spacing w:after="0" w:line="240" w:lineRule="auto"/>
              <w:ind w:hanging="74"/>
              <w:rPr>
                <w:sz w:val="24"/>
                <w:szCs w:val="24"/>
              </w:rPr>
            </w:pPr>
            <w:r w:rsidRPr="000F5EAD">
              <w:rPr>
                <w:sz w:val="24"/>
                <w:szCs w:val="24"/>
              </w:rPr>
              <w:t>Hỗ trợ theo hình thức giao dự toán trực tiếp cho cơ quan, đơn vị được cấp có thẩm quyền đặt hàng hoặc giao nhiệm vụ.</w:t>
            </w:r>
          </w:p>
          <w:p w:rsidR="005E2D41" w:rsidRPr="000F5EAD" w:rsidRDefault="005E2D41" w:rsidP="000F5EAD">
            <w:pPr>
              <w:tabs>
                <w:tab w:val="left" w:pos="1257"/>
              </w:tabs>
              <w:ind w:hanging="74"/>
              <w:rPr>
                <w:sz w:val="24"/>
                <w:szCs w:val="24"/>
              </w:rPr>
            </w:pPr>
            <w:r w:rsidRPr="000F5EAD">
              <w:rPr>
                <w:sz w:val="24"/>
                <w:szCs w:val="24"/>
              </w:rPr>
              <w:t>4. Nội dung và mức hỗ trợ</w:t>
            </w:r>
          </w:p>
          <w:p w:rsidR="005E2D41" w:rsidRPr="000F5EAD" w:rsidRDefault="005E2D41" w:rsidP="000F5EAD">
            <w:pPr>
              <w:pStyle w:val="ListParagraph"/>
              <w:widowControl w:val="0"/>
              <w:numPr>
                <w:ilvl w:val="1"/>
                <w:numId w:val="5"/>
              </w:numPr>
              <w:tabs>
                <w:tab w:val="left" w:pos="1268"/>
              </w:tabs>
              <w:autoSpaceDE w:val="0"/>
              <w:autoSpaceDN w:val="0"/>
              <w:ind w:left="0" w:hanging="74"/>
              <w:contextualSpacing w:val="0"/>
              <w:rPr>
                <w:sz w:val="24"/>
                <w:szCs w:val="24"/>
              </w:rPr>
            </w:pPr>
            <w:r w:rsidRPr="000F5EAD">
              <w:rPr>
                <w:sz w:val="24"/>
                <w:szCs w:val="24"/>
              </w:rPr>
              <w:t>Thuê địa điểm tổ chức sự kiện, chi thông tin tuyên truyền về sự kiện và chi phí hoạt động chung của Ban tổ chức sự kiện: Thực hiện theo các quy định hiện hành về chế độ và định mức chi tiêu ngân sách nhà nước, thanh toán theo hợp đồng và thực tế phát sinh trong phạm vi dự toán được cấp thẩm quyền của tỉnh phê duyệt.</w:t>
            </w:r>
          </w:p>
          <w:p w:rsidR="005E2D41" w:rsidRPr="000F5EAD" w:rsidRDefault="005E2D41" w:rsidP="000F5EAD">
            <w:pPr>
              <w:pStyle w:val="ListParagraph"/>
              <w:widowControl w:val="0"/>
              <w:numPr>
                <w:ilvl w:val="1"/>
                <w:numId w:val="5"/>
              </w:numPr>
              <w:tabs>
                <w:tab w:val="left" w:pos="1318"/>
              </w:tabs>
              <w:autoSpaceDE w:val="0"/>
              <w:autoSpaceDN w:val="0"/>
              <w:ind w:left="0" w:hanging="74"/>
              <w:contextualSpacing w:val="0"/>
              <w:rPr>
                <w:sz w:val="24"/>
                <w:szCs w:val="24"/>
              </w:rPr>
            </w:pPr>
            <w:r w:rsidRPr="000F5EAD">
              <w:rPr>
                <w:sz w:val="24"/>
                <w:szCs w:val="24"/>
              </w:rPr>
              <w:t>Chi tiếp các đoàn và khách mời quốc tế; tổ chức hội nghị, hội thảo trong nước, quốc tế trong thời gian tổ chức sự kiện theo chương trình, kế hoạch được cấp có thẩm quyền phê duyệt: Thực hiện theo quy định hiện hành của tỉnh.</w:t>
            </w:r>
          </w:p>
          <w:p w:rsidR="00F17A8C" w:rsidRPr="000F5EAD" w:rsidRDefault="00F17A8C" w:rsidP="000F5EAD">
            <w:pPr>
              <w:widowControl w:val="0"/>
              <w:ind w:left="-21"/>
              <w:rPr>
                <w:b/>
                <w:sz w:val="24"/>
                <w:szCs w:val="24"/>
                <w:lang w:val="vi-VN"/>
              </w:rPr>
            </w:pPr>
          </w:p>
        </w:tc>
        <w:tc>
          <w:tcPr>
            <w:tcW w:w="4395" w:type="dxa"/>
          </w:tcPr>
          <w:p w:rsidR="00F17A8C" w:rsidRPr="000F5EAD" w:rsidRDefault="00F17A8C" w:rsidP="000F5EAD">
            <w:pPr>
              <w:widowControl w:val="0"/>
              <w:rPr>
                <w:sz w:val="24"/>
                <w:szCs w:val="24"/>
                <w:lang w:val="vi-VN"/>
              </w:rPr>
            </w:pPr>
            <w:r w:rsidRPr="000F5EAD">
              <w:rPr>
                <w:sz w:val="24"/>
                <w:szCs w:val="24"/>
                <w:lang w:val="vi-VN"/>
              </w:rPr>
              <w:t xml:space="preserve">- </w:t>
            </w:r>
            <w:r w:rsidR="001B2BCD" w:rsidRPr="000F5EAD">
              <w:rPr>
                <w:sz w:val="24"/>
                <w:szCs w:val="24"/>
              </w:rPr>
              <w:t>Kế thừa Nghị quyết số 745/2025/NQ-HĐND</w:t>
            </w:r>
            <w:r w:rsidR="0091572A" w:rsidRPr="000F5EAD">
              <w:rPr>
                <w:sz w:val="24"/>
                <w:szCs w:val="24"/>
                <w:lang w:val="vi-VN"/>
              </w:rPr>
              <w:t>.</w:t>
            </w:r>
          </w:p>
        </w:tc>
      </w:tr>
      <w:tr w:rsidR="00414B82" w:rsidRPr="000F5EAD" w:rsidTr="00D73AC8">
        <w:tc>
          <w:tcPr>
            <w:tcW w:w="3652" w:type="dxa"/>
          </w:tcPr>
          <w:p w:rsidR="001B2BCD" w:rsidRPr="000F5EAD" w:rsidRDefault="001B2BCD" w:rsidP="000F5EAD">
            <w:pPr>
              <w:pStyle w:val="Heading2"/>
              <w:keepNext w:val="0"/>
              <w:keepLines w:val="0"/>
              <w:widowControl w:val="0"/>
              <w:spacing w:before="0"/>
              <w:outlineLvl w:val="1"/>
              <w:rPr>
                <w:rFonts w:ascii="Times New Roman" w:hAnsi="Times New Roman" w:cs="Times New Roman"/>
                <w:color w:val="auto"/>
                <w:sz w:val="24"/>
                <w:szCs w:val="24"/>
              </w:rPr>
            </w:pPr>
            <w:r w:rsidRPr="000F5EAD">
              <w:rPr>
                <w:rFonts w:ascii="Times New Roman" w:hAnsi="Times New Roman" w:cs="Times New Roman"/>
                <w:color w:val="auto"/>
                <w:sz w:val="24"/>
                <w:szCs w:val="24"/>
              </w:rPr>
              <w:lastRenderedPageBreak/>
              <w:t>Điều 13. Hỗ trợ tham gia sự kiện ngày hội khởi nghiệp và cuộc thi khởi nghiệp sáng tạo, đổi mới sáng tạo</w:t>
            </w:r>
          </w:p>
          <w:p w:rsidR="001B2BCD" w:rsidRPr="000F5EAD" w:rsidRDefault="001B2BCD" w:rsidP="000F5EAD">
            <w:pPr>
              <w:widowControl w:val="0"/>
              <w:tabs>
                <w:tab w:val="left" w:pos="1257"/>
              </w:tabs>
              <w:rPr>
                <w:sz w:val="24"/>
                <w:szCs w:val="24"/>
              </w:rPr>
            </w:pPr>
            <w:r w:rsidRPr="000F5EAD">
              <w:rPr>
                <w:sz w:val="24"/>
                <w:szCs w:val="24"/>
              </w:rPr>
              <w:t>1. Đối tượng hỗ trợ</w:t>
            </w:r>
          </w:p>
          <w:p w:rsidR="001B2BCD" w:rsidRPr="000F5EAD" w:rsidRDefault="001B2BCD" w:rsidP="000F5EAD">
            <w:pPr>
              <w:pStyle w:val="BodyText"/>
              <w:widowControl w:val="0"/>
              <w:spacing w:after="0" w:line="240" w:lineRule="auto"/>
              <w:rPr>
                <w:sz w:val="24"/>
                <w:szCs w:val="24"/>
                <w:shd w:val="clear" w:color="auto" w:fill="FFFFFF"/>
              </w:rPr>
            </w:pPr>
            <w:r w:rsidRPr="000F5EAD">
              <w:rPr>
                <w:sz w:val="24"/>
                <w:szCs w:val="24"/>
                <w:shd w:val="clear" w:color="auto" w:fill="FFFFFF"/>
              </w:rPr>
              <w:t>a) Cá nhân, nhóm cá nhân có dự án khởi nghiệp trên địa bàn tỉnh; doanh nghiệp có trụ sở chính trên địa bàn tỉnh tham gia ngày hội khởi nghiệp công nghệ (Techfest).</w:t>
            </w:r>
          </w:p>
          <w:p w:rsidR="001B2BCD" w:rsidRPr="000F5EAD" w:rsidRDefault="001B2BCD" w:rsidP="000F5EAD">
            <w:pPr>
              <w:pStyle w:val="BodyText"/>
              <w:widowControl w:val="0"/>
              <w:spacing w:after="0" w:line="240" w:lineRule="auto"/>
              <w:rPr>
                <w:sz w:val="24"/>
                <w:szCs w:val="24"/>
                <w:shd w:val="clear" w:color="auto" w:fill="FFFFFF"/>
              </w:rPr>
            </w:pPr>
            <w:r w:rsidRPr="000F5EAD">
              <w:rPr>
                <w:sz w:val="24"/>
                <w:szCs w:val="24"/>
                <w:shd w:val="clear" w:color="auto" w:fill="FFFFFF"/>
              </w:rPr>
              <w:t xml:space="preserve">b) Cá nhân, nhóm cá nhân, doanh </w:t>
            </w:r>
            <w:r w:rsidRPr="000F5EAD">
              <w:rPr>
                <w:sz w:val="24"/>
                <w:szCs w:val="24"/>
                <w:shd w:val="clear" w:color="auto" w:fill="FFFFFF"/>
              </w:rPr>
              <w:lastRenderedPageBreak/>
              <w:t>nghiệp khởi nghiệp (đối với doanh nghiệp khởi nghiệp có thời gian hoạt động không quá 5 năm kể từ ngày được cấp giấy chứng nhận đăng ký doanh nghiệp lần đầu) tham gia cuộc thi khởi nghiệp đổi mới sáng tạo do tỉnh Hưng Yên tổ chức.</w:t>
            </w:r>
          </w:p>
          <w:p w:rsidR="001B2BCD" w:rsidRPr="000F5EAD" w:rsidRDefault="001B2BCD" w:rsidP="000F5EAD">
            <w:pPr>
              <w:widowControl w:val="0"/>
              <w:tabs>
                <w:tab w:val="left" w:pos="1257"/>
              </w:tabs>
              <w:rPr>
                <w:sz w:val="24"/>
                <w:szCs w:val="24"/>
              </w:rPr>
            </w:pPr>
            <w:r w:rsidRPr="000F5EAD">
              <w:rPr>
                <w:sz w:val="24"/>
                <w:szCs w:val="24"/>
              </w:rPr>
              <w:t>2. Điều kiện hỗ trợ</w:t>
            </w:r>
          </w:p>
          <w:p w:rsidR="001B2BCD" w:rsidRPr="000F5EAD" w:rsidRDefault="001B2BCD" w:rsidP="000F5EAD">
            <w:pPr>
              <w:pStyle w:val="BodyText"/>
              <w:widowControl w:val="0"/>
              <w:spacing w:after="0" w:line="240" w:lineRule="auto"/>
              <w:rPr>
                <w:sz w:val="24"/>
                <w:szCs w:val="24"/>
              </w:rPr>
            </w:pPr>
            <w:r w:rsidRPr="000F5EAD">
              <w:rPr>
                <w:sz w:val="24"/>
                <w:szCs w:val="24"/>
              </w:rPr>
              <w:t xml:space="preserve">Cá nhân, nhóm cá nhân, doanh nghiệp có giấy xác nhận của Ban tổ chức đã tham gia ngày hội khởi nghiệp </w:t>
            </w:r>
            <w:r w:rsidRPr="000F5EAD">
              <w:rPr>
                <w:sz w:val="24"/>
                <w:szCs w:val="24"/>
                <w:shd w:val="clear" w:color="auto" w:fill="FFFFFF"/>
              </w:rPr>
              <w:t>công nghệ (Techfest) hoặc đạt giải trong cuộc thi khởi nghiệp đổi mới sáng tạo</w:t>
            </w:r>
            <w:r w:rsidRPr="000F5EAD">
              <w:rPr>
                <w:sz w:val="24"/>
                <w:szCs w:val="24"/>
              </w:rPr>
              <w:t>.</w:t>
            </w:r>
          </w:p>
          <w:p w:rsidR="001B2BCD" w:rsidRPr="000F5EAD" w:rsidRDefault="001B2BCD" w:rsidP="000F5EAD">
            <w:pPr>
              <w:widowControl w:val="0"/>
              <w:tabs>
                <w:tab w:val="left" w:pos="1257"/>
              </w:tabs>
              <w:rPr>
                <w:sz w:val="24"/>
                <w:szCs w:val="24"/>
              </w:rPr>
            </w:pPr>
            <w:r w:rsidRPr="000F5EAD">
              <w:rPr>
                <w:sz w:val="24"/>
                <w:szCs w:val="24"/>
              </w:rPr>
              <w:t>3. Hình thức hỗ trợ</w:t>
            </w:r>
          </w:p>
          <w:p w:rsidR="001B2BCD" w:rsidRPr="000F5EAD" w:rsidRDefault="001B2BCD" w:rsidP="000F5EAD">
            <w:pPr>
              <w:pStyle w:val="BodyText"/>
              <w:widowControl w:val="0"/>
              <w:spacing w:after="0" w:line="240" w:lineRule="auto"/>
              <w:rPr>
                <w:sz w:val="24"/>
                <w:szCs w:val="24"/>
              </w:rPr>
            </w:pPr>
            <w:r w:rsidRPr="000F5EAD">
              <w:rPr>
                <w:sz w:val="24"/>
                <w:szCs w:val="24"/>
              </w:rPr>
              <w:t xml:space="preserve">Hỗ trợ kinh phí trực tiếp cho cá nhân, nhóm cá nhân, doanh nghiệp sau khi được cấp giấy xác nhận tham gia ngày hội khởi nghiệp </w:t>
            </w:r>
            <w:r w:rsidRPr="000F5EAD">
              <w:rPr>
                <w:sz w:val="24"/>
                <w:szCs w:val="24"/>
                <w:shd w:val="clear" w:color="auto" w:fill="FFFFFF"/>
              </w:rPr>
              <w:t>công nghệ (Techfest) hoặc cuộc thi khởi nghiệp đổi mới sáng tạo</w:t>
            </w:r>
            <w:r w:rsidRPr="000F5EAD">
              <w:rPr>
                <w:sz w:val="24"/>
                <w:szCs w:val="24"/>
              </w:rPr>
              <w:t>.</w:t>
            </w:r>
          </w:p>
          <w:p w:rsidR="001B2BCD" w:rsidRPr="000F5EAD" w:rsidRDefault="001B2BCD" w:rsidP="000F5EAD">
            <w:pPr>
              <w:pStyle w:val="BodyText"/>
              <w:widowControl w:val="0"/>
              <w:spacing w:after="0" w:line="240" w:lineRule="auto"/>
              <w:jc w:val="left"/>
              <w:rPr>
                <w:sz w:val="24"/>
                <w:szCs w:val="24"/>
              </w:rPr>
            </w:pPr>
            <w:r w:rsidRPr="000F5EAD">
              <w:rPr>
                <w:sz w:val="24"/>
                <w:szCs w:val="24"/>
              </w:rPr>
              <w:t>4. Nội dung và mức hỗ trợ</w:t>
            </w:r>
          </w:p>
          <w:p w:rsidR="001B2BCD" w:rsidRPr="000F5EAD" w:rsidRDefault="001B2BCD" w:rsidP="000F5EAD">
            <w:pPr>
              <w:widowControl w:val="0"/>
              <w:tabs>
                <w:tab w:val="left" w:pos="851"/>
              </w:tabs>
              <w:rPr>
                <w:sz w:val="24"/>
                <w:szCs w:val="24"/>
              </w:rPr>
            </w:pPr>
            <w:r w:rsidRPr="000F5EAD">
              <w:rPr>
                <w:sz w:val="24"/>
                <w:szCs w:val="24"/>
              </w:rPr>
              <w:t xml:space="preserve">a) Hỗ trợ kinh phí thuê mặt bằng (điện nước, vệ sinh, an ninh, bảo vệ), chi phí vận chuyển trang thiết bị, thiết kế, dàn dựng gian hàng và truyền thông cho sự kiện ngày hội khởi nghiệp công nghệ </w:t>
            </w:r>
            <w:r w:rsidRPr="000F5EAD">
              <w:rPr>
                <w:sz w:val="24"/>
                <w:szCs w:val="24"/>
                <w:shd w:val="clear" w:color="auto" w:fill="FFFFFF"/>
              </w:rPr>
              <w:t>(Techfest)</w:t>
            </w:r>
            <w:r w:rsidRPr="000F5EAD">
              <w:rPr>
                <w:sz w:val="24"/>
                <w:szCs w:val="24"/>
              </w:rPr>
              <w:t>: 30 triệu đồng/lần tham gia.</w:t>
            </w:r>
          </w:p>
          <w:p w:rsidR="001B2BCD" w:rsidRPr="000F5EAD" w:rsidRDefault="001B2BCD" w:rsidP="000F5EAD">
            <w:pPr>
              <w:widowControl w:val="0"/>
              <w:tabs>
                <w:tab w:val="left" w:pos="1292"/>
              </w:tabs>
              <w:rPr>
                <w:sz w:val="24"/>
                <w:szCs w:val="24"/>
              </w:rPr>
            </w:pPr>
            <w:r w:rsidRPr="000F5EAD">
              <w:rPr>
                <w:sz w:val="24"/>
                <w:szCs w:val="24"/>
              </w:rPr>
              <w:t xml:space="preserve">b) Chi giải thưởng cho </w:t>
            </w:r>
            <w:r w:rsidRPr="000F5EAD">
              <w:rPr>
                <w:sz w:val="24"/>
                <w:szCs w:val="24"/>
                <w:shd w:val="clear" w:color="auto" w:fill="FFFFFF"/>
              </w:rPr>
              <w:t xml:space="preserve">cá nhân, </w:t>
            </w:r>
            <w:r w:rsidRPr="000F5EAD">
              <w:rPr>
                <w:sz w:val="24"/>
                <w:szCs w:val="24"/>
                <w:shd w:val="clear" w:color="auto" w:fill="FFFFFF"/>
              </w:rPr>
              <w:lastRenderedPageBreak/>
              <w:t xml:space="preserve">nhóm cá nhân, doanh nghiệp khởi nghiệp </w:t>
            </w:r>
            <w:r w:rsidRPr="000F5EAD">
              <w:rPr>
                <w:sz w:val="24"/>
                <w:szCs w:val="24"/>
              </w:rPr>
              <w:t xml:space="preserve">có ý tưởng đạt giải trong cuộc thi </w:t>
            </w:r>
            <w:r w:rsidRPr="000F5EAD">
              <w:rPr>
                <w:sz w:val="24"/>
                <w:szCs w:val="24"/>
                <w:shd w:val="clear" w:color="auto" w:fill="FFFFFF"/>
              </w:rPr>
              <w:t>khởi nghiệp đổi mới sáng tạo do tỉnh Hưng Yên tổ chức với các mức như sau</w:t>
            </w:r>
            <w:r w:rsidRPr="000F5EAD">
              <w:rPr>
                <w:sz w:val="24"/>
                <w:szCs w:val="24"/>
              </w:rPr>
              <w:t>: 40 triệu đồng/giải nhất; 30 triệu đồng/giải nhì; 20 triệu đồng/giải ba; 20 triệu đồng/giải khuyến khích.</w:t>
            </w:r>
          </w:p>
          <w:p w:rsidR="001B2BCD" w:rsidRPr="000F5EAD" w:rsidRDefault="001B2BCD" w:rsidP="000F5EAD">
            <w:pPr>
              <w:widowControl w:val="0"/>
              <w:tabs>
                <w:tab w:val="left" w:pos="1292"/>
              </w:tabs>
              <w:rPr>
                <w:sz w:val="24"/>
                <w:szCs w:val="24"/>
              </w:rPr>
            </w:pPr>
            <w:r w:rsidRPr="000F5EAD">
              <w:rPr>
                <w:sz w:val="24"/>
                <w:szCs w:val="24"/>
              </w:rPr>
              <w:t xml:space="preserve">c) Chi giải thưởng cho </w:t>
            </w:r>
            <w:r w:rsidRPr="000F5EAD">
              <w:rPr>
                <w:sz w:val="24"/>
                <w:szCs w:val="24"/>
                <w:shd w:val="clear" w:color="auto" w:fill="FFFFFF"/>
              </w:rPr>
              <w:t xml:space="preserve">cá nhân, nhóm cá nhân, doanh nghiệp khởi nghiệp </w:t>
            </w:r>
            <w:r w:rsidRPr="000F5EAD">
              <w:rPr>
                <w:sz w:val="24"/>
                <w:szCs w:val="24"/>
              </w:rPr>
              <w:t>có</w:t>
            </w:r>
            <w:r w:rsidRPr="000F5EAD">
              <w:rPr>
                <w:sz w:val="24"/>
                <w:szCs w:val="24"/>
                <w:shd w:val="clear" w:color="auto" w:fill="FFFFFF"/>
              </w:rPr>
              <w:t xml:space="preserve"> </w:t>
            </w:r>
            <w:r w:rsidRPr="000F5EAD">
              <w:rPr>
                <w:sz w:val="24"/>
                <w:szCs w:val="24"/>
              </w:rPr>
              <w:t xml:space="preserve">giải pháp, mô hình, đề tài đã có sản phẩm đạt giải trong cuộc thi </w:t>
            </w:r>
            <w:r w:rsidRPr="000F5EAD">
              <w:rPr>
                <w:sz w:val="24"/>
                <w:szCs w:val="24"/>
                <w:shd w:val="clear" w:color="auto" w:fill="FFFFFF"/>
              </w:rPr>
              <w:t>khởi nghiệp đổi mới sáng tạo do tỉnh Hưng Yên tổ chức với các mức như sau</w:t>
            </w:r>
            <w:r w:rsidRPr="000F5EAD">
              <w:rPr>
                <w:sz w:val="24"/>
                <w:szCs w:val="24"/>
              </w:rPr>
              <w:t>: 80 triệu đồng/giải nhất; 60 triệu đồng/giải nhì; 40 triệu đồng/giải ba; 20 triệu đồng/giải khuyến khích.</w:t>
            </w:r>
          </w:p>
          <w:p w:rsidR="00DC5CD2" w:rsidRPr="000F5EAD" w:rsidRDefault="001B2BCD" w:rsidP="000F5EAD">
            <w:pPr>
              <w:widowControl w:val="0"/>
              <w:tabs>
                <w:tab w:val="left" w:pos="0"/>
              </w:tabs>
              <w:rPr>
                <w:sz w:val="24"/>
                <w:szCs w:val="24"/>
              </w:rPr>
            </w:pPr>
            <w:r w:rsidRPr="000F5EAD">
              <w:rPr>
                <w:sz w:val="24"/>
                <w:szCs w:val="24"/>
              </w:rPr>
              <w:t>Số lượng các giải thưởng thực hiện theo quy định tại Thể lệ (hoặc Điều lệ) tổ chức các cuộc thi được cấp có thẩm quyền phê duyệt.</w:t>
            </w:r>
          </w:p>
        </w:tc>
        <w:tc>
          <w:tcPr>
            <w:tcW w:w="6095" w:type="dxa"/>
          </w:tcPr>
          <w:p w:rsidR="008768C0" w:rsidRPr="000F5EAD" w:rsidRDefault="008768C0" w:rsidP="000F5EAD">
            <w:pPr>
              <w:pStyle w:val="Heading2"/>
              <w:keepNext w:val="0"/>
              <w:keepLines w:val="0"/>
              <w:widowControl w:val="0"/>
              <w:spacing w:before="0"/>
              <w:outlineLvl w:val="1"/>
              <w:rPr>
                <w:rFonts w:ascii="Times New Roman" w:hAnsi="Times New Roman" w:cs="Times New Roman"/>
                <w:color w:val="auto"/>
                <w:sz w:val="24"/>
                <w:szCs w:val="24"/>
              </w:rPr>
            </w:pPr>
            <w:r w:rsidRPr="000F5EAD">
              <w:rPr>
                <w:rFonts w:ascii="Times New Roman" w:hAnsi="Times New Roman" w:cs="Times New Roman"/>
                <w:color w:val="auto"/>
                <w:sz w:val="24"/>
                <w:szCs w:val="24"/>
              </w:rPr>
              <w:lastRenderedPageBreak/>
              <w:t>Điều 11. Hỗ trợ tham gia sự kiện ngày hội khởi nghiệp, sự kiện khởi nghiệp sáng tạo và cuộc thi khởi nghiệp sáng tạo, đổi mới sáng tạo</w:t>
            </w:r>
          </w:p>
          <w:p w:rsidR="008768C0" w:rsidRPr="000F5EAD" w:rsidRDefault="008768C0" w:rsidP="000F5EAD">
            <w:pPr>
              <w:widowControl w:val="0"/>
              <w:tabs>
                <w:tab w:val="left" w:pos="1257"/>
              </w:tabs>
              <w:rPr>
                <w:sz w:val="24"/>
                <w:szCs w:val="24"/>
              </w:rPr>
            </w:pPr>
            <w:r w:rsidRPr="000F5EAD">
              <w:rPr>
                <w:sz w:val="24"/>
                <w:szCs w:val="24"/>
              </w:rPr>
              <w:t>1. Đối tượng hỗ trợ</w:t>
            </w:r>
          </w:p>
          <w:p w:rsidR="008768C0" w:rsidRPr="000F5EAD" w:rsidRDefault="008768C0" w:rsidP="000F5EAD">
            <w:pPr>
              <w:pStyle w:val="BodyText"/>
              <w:widowControl w:val="0"/>
              <w:spacing w:after="0" w:line="240" w:lineRule="auto"/>
              <w:rPr>
                <w:sz w:val="24"/>
                <w:szCs w:val="24"/>
                <w:shd w:val="clear" w:color="auto" w:fill="FFFFFF"/>
              </w:rPr>
            </w:pPr>
            <w:r w:rsidRPr="000F5EAD">
              <w:rPr>
                <w:sz w:val="24"/>
                <w:szCs w:val="24"/>
                <w:shd w:val="clear" w:color="auto" w:fill="FFFFFF"/>
              </w:rPr>
              <w:t>a) Cá nhân, nhóm cá nhân có dự án khởi nghiệp trên địa bàn tỉnh; doanh nghiệp có trụ sở chính trên địa bàn tỉnh tham gia Ngày hội đổi mới sáng tạo, khởi nghiệp sáng tạo.</w:t>
            </w:r>
          </w:p>
          <w:p w:rsidR="008768C0" w:rsidRPr="000F5EAD" w:rsidRDefault="008768C0" w:rsidP="000F5EAD">
            <w:pPr>
              <w:pStyle w:val="BodyText"/>
              <w:widowControl w:val="0"/>
              <w:spacing w:after="0" w:line="240" w:lineRule="auto"/>
              <w:rPr>
                <w:sz w:val="24"/>
                <w:szCs w:val="24"/>
                <w:shd w:val="clear" w:color="auto" w:fill="FFFFFF"/>
              </w:rPr>
            </w:pPr>
            <w:r w:rsidRPr="000F5EAD">
              <w:rPr>
                <w:sz w:val="24"/>
                <w:szCs w:val="24"/>
                <w:shd w:val="clear" w:color="auto" w:fill="FFFFFF"/>
              </w:rPr>
              <w:t xml:space="preserve">b) Cá nhân, nhóm cá nhân, doanh nghiệp khởi nghiệp (đối với doanh nghiệp khởi nghiệp có thời gian hoạt động không quá 5 năm kể từ ngày được cấp Giấy chứng nhận đăng ký doanh nghiệp lần đầu) tham gia cuộc thi khởi nghiệp đổi mới sáng </w:t>
            </w:r>
            <w:r w:rsidRPr="000F5EAD">
              <w:rPr>
                <w:sz w:val="24"/>
                <w:szCs w:val="24"/>
                <w:shd w:val="clear" w:color="auto" w:fill="FFFFFF"/>
              </w:rPr>
              <w:lastRenderedPageBreak/>
              <w:t>tạo do tỉnh Hưng Yên tổ chức.</w:t>
            </w:r>
          </w:p>
          <w:p w:rsidR="008768C0" w:rsidRPr="000F5EAD" w:rsidRDefault="008768C0" w:rsidP="000F5EAD">
            <w:pPr>
              <w:widowControl w:val="0"/>
              <w:tabs>
                <w:tab w:val="left" w:pos="1257"/>
              </w:tabs>
              <w:rPr>
                <w:sz w:val="24"/>
                <w:szCs w:val="24"/>
              </w:rPr>
            </w:pPr>
            <w:r w:rsidRPr="000F5EAD">
              <w:rPr>
                <w:sz w:val="24"/>
                <w:szCs w:val="24"/>
              </w:rPr>
              <w:t>2. Điều kiện hỗ trợ</w:t>
            </w:r>
          </w:p>
          <w:p w:rsidR="008768C0" w:rsidRPr="000F5EAD" w:rsidRDefault="008768C0" w:rsidP="000F5EAD">
            <w:pPr>
              <w:pStyle w:val="BodyText"/>
              <w:widowControl w:val="0"/>
              <w:spacing w:after="0" w:line="240" w:lineRule="auto"/>
              <w:rPr>
                <w:sz w:val="24"/>
                <w:szCs w:val="24"/>
              </w:rPr>
            </w:pPr>
            <w:r w:rsidRPr="000F5EAD">
              <w:rPr>
                <w:sz w:val="24"/>
                <w:szCs w:val="24"/>
              </w:rPr>
              <w:t xml:space="preserve">Cá nhân, nhóm cá nhân, doanh nghiệp có giấy xác nhận của Ban tổ chức đã tham gia </w:t>
            </w:r>
            <w:r w:rsidRPr="000F5EAD">
              <w:rPr>
                <w:sz w:val="24"/>
                <w:szCs w:val="24"/>
                <w:shd w:val="clear" w:color="auto" w:fill="FFFFFF"/>
              </w:rPr>
              <w:t>Ngày hội đổi mới sáng tạo, khởi nghiệp sáng tạo hoặc đạt giải trong cuộc thi khởi nghiệp đổi mới sáng tạo do tỉnh tổ chức</w:t>
            </w:r>
            <w:r w:rsidRPr="000F5EAD">
              <w:rPr>
                <w:sz w:val="24"/>
                <w:szCs w:val="24"/>
              </w:rPr>
              <w:t>.</w:t>
            </w:r>
          </w:p>
          <w:p w:rsidR="008768C0" w:rsidRPr="000F5EAD" w:rsidRDefault="008768C0" w:rsidP="000F5EAD">
            <w:pPr>
              <w:widowControl w:val="0"/>
              <w:tabs>
                <w:tab w:val="left" w:pos="1257"/>
              </w:tabs>
              <w:rPr>
                <w:sz w:val="24"/>
                <w:szCs w:val="24"/>
              </w:rPr>
            </w:pPr>
            <w:r w:rsidRPr="000F5EAD">
              <w:rPr>
                <w:sz w:val="24"/>
                <w:szCs w:val="24"/>
              </w:rPr>
              <w:t>3. Hình thức hỗ trợ</w:t>
            </w:r>
          </w:p>
          <w:p w:rsidR="008768C0" w:rsidRPr="000F5EAD" w:rsidRDefault="008768C0" w:rsidP="000F5EAD">
            <w:pPr>
              <w:pStyle w:val="BodyText"/>
              <w:widowControl w:val="0"/>
              <w:spacing w:after="0" w:line="240" w:lineRule="auto"/>
              <w:rPr>
                <w:sz w:val="24"/>
                <w:szCs w:val="24"/>
              </w:rPr>
            </w:pPr>
            <w:r w:rsidRPr="000F5EAD">
              <w:rPr>
                <w:sz w:val="24"/>
                <w:szCs w:val="24"/>
              </w:rPr>
              <w:t>Hỗ trợ kinh phí trực tiếp cho cá nhân, nhóm cá nhân, doanh nghiệp sau khi được cấp giấy xác nhận tham gia</w:t>
            </w:r>
            <w:r w:rsidRPr="000F5EAD">
              <w:rPr>
                <w:sz w:val="24"/>
                <w:szCs w:val="24"/>
                <w:shd w:val="clear" w:color="auto" w:fill="FFFFFF"/>
              </w:rPr>
              <w:t xml:space="preserve"> Ngày hội đổi mới sáng tạo, khởi nghiệp sáng tạo hoặc đạt giải trong cuộc thi khởi nghiệp đổi mới sáng tạo do tỉnh tổ chức</w:t>
            </w:r>
            <w:r w:rsidRPr="000F5EAD">
              <w:rPr>
                <w:sz w:val="24"/>
                <w:szCs w:val="24"/>
              </w:rPr>
              <w:t>.</w:t>
            </w:r>
          </w:p>
          <w:p w:rsidR="008768C0" w:rsidRPr="000F5EAD" w:rsidRDefault="008768C0" w:rsidP="000F5EAD">
            <w:pPr>
              <w:pStyle w:val="BodyText"/>
              <w:widowControl w:val="0"/>
              <w:spacing w:after="0" w:line="240" w:lineRule="auto"/>
              <w:rPr>
                <w:sz w:val="24"/>
                <w:szCs w:val="24"/>
              </w:rPr>
            </w:pPr>
            <w:r w:rsidRPr="000F5EAD">
              <w:rPr>
                <w:sz w:val="24"/>
                <w:szCs w:val="24"/>
              </w:rPr>
              <w:t>4. Nội dung và mức hỗ trợ</w:t>
            </w:r>
          </w:p>
          <w:p w:rsidR="008768C0" w:rsidRPr="000F5EAD" w:rsidRDefault="008768C0" w:rsidP="000F5EAD">
            <w:pPr>
              <w:widowControl w:val="0"/>
              <w:tabs>
                <w:tab w:val="left" w:pos="851"/>
              </w:tabs>
              <w:rPr>
                <w:sz w:val="24"/>
                <w:szCs w:val="24"/>
              </w:rPr>
            </w:pPr>
            <w:r w:rsidRPr="000F5EAD">
              <w:rPr>
                <w:sz w:val="24"/>
                <w:szCs w:val="24"/>
              </w:rPr>
              <w:t>a) Hỗ trợ kinh phí thuê mặt bằng (điện nước, vệ sinh, an ninh, bảo vệ), chi phí vận chuyển trang thiết bị, thiết kế, dàn dựng gian hàng và truyền thông cho sự kiện Ngày hội đổi mới sáng tạo, khởi nghiệp sáng tạo: 10 triệu đồng/đơn vị tham gia</w:t>
            </w:r>
          </w:p>
          <w:p w:rsidR="008768C0" w:rsidRPr="000F5EAD" w:rsidRDefault="008768C0" w:rsidP="000F5EAD">
            <w:pPr>
              <w:widowControl w:val="0"/>
              <w:tabs>
                <w:tab w:val="left" w:pos="1292"/>
              </w:tabs>
              <w:rPr>
                <w:sz w:val="24"/>
                <w:szCs w:val="24"/>
                <w:shd w:val="clear" w:color="auto" w:fill="FFFFFF"/>
              </w:rPr>
            </w:pPr>
            <w:r w:rsidRPr="000F5EAD">
              <w:rPr>
                <w:sz w:val="24"/>
                <w:szCs w:val="24"/>
              </w:rPr>
              <w:t xml:space="preserve">b) Chi giải thưởng cho </w:t>
            </w:r>
            <w:r w:rsidRPr="000F5EAD">
              <w:rPr>
                <w:sz w:val="24"/>
                <w:szCs w:val="24"/>
                <w:shd w:val="clear" w:color="auto" w:fill="FFFFFF"/>
              </w:rPr>
              <w:t xml:space="preserve">cá nhân, nhóm cá nhân, doanh nghiệp khởi nghiệp </w:t>
            </w:r>
            <w:r w:rsidRPr="000F5EAD">
              <w:rPr>
                <w:sz w:val="24"/>
                <w:szCs w:val="24"/>
              </w:rPr>
              <w:t xml:space="preserve">có ý tưởng đạt giải trong cuộc thi </w:t>
            </w:r>
            <w:r w:rsidRPr="000F5EAD">
              <w:rPr>
                <w:sz w:val="24"/>
                <w:szCs w:val="24"/>
                <w:shd w:val="clear" w:color="auto" w:fill="FFFFFF"/>
              </w:rPr>
              <w:t>khởi nghiệp đổi mới sáng tạo do tỉnh Hưng Yên tổ chức với các mức như sau</w:t>
            </w:r>
            <w:r w:rsidRPr="000F5EAD">
              <w:rPr>
                <w:sz w:val="24"/>
                <w:szCs w:val="24"/>
              </w:rPr>
              <w:t>: 40 triệu đồng/giải nhất; 30 triệu đồng/giải nhì; 20 triệu đồng/giải ba; 10 triệu đồng/giải khuyến khích.</w:t>
            </w:r>
          </w:p>
          <w:p w:rsidR="008768C0" w:rsidRPr="000F5EAD" w:rsidRDefault="008768C0" w:rsidP="000F5EAD">
            <w:pPr>
              <w:widowControl w:val="0"/>
              <w:tabs>
                <w:tab w:val="left" w:pos="1292"/>
              </w:tabs>
              <w:rPr>
                <w:sz w:val="24"/>
                <w:szCs w:val="24"/>
              </w:rPr>
            </w:pPr>
            <w:r w:rsidRPr="000F5EAD">
              <w:rPr>
                <w:sz w:val="24"/>
                <w:szCs w:val="24"/>
              </w:rPr>
              <w:t xml:space="preserve">c) Chi giải thưởng cho </w:t>
            </w:r>
            <w:r w:rsidRPr="000F5EAD">
              <w:rPr>
                <w:sz w:val="24"/>
                <w:szCs w:val="24"/>
                <w:shd w:val="clear" w:color="auto" w:fill="FFFFFF"/>
              </w:rPr>
              <w:t xml:space="preserve">cá nhân, nhóm cá nhân, doanh nghiệp khởi nghiệp </w:t>
            </w:r>
            <w:r w:rsidRPr="000F5EAD">
              <w:rPr>
                <w:sz w:val="24"/>
                <w:szCs w:val="24"/>
              </w:rPr>
              <w:t>có</w:t>
            </w:r>
            <w:r w:rsidRPr="000F5EAD">
              <w:rPr>
                <w:sz w:val="24"/>
                <w:szCs w:val="24"/>
                <w:shd w:val="clear" w:color="auto" w:fill="FFFFFF"/>
              </w:rPr>
              <w:t xml:space="preserve"> </w:t>
            </w:r>
            <w:r w:rsidRPr="000F5EAD">
              <w:rPr>
                <w:sz w:val="24"/>
                <w:szCs w:val="24"/>
              </w:rPr>
              <w:t xml:space="preserve">giải pháp, mô hình, đề tài đã có sản phẩm đạt giải trong cuộc thi </w:t>
            </w:r>
            <w:r w:rsidRPr="000F5EAD">
              <w:rPr>
                <w:sz w:val="24"/>
                <w:szCs w:val="24"/>
                <w:shd w:val="clear" w:color="auto" w:fill="FFFFFF"/>
              </w:rPr>
              <w:t>khởi nghiệp đổi mới sáng tạo do tỉnh Hưng Yên tổ chức với các mức như sau</w:t>
            </w:r>
            <w:r w:rsidRPr="000F5EAD">
              <w:rPr>
                <w:sz w:val="24"/>
                <w:szCs w:val="24"/>
              </w:rPr>
              <w:t>: 80 triệu đồng/giải nhất; 60 triệu đồng/giải nhì; 40 triệu đồng/giải ba; 20 triệu đồng/giải khuyến khích.</w:t>
            </w:r>
          </w:p>
          <w:p w:rsidR="008768C0" w:rsidRPr="000F5EAD" w:rsidRDefault="008768C0" w:rsidP="000F5EAD">
            <w:pPr>
              <w:widowControl w:val="0"/>
              <w:ind w:left="-21"/>
              <w:rPr>
                <w:sz w:val="24"/>
                <w:szCs w:val="24"/>
                <w:lang w:val="vi-VN"/>
              </w:rPr>
            </w:pPr>
            <w:r w:rsidRPr="000F5EAD">
              <w:rPr>
                <w:sz w:val="24"/>
                <w:szCs w:val="24"/>
              </w:rPr>
              <w:t>Số lượng các giải thưởng thực hiện theo quy định tại Thể lệ (hoặc Điều lệ) tổ chức các cuộc thi được cấp có thẩm quyền phê duyệt.</w:t>
            </w:r>
          </w:p>
          <w:p w:rsidR="00D55EF5" w:rsidRPr="000F5EAD" w:rsidRDefault="008768C0" w:rsidP="000F5EAD">
            <w:pPr>
              <w:rPr>
                <w:rFonts w:eastAsia="Times New Roman"/>
                <w:bCs/>
                <w:sz w:val="24"/>
                <w:szCs w:val="24"/>
              </w:rPr>
            </w:pPr>
            <w:r w:rsidRPr="000F5EAD">
              <w:rPr>
                <w:rFonts w:eastAsia="Times New Roman"/>
                <w:bCs/>
                <w:sz w:val="24"/>
                <w:szCs w:val="24"/>
              </w:rPr>
              <w:lastRenderedPageBreak/>
              <w:t>5. Dự án, giải pháp, mô hình, đề tài đạt giải hoặc được Hội đồng đánh giá có tiềm năng thương mại hóa được ưu tiên xem xét chuyển tiếp sang chương trình ươm tạo, tăng tốc, thử nghiệm, hoàn thiện công nghệ, nhiệm vụ công nghệ cao/công nghệ chiến lược, phiếu hỗ trợ tài chính hoặc kết nối quỹ, nhà đầu tư theo điều kiện của từng cơ chế pháp luật. Khoản hỗ trợ chuyển tiếp là chính sách độc lập với tiền giải thưởng và không thanh toán trùng cùng một nội dung chi.</w:t>
            </w:r>
          </w:p>
        </w:tc>
        <w:tc>
          <w:tcPr>
            <w:tcW w:w="4395" w:type="dxa"/>
          </w:tcPr>
          <w:p w:rsidR="004F0AF6" w:rsidRPr="000F5EAD" w:rsidRDefault="004F0AF6" w:rsidP="000F5EAD">
            <w:pPr>
              <w:widowControl w:val="0"/>
              <w:rPr>
                <w:sz w:val="24"/>
                <w:szCs w:val="24"/>
                <w:lang w:val="vi-VN"/>
              </w:rPr>
            </w:pPr>
            <w:r w:rsidRPr="000F5EAD">
              <w:rPr>
                <w:sz w:val="24"/>
                <w:szCs w:val="24"/>
                <w:lang w:val="vi-VN"/>
              </w:rPr>
              <w:lastRenderedPageBreak/>
              <w:t xml:space="preserve">- </w:t>
            </w:r>
            <w:r w:rsidR="001B2BCD" w:rsidRPr="000F5EAD">
              <w:rPr>
                <w:sz w:val="24"/>
                <w:szCs w:val="24"/>
              </w:rPr>
              <w:t>Kế thừa Nghị quyết số 745/2025/NQ-HĐND</w:t>
            </w:r>
            <w:r w:rsidRPr="000F5EAD">
              <w:rPr>
                <w:sz w:val="24"/>
                <w:szCs w:val="24"/>
                <w:lang w:val="vi-VN"/>
              </w:rPr>
              <w:t>;</w:t>
            </w:r>
          </w:p>
          <w:p w:rsidR="003A259B" w:rsidRPr="000F5EAD" w:rsidRDefault="003A259B" w:rsidP="000F5EAD">
            <w:pPr>
              <w:widowControl w:val="0"/>
              <w:rPr>
                <w:sz w:val="24"/>
                <w:szCs w:val="24"/>
              </w:rPr>
            </w:pPr>
            <w:r w:rsidRPr="000F5EAD">
              <w:rPr>
                <w:sz w:val="24"/>
                <w:szCs w:val="24"/>
              </w:rPr>
              <w:t>- Bổ sung theo khoản 6, điều 9 Nghị quyết 18/NQ/HĐND</w:t>
            </w:r>
          </w:p>
          <w:p w:rsidR="00D55EF5" w:rsidRPr="000F5EAD" w:rsidRDefault="003A259B" w:rsidP="000F5EAD">
            <w:pPr>
              <w:widowControl w:val="0"/>
              <w:rPr>
                <w:sz w:val="24"/>
                <w:szCs w:val="24"/>
              </w:rPr>
            </w:pPr>
            <w:r w:rsidRPr="000F5EAD">
              <w:rPr>
                <w:sz w:val="24"/>
                <w:szCs w:val="24"/>
              </w:rPr>
              <w:t>- Bổ sung theo các khoản 4,5,6 Điều 59 Nghị định 268/2025/NĐ-CP.</w:t>
            </w:r>
          </w:p>
        </w:tc>
      </w:tr>
      <w:tr w:rsidR="00414B82" w:rsidRPr="000F5EAD" w:rsidTr="00D73AC8">
        <w:tc>
          <w:tcPr>
            <w:tcW w:w="3652" w:type="dxa"/>
          </w:tcPr>
          <w:p w:rsidR="00A6397A" w:rsidRPr="000F5EAD" w:rsidRDefault="00414B82" w:rsidP="000F5EAD">
            <w:pPr>
              <w:widowControl w:val="0"/>
              <w:tabs>
                <w:tab w:val="left" w:pos="0"/>
              </w:tabs>
              <w:rPr>
                <w:sz w:val="24"/>
                <w:szCs w:val="24"/>
              </w:rPr>
            </w:pPr>
            <w:r w:rsidRPr="000F5EAD">
              <w:rPr>
                <w:sz w:val="24"/>
                <w:szCs w:val="24"/>
              </w:rPr>
              <w:lastRenderedPageBreak/>
              <w:t>Chưa có</w:t>
            </w:r>
          </w:p>
        </w:tc>
        <w:tc>
          <w:tcPr>
            <w:tcW w:w="6095" w:type="dxa"/>
          </w:tcPr>
          <w:p w:rsidR="00194F30" w:rsidRPr="000F5EAD" w:rsidRDefault="00194F30" w:rsidP="000F5EAD">
            <w:pPr>
              <w:widowControl w:val="0"/>
              <w:ind w:left="-57" w:right="-57" w:firstLine="57"/>
              <w:rPr>
                <w:b/>
                <w:spacing w:val="-4"/>
                <w:sz w:val="24"/>
                <w:szCs w:val="24"/>
                <w:lang w:val="af-ZA"/>
              </w:rPr>
            </w:pPr>
            <w:r w:rsidRPr="000F5EAD">
              <w:rPr>
                <w:b/>
                <w:spacing w:val="-4"/>
                <w:sz w:val="24"/>
                <w:szCs w:val="24"/>
                <w:lang w:val="af-ZA"/>
              </w:rPr>
              <w:t>Điều 12 . Hỗ trợ phát triển và bảo hộ tài sản trí tuệ</w:t>
            </w:r>
          </w:p>
          <w:p w:rsidR="00194F30" w:rsidRPr="000F5EAD" w:rsidRDefault="00194F30" w:rsidP="000F5EAD">
            <w:pPr>
              <w:widowControl w:val="0"/>
              <w:ind w:left="-57" w:right="-57" w:firstLine="57"/>
              <w:rPr>
                <w:spacing w:val="-4"/>
                <w:sz w:val="24"/>
                <w:szCs w:val="24"/>
                <w:lang w:val="af-ZA"/>
              </w:rPr>
            </w:pPr>
            <w:r w:rsidRPr="000F5EAD">
              <w:rPr>
                <w:spacing w:val="-4"/>
                <w:sz w:val="24"/>
                <w:szCs w:val="24"/>
                <w:lang w:val="af-ZA"/>
              </w:rPr>
              <w:t>1. Đối tượng áp dụng</w:t>
            </w:r>
          </w:p>
          <w:p w:rsidR="00194F30" w:rsidRPr="000F5EAD" w:rsidRDefault="00194F30" w:rsidP="000F5EAD">
            <w:pPr>
              <w:widowControl w:val="0"/>
              <w:ind w:left="-57" w:right="-57" w:firstLine="57"/>
              <w:rPr>
                <w:spacing w:val="-4"/>
                <w:sz w:val="24"/>
                <w:szCs w:val="24"/>
                <w:lang w:val="af-ZA"/>
              </w:rPr>
            </w:pPr>
            <w:r w:rsidRPr="000F5EAD">
              <w:rPr>
                <w:spacing w:val="-4"/>
                <w:sz w:val="24"/>
                <w:szCs w:val="24"/>
                <w:lang w:val="af-ZA"/>
              </w:rPr>
              <w:t>Các tổ chức, doanh nghiệp, hợp tác xã, hộ kinh doanh và cá nhân trên địa bàn tỉnh.</w:t>
            </w:r>
          </w:p>
          <w:p w:rsidR="00194F30" w:rsidRPr="000F5EAD" w:rsidRDefault="00194F30" w:rsidP="000F5EAD">
            <w:pPr>
              <w:widowControl w:val="0"/>
              <w:ind w:left="-57" w:right="-57" w:firstLine="57"/>
              <w:rPr>
                <w:spacing w:val="-4"/>
                <w:sz w:val="24"/>
                <w:szCs w:val="24"/>
                <w:lang w:val="af-ZA"/>
              </w:rPr>
            </w:pPr>
            <w:r w:rsidRPr="000F5EAD">
              <w:rPr>
                <w:spacing w:val="-4"/>
                <w:sz w:val="24"/>
                <w:szCs w:val="24"/>
                <w:lang w:val="af-ZA"/>
              </w:rPr>
              <w:t>2. Điều kiện hỗ trợ</w:t>
            </w:r>
          </w:p>
          <w:p w:rsidR="00194F30" w:rsidRPr="000F5EAD" w:rsidRDefault="00194F30" w:rsidP="000F5EAD">
            <w:pPr>
              <w:widowControl w:val="0"/>
              <w:ind w:left="-57" w:right="-57" w:firstLine="57"/>
              <w:rPr>
                <w:sz w:val="24"/>
                <w:szCs w:val="24"/>
              </w:rPr>
            </w:pPr>
            <w:r w:rsidRPr="000F5EAD">
              <w:rPr>
                <w:sz w:val="24"/>
                <w:szCs w:val="24"/>
              </w:rPr>
              <w:t xml:space="preserve">a) Đáp ứng điều kiện bảo hộ hoặc xác lập quyền theo quy định của pháp luật về sở hữu trí tuệ; </w:t>
            </w:r>
          </w:p>
          <w:p w:rsidR="00194F30" w:rsidRPr="000F5EAD" w:rsidRDefault="00194F30" w:rsidP="000F5EAD">
            <w:pPr>
              <w:widowControl w:val="0"/>
              <w:ind w:left="-57" w:right="-57" w:firstLine="57"/>
              <w:rPr>
                <w:spacing w:val="-4"/>
                <w:sz w:val="24"/>
                <w:szCs w:val="24"/>
                <w:lang w:val="af-ZA"/>
              </w:rPr>
            </w:pPr>
            <w:r w:rsidRPr="000F5EAD">
              <w:rPr>
                <w:sz w:val="24"/>
                <w:szCs w:val="24"/>
              </w:rPr>
              <w:t xml:space="preserve">b) Có cam kết khai thác, sử dụng và quản trị quyền sở hữu trí </w:t>
            </w:r>
            <w:r w:rsidRPr="000F5EAD">
              <w:rPr>
                <w:sz w:val="24"/>
                <w:szCs w:val="24"/>
              </w:rPr>
              <w:lastRenderedPageBreak/>
              <w:t>tuệ phục vụ hoạt động sản xuất, kinh doanh hoặc phát triển kinh tế - xã hội trên địa bàn tỉnh</w:t>
            </w:r>
          </w:p>
          <w:p w:rsidR="00194F30" w:rsidRPr="000F5EAD" w:rsidRDefault="00194F30" w:rsidP="000F5EAD">
            <w:pPr>
              <w:widowControl w:val="0"/>
              <w:ind w:left="-57" w:right="-57" w:firstLine="57"/>
              <w:rPr>
                <w:spacing w:val="-4"/>
                <w:sz w:val="24"/>
                <w:szCs w:val="24"/>
                <w:lang w:val="af-ZA"/>
              </w:rPr>
            </w:pPr>
            <w:r w:rsidRPr="000F5EAD">
              <w:rPr>
                <w:spacing w:val="-4"/>
                <w:sz w:val="24"/>
                <w:szCs w:val="24"/>
                <w:lang w:val="af-ZA"/>
              </w:rPr>
              <w:t>c) Nội dung đề nghị hỗ trợ chưa được hưởng chính sách khác từ ngân sách nhà nước.</w:t>
            </w:r>
          </w:p>
          <w:p w:rsidR="00194F30" w:rsidRPr="000F5EAD" w:rsidRDefault="00194F30" w:rsidP="000F5EAD">
            <w:pPr>
              <w:widowControl w:val="0"/>
              <w:ind w:left="-57" w:right="-57" w:firstLine="57"/>
              <w:rPr>
                <w:spacing w:val="-4"/>
                <w:sz w:val="24"/>
                <w:szCs w:val="24"/>
                <w:lang w:val="af-ZA"/>
              </w:rPr>
            </w:pPr>
            <w:r w:rsidRPr="000F5EAD">
              <w:rPr>
                <w:spacing w:val="-4"/>
                <w:sz w:val="24"/>
                <w:szCs w:val="24"/>
                <w:lang w:val="af-ZA"/>
              </w:rPr>
              <w:t>3. Hình thức hỗ trợ</w:t>
            </w:r>
          </w:p>
          <w:p w:rsidR="00194F30" w:rsidRPr="000F5EAD" w:rsidRDefault="00194F30" w:rsidP="000F5EAD">
            <w:pPr>
              <w:widowControl w:val="0"/>
              <w:ind w:left="-57" w:right="-57" w:firstLine="57"/>
              <w:rPr>
                <w:spacing w:val="-4"/>
                <w:sz w:val="24"/>
                <w:szCs w:val="24"/>
                <w:lang w:val="af-ZA"/>
              </w:rPr>
            </w:pPr>
            <w:r w:rsidRPr="000F5EAD">
              <w:rPr>
                <w:spacing w:val="-4"/>
                <w:sz w:val="24"/>
                <w:szCs w:val="24"/>
                <w:lang w:val="af-ZA"/>
              </w:rPr>
              <w:t xml:space="preserve">a) Đối với đơn đăng ký nhãn hiệu, kiểu dáng công nghiệp đăng ký trong nước sẽ được hỗ trợ trực tiếp sau khi được cấp văn bằng bảo hộ </w:t>
            </w:r>
          </w:p>
          <w:p w:rsidR="00194F30" w:rsidRPr="000F5EAD" w:rsidRDefault="00194F30" w:rsidP="000F5EAD">
            <w:pPr>
              <w:pStyle w:val="NormalWeb"/>
              <w:shd w:val="clear" w:color="auto" w:fill="FFFFFF"/>
              <w:spacing w:before="0" w:beforeAutospacing="0" w:after="0" w:afterAutospacing="0"/>
              <w:ind w:firstLine="57"/>
              <w:jc w:val="both"/>
            </w:pPr>
            <w:r w:rsidRPr="000F5EAD">
              <w:rPr>
                <w:spacing w:val="-4"/>
                <w:lang w:val="af-ZA"/>
              </w:rPr>
              <w:t xml:space="preserve">b) </w:t>
            </w:r>
            <w:r w:rsidRPr="000F5EAD">
              <w:t>Đối với đơn đăng ký bảo hộ sáng chế, đăng ký bảo hộ, công nhận giống cây trồng mới ở trong nước và đơn đăng ký bảo hộ sáng chế, đăng ký bảo hộ, công nhận giống cây trồng mới, kiểu dáng công nghiệp, nhãn hiệu ở nước ngoài sẽ được hỗ trợ sau khi có quyết định chấp nhận đơn hợp lệ, các văn bản tương ứng theo quy định của tổ chức quốc tế hoặc quốc gia nộp đơn.</w:t>
            </w:r>
          </w:p>
          <w:p w:rsidR="00194F30" w:rsidRPr="000F5EAD" w:rsidRDefault="00194F30" w:rsidP="000F5EAD">
            <w:pPr>
              <w:widowControl w:val="0"/>
              <w:ind w:left="-57" w:right="-57" w:firstLine="57"/>
              <w:rPr>
                <w:spacing w:val="-4"/>
                <w:sz w:val="24"/>
                <w:szCs w:val="24"/>
                <w:lang w:val="af-ZA"/>
              </w:rPr>
            </w:pPr>
            <w:r w:rsidRPr="000F5EAD">
              <w:rPr>
                <w:spacing w:val="-4"/>
                <w:sz w:val="24"/>
                <w:szCs w:val="24"/>
                <w:lang w:val="af-ZA"/>
              </w:rPr>
              <w:t>4. Nội dung và mức hỗ trợ</w:t>
            </w:r>
          </w:p>
          <w:p w:rsidR="00194F30" w:rsidRPr="000F5EAD" w:rsidRDefault="00194F30" w:rsidP="000F5EAD">
            <w:pPr>
              <w:widowControl w:val="0"/>
              <w:ind w:left="-57" w:right="-57" w:firstLine="57"/>
              <w:rPr>
                <w:sz w:val="24"/>
                <w:szCs w:val="24"/>
              </w:rPr>
            </w:pPr>
            <w:r w:rsidRPr="000F5EAD">
              <w:rPr>
                <w:sz w:val="24"/>
                <w:szCs w:val="24"/>
              </w:rPr>
              <w:t>a) Hỗ trợ chi phí tư vấn và đăng ký bảo hộ xác lập quyền sở hữu trí tuệ trong nước đối với kiểu dáng công nghiệp, nhãn hiệu thông thường; mỗi đối tượng hỗ trợ xác lập quyền sở hữu công nghiệp tối đa 03 văn bằng/tổ chức. Mức hỗ trợ bằng 100% chi phí tư vấn và đăng ký theo hóa đơn tài chính, hợp đồng thực tế nhưng không vượt quá:</w:t>
            </w:r>
          </w:p>
          <w:p w:rsidR="00194F30" w:rsidRPr="000F5EAD" w:rsidRDefault="00194F30" w:rsidP="000F5EAD">
            <w:pPr>
              <w:widowControl w:val="0"/>
              <w:ind w:left="-57" w:right="-57" w:firstLine="57"/>
              <w:rPr>
                <w:sz w:val="24"/>
                <w:szCs w:val="24"/>
              </w:rPr>
            </w:pPr>
            <w:r w:rsidRPr="000F5EAD">
              <w:rPr>
                <w:sz w:val="24"/>
                <w:szCs w:val="24"/>
              </w:rPr>
              <w:t>a1) 15 triệu đồng/văn bằng đối với nhãn hiệu thông thường, kiểu dáng công nghiệp;</w:t>
            </w:r>
          </w:p>
          <w:p w:rsidR="00194F30" w:rsidRPr="000F5EAD" w:rsidRDefault="00194F30" w:rsidP="000F5EAD">
            <w:pPr>
              <w:widowControl w:val="0"/>
              <w:ind w:left="-57" w:right="-57" w:firstLine="57"/>
              <w:rPr>
                <w:sz w:val="24"/>
                <w:szCs w:val="24"/>
              </w:rPr>
            </w:pPr>
            <w:r w:rsidRPr="000F5EAD">
              <w:rPr>
                <w:sz w:val="24"/>
                <w:szCs w:val="24"/>
              </w:rPr>
              <w:t xml:space="preserve">a2) 30 triệu đồng/đơn chấp nhận hợp lệ đối với sáng chế/giải pháp hữu ích, công nhận giống cây trồng mới. </w:t>
            </w:r>
          </w:p>
          <w:p w:rsidR="00194F30" w:rsidRPr="000F5EAD" w:rsidRDefault="00194F30" w:rsidP="000F5EAD">
            <w:pPr>
              <w:widowControl w:val="0"/>
              <w:ind w:left="-57" w:right="-57" w:firstLine="57"/>
              <w:rPr>
                <w:sz w:val="24"/>
                <w:szCs w:val="24"/>
              </w:rPr>
            </w:pPr>
            <w:r w:rsidRPr="000F5EAD">
              <w:rPr>
                <w:sz w:val="24"/>
                <w:szCs w:val="24"/>
              </w:rPr>
              <w:t xml:space="preserve">b) Hỗ trợ tối đa 100% chi phí tư vấn và đăng ký bảo hộ sáng chế, kiểu dáng công nghiệp, nhãn hiệu ở nước ngoài hoặc đăng ký quốc tế nhưng không vượt quá 60 triệu đồng/đơn chấp nhận hợp lệ, các văn bản tương ứng theo quy định của tổ chức quốc </w:t>
            </w:r>
            <w:r w:rsidRPr="000F5EAD">
              <w:rPr>
                <w:sz w:val="24"/>
                <w:szCs w:val="24"/>
              </w:rPr>
              <w:lastRenderedPageBreak/>
              <w:t>tế hoặc quốc gia nộp đơn.</w:t>
            </w:r>
          </w:p>
          <w:p w:rsidR="00194F30" w:rsidRPr="000F5EAD" w:rsidRDefault="00194F30" w:rsidP="000F5EAD">
            <w:pPr>
              <w:widowControl w:val="0"/>
              <w:ind w:left="-57" w:right="-57" w:firstLine="57"/>
              <w:rPr>
                <w:sz w:val="24"/>
                <w:szCs w:val="24"/>
              </w:rPr>
            </w:pPr>
            <w:r w:rsidRPr="000F5EAD">
              <w:rPr>
                <w:sz w:val="24"/>
                <w:szCs w:val="24"/>
              </w:rPr>
              <w:t>c) Hỗ trợ đăng ký bảo hộ đối với chỉ dẫn địa lý, nhãn hiệu chứng nhận, nhãn hiệu tập thể trong nước và nước ngoài;</w:t>
            </w:r>
          </w:p>
          <w:p w:rsidR="00194F30" w:rsidRPr="000F5EAD" w:rsidRDefault="00194F30" w:rsidP="000F5EAD">
            <w:pPr>
              <w:widowControl w:val="0"/>
              <w:ind w:left="-57" w:right="-57" w:firstLine="57"/>
              <w:rPr>
                <w:sz w:val="24"/>
                <w:szCs w:val="24"/>
              </w:rPr>
            </w:pPr>
            <w:r w:rsidRPr="000F5EAD">
              <w:rPr>
                <w:sz w:val="24"/>
                <w:szCs w:val="24"/>
              </w:rPr>
              <w:t xml:space="preserve">d) Hỗ trợ quản lý, khai thác, phát triển nhãn hiệu tập thể, nhãn hiệu chứng nhận, chỉ dẫn địa lý phục vụ phát triển kinh tế - xã hội của tỉnh; </w:t>
            </w:r>
          </w:p>
          <w:p w:rsidR="00194F30" w:rsidRPr="000F5EAD" w:rsidRDefault="00194F30" w:rsidP="000F5EAD">
            <w:pPr>
              <w:widowControl w:val="0"/>
              <w:ind w:left="-57" w:right="-57" w:firstLine="57"/>
              <w:rPr>
                <w:sz w:val="24"/>
                <w:szCs w:val="24"/>
              </w:rPr>
            </w:pPr>
            <w:r w:rsidRPr="000F5EAD">
              <w:rPr>
                <w:sz w:val="24"/>
                <w:szCs w:val="24"/>
              </w:rPr>
              <w:t xml:space="preserve">đ) Hỗ trợ xây dựng hệ thống quản trị tài sản trí tuệ nội bộ gắn với hoạt động nghiên cứu, sản xuất, kinh doanh, chuyển giao công nghệ, khai thác thương mại và quản trị rủi ro pháp lý về quyền sở hữu trí tuệ; </w:t>
            </w:r>
          </w:p>
          <w:p w:rsidR="00194F30" w:rsidRPr="000F5EAD" w:rsidRDefault="00194F30" w:rsidP="000F5EAD">
            <w:pPr>
              <w:pStyle w:val="NormalWeb"/>
              <w:widowControl w:val="0"/>
              <w:spacing w:before="0" w:beforeAutospacing="0" w:after="0" w:afterAutospacing="0"/>
              <w:ind w:firstLine="57"/>
              <w:jc w:val="both"/>
            </w:pPr>
            <w:r w:rsidRPr="000F5EAD">
              <w:t>e) Các nội dung quy định tại điểm c, d, đ, e khoản 4 Điều này được thực hiện theo dự toán nhiệm vụ đổi mới sáng tạo được cấp có thẩm quyền phê duyệt. Ưu tiên các đối tượng sở hữu trí tuệ có khả năng thương mại hóa cao, công nghệ chiến lược, công nghệ lõi, sản phẩm là kết quả nghiên cứu khoa học, phát triển công nghệ, đổi mới sáng tạo, sản phẩm, dịch vụ thuộc Chương trình OCOP, sản phẩm làng nghề, làng nghề truyền thống, sản phẩm nông nghiệp, sản phẩm du lịch gắn với địa danh của địa phương và các sản phẩm khác thuộc phạm vi bảo hộ theo quy định của pháp luật về sở hữu trí tuệ.</w:t>
            </w:r>
          </w:p>
          <w:p w:rsidR="00A6397A" w:rsidRPr="000F5EAD" w:rsidRDefault="00A6397A" w:rsidP="000F5EAD">
            <w:pPr>
              <w:widowControl w:val="0"/>
              <w:ind w:left="-21" w:firstLine="57"/>
              <w:rPr>
                <w:spacing w:val="-4"/>
                <w:sz w:val="24"/>
                <w:szCs w:val="24"/>
                <w:lang w:val="af-ZA"/>
              </w:rPr>
            </w:pPr>
          </w:p>
        </w:tc>
        <w:tc>
          <w:tcPr>
            <w:tcW w:w="4395" w:type="dxa"/>
          </w:tcPr>
          <w:p w:rsidR="00806529" w:rsidRPr="000F5EAD" w:rsidRDefault="00806529" w:rsidP="000F5EAD">
            <w:pPr>
              <w:widowControl w:val="0"/>
              <w:ind w:left="-21"/>
              <w:rPr>
                <w:sz w:val="24"/>
                <w:szCs w:val="24"/>
              </w:rPr>
            </w:pPr>
            <w:r w:rsidRPr="000F5EAD">
              <w:rPr>
                <w:sz w:val="24"/>
                <w:szCs w:val="24"/>
              </w:rPr>
              <w:lastRenderedPageBreak/>
              <w:t>Luật Khoa học, công nghệ và đổi mới sáng tạo số 93/2025/QH15;</w:t>
            </w:r>
          </w:p>
          <w:p w:rsidR="00806529" w:rsidRPr="000F5EAD" w:rsidRDefault="00806529" w:rsidP="000F5EAD">
            <w:pPr>
              <w:widowControl w:val="0"/>
              <w:ind w:left="-21"/>
              <w:jc w:val="left"/>
              <w:rPr>
                <w:sz w:val="24"/>
                <w:szCs w:val="24"/>
              </w:rPr>
            </w:pPr>
            <w:r w:rsidRPr="000F5EAD">
              <w:rPr>
                <w:sz w:val="24"/>
                <w:szCs w:val="24"/>
              </w:rPr>
              <w:t>- Luật Sở hữu trí tuệ số 50/2005/QH11 được sửa đổi, bổ sung một số điều theo Luật số 36/2009/QH12, Luật số 42/2019/QH14, Luật số 07/2022/QH15 và Luật số 131/2025/QH15;</w:t>
            </w:r>
          </w:p>
          <w:p w:rsidR="00806529" w:rsidRPr="000F5EAD" w:rsidRDefault="00806529" w:rsidP="000F5EAD">
            <w:pPr>
              <w:pStyle w:val="NormalWeb"/>
              <w:shd w:val="clear" w:color="auto" w:fill="FFFFFF"/>
              <w:spacing w:before="0" w:beforeAutospacing="0" w:after="0" w:afterAutospacing="0"/>
              <w:rPr>
                <w:iCs/>
                <w:lang w:val="nl-NL"/>
              </w:rPr>
            </w:pPr>
            <w:r w:rsidRPr="000F5EAD">
              <w:lastRenderedPageBreak/>
              <w:t xml:space="preserve">- </w:t>
            </w:r>
            <w:r w:rsidRPr="000F5EAD">
              <w:rPr>
                <w:iCs/>
                <w:lang w:val="nl-NL"/>
              </w:rPr>
              <w:t xml:space="preserve">Thông tư số 75/2021/TT-BTC ngày 09 tháng 9 năm 2021 của Bộ trưởng Bộ Tài chính quy định về quản lý tài chính thực hiện Chương trình phát triển tài sản trí tuệ đến năm 2030; </w:t>
            </w:r>
          </w:p>
          <w:p w:rsidR="00806529" w:rsidRPr="000F5EAD" w:rsidRDefault="00806529" w:rsidP="000F5EAD">
            <w:pPr>
              <w:pStyle w:val="NormalWeb"/>
              <w:shd w:val="clear" w:color="auto" w:fill="FFFFFF"/>
              <w:spacing w:before="0" w:beforeAutospacing="0" w:after="0" w:afterAutospacing="0"/>
            </w:pPr>
            <w:r w:rsidRPr="000F5EAD">
              <w:rPr>
                <w:iCs/>
                <w:lang w:val="nl-NL"/>
              </w:rPr>
              <w:t>- Kế thừa</w:t>
            </w:r>
            <w:r w:rsidRPr="000F5EAD">
              <w:t xml:space="preserve"> Nghị quyết số 179/2022/NQ-HĐND của HĐND tỉnh Hưng Yên.</w:t>
            </w:r>
          </w:p>
          <w:p w:rsidR="00806529" w:rsidRPr="000F5EAD" w:rsidRDefault="00806529" w:rsidP="000F5EAD">
            <w:pPr>
              <w:widowControl w:val="0"/>
              <w:rPr>
                <w:rFonts w:eastAsia="Times New Roman"/>
                <w:sz w:val="24"/>
                <w:szCs w:val="24"/>
              </w:rPr>
            </w:pPr>
            <w:r w:rsidRPr="000F5EAD">
              <w:rPr>
                <w:rFonts w:eastAsia="Times New Roman"/>
                <w:sz w:val="24"/>
                <w:szCs w:val="24"/>
              </w:rPr>
              <w:t>-  Chương trình phát triển tài sản trí tuệ quốc gia</w:t>
            </w:r>
          </w:p>
          <w:p w:rsidR="00A6397A" w:rsidRPr="000F5EAD" w:rsidRDefault="00806529" w:rsidP="000F5EAD">
            <w:pPr>
              <w:widowControl w:val="0"/>
              <w:rPr>
                <w:sz w:val="24"/>
                <w:szCs w:val="24"/>
              </w:rPr>
            </w:pPr>
            <w:r w:rsidRPr="000F5EAD">
              <w:rPr>
                <w:rFonts w:eastAsia="Times New Roman"/>
                <w:sz w:val="24"/>
                <w:szCs w:val="24"/>
              </w:rPr>
              <w:t>- Các chương trình phát triển sản phẩm OCOP và sản phẩm chủ lực địa phương.</w:t>
            </w:r>
          </w:p>
        </w:tc>
      </w:tr>
      <w:tr w:rsidR="00414B82" w:rsidRPr="000F5EAD" w:rsidTr="0049736F">
        <w:tc>
          <w:tcPr>
            <w:tcW w:w="14142" w:type="dxa"/>
            <w:gridSpan w:val="3"/>
          </w:tcPr>
          <w:p w:rsidR="00970199" w:rsidRPr="000F5EAD" w:rsidRDefault="00D2414D" w:rsidP="000F5EAD">
            <w:pPr>
              <w:widowControl w:val="0"/>
              <w:rPr>
                <w:b/>
                <w:sz w:val="24"/>
                <w:szCs w:val="24"/>
              </w:rPr>
            </w:pPr>
            <w:r w:rsidRPr="000F5EAD">
              <w:rPr>
                <w:b/>
                <w:sz w:val="24"/>
                <w:szCs w:val="24"/>
              </w:rPr>
              <w:lastRenderedPageBreak/>
              <w:t xml:space="preserve">Chương IV. </w:t>
            </w:r>
            <w:r w:rsidR="00970199" w:rsidRPr="000F5EAD">
              <w:rPr>
                <w:b/>
                <w:sz w:val="24"/>
                <w:szCs w:val="24"/>
              </w:rPr>
              <w:t>Chính sách hỗ trợ, khuyến khích nâng cao năng suất và chất lượng sản phẩm, hàng hóa</w:t>
            </w:r>
          </w:p>
        </w:tc>
      </w:tr>
      <w:tr w:rsidR="00414B82" w:rsidRPr="000F5EAD" w:rsidTr="00D73AC8">
        <w:tc>
          <w:tcPr>
            <w:tcW w:w="3652" w:type="dxa"/>
          </w:tcPr>
          <w:p w:rsidR="00984727" w:rsidRPr="000F5EAD" w:rsidRDefault="00984727" w:rsidP="000F5EAD">
            <w:pPr>
              <w:widowControl w:val="0"/>
              <w:outlineLvl w:val="1"/>
              <w:rPr>
                <w:sz w:val="24"/>
                <w:szCs w:val="24"/>
              </w:rPr>
            </w:pPr>
            <w:r w:rsidRPr="000F5EAD">
              <w:rPr>
                <w:b/>
                <w:sz w:val="24"/>
                <w:szCs w:val="24"/>
              </w:rPr>
              <w:t xml:space="preserve">Điều 10. Hỗ trợ doanh nghiệp thực hiện các thủ tục về tiêu chuẩn, quy chuẩn kỹ thuật, đo lường, chất lượng; thử nghiệm, hoàn thiện sản phẩm, mô hình kinh doanh mới </w:t>
            </w:r>
          </w:p>
          <w:p w:rsidR="00984727" w:rsidRPr="000F5EAD" w:rsidRDefault="00984727" w:rsidP="000F5EAD">
            <w:pPr>
              <w:widowControl w:val="0"/>
              <w:tabs>
                <w:tab w:val="left" w:pos="1113"/>
              </w:tabs>
              <w:contextualSpacing/>
              <w:rPr>
                <w:sz w:val="24"/>
                <w:szCs w:val="24"/>
              </w:rPr>
            </w:pPr>
            <w:r w:rsidRPr="000F5EAD">
              <w:rPr>
                <w:sz w:val="24"/>
                <w:szCs w:val="24"/>
              </w:rPr>
              <w:t>1. Đối tượng hỗ trợ</w:t>
            </w:r>
          </w:p>
          <w:p w:rsidR="00984727" w:rsidRPr="000F5EAD" w:rsidRDefault="00984727" w:rsidP="000F5EAD">
            <w:pPr>
              <w:widowControl w:val="0"/>
              <w:rPr>
                <w:sz w:val="24"/>
                <w:szCs w:val="24"/>
              </w:rPr>
            </w:pPr>
            <w:r w:rsidRPr="000F5EAD">
              <w:rPr>
                <w:sz w:val="24"/>
                <w:szCs w:val="24"/>
              </w:rPr>
              <w:t xml:space="preserve">Là doanh nghiệp nhỏ và vừa khởi </w:t>
            </w:r>
            <w:r w:rsidRPr="000F5EAD">
              <w:rPr>
                <w:sz w:val="24"/>
                <w:szCs w:val="24"/>
              </w:rPr>
              <w:lastRenderedPageBreak/>
              <w:t>nghiệp sáng tạo quy định tại Điều 20 của Nghị định số 80/2021/NĐ-CP ngày 26 tháng 8 năm 2021 của Chính phủ quy định chi tiết và hướng dẫn thi hành một số điều của Luật Hỗ trợ doanh nghiệp nhỏ và vừa.</w:t>
            </w:r>
          </w:p>
          <w:p w:rsidR="00984727" w:rsidRPr="000F5EAD" w:rsidRDefault="00984727" w:rsidP="000F5EAD">
            <w:pPr>
              <w:widowControl w:val="0"/>
              <w:tabs>
                <w:tab w:val="left" w:pos="1113"/>
              </w:tabs>
              <w:contextualSpacing/>
              <w:rPr>
                <w:sz w:val="24"/>
                <w:szCs w:val="24"/>
              </w:rPr>
            </w:pPr>
            <w:r w:rsidRPr="000F5EAD">
              <w:rPr>
                <w:sz w:val="24"/>
                <w:szCs w:val="24"/>
              </w:rPr>
              <w:t>2. Điều kiện hỗ trợ</w:t>
            </w:r>
          </w:p>
          <w:p w:rsidR="00984727" w:rsidRPr="000F5EAD" w:rsidRDefault="00984727" w:rsidP="000F5EAD">
            <w:pPr>
              <w:widowControl w:val="0"/>
              <w:rPr>
                <w:sz w:val="24"/>
                <w:szCs w:val="24"/>
              </w:rPr>
            </w:pPr>
            <w:r w:rsidRPr="000F5EAD">
              <w:rPr>
                <w:sz w:val="24"/>
                <w:szCs w:val="24"/>
              </w:rPr>
              <w:t>Doanh nghiệp nhỏ và vừa khởi nghiệp sáng tạo thực hiện các thủ tục về tiêu chuẩn, quy chuẩn kỹ thuật, áp dụng các hệ thống quản lý chất lượng, công cụ cải tiến chất lượng, đo lường, chất lượng; thử nghiệm, hoàn thiện sản phẩm, mô hình kinh doanh mới quy định tại khoản 3 Điều 22 của Nghị định số 80/2021/NĐ-CP.</w:t>
            </w:r>
          </w:p>
          <w:p w:rsidR="00984727" w:rsidRPr="000F5EAD" w:rsidRDefault="00984727" w:rsidP="000F5EAD">
            <w:pPr>
              <w:widowControl w:val="0"/>
              <w:tabs>
                <w:tab w:val="left" w:pos="1113"/>
              </w:tabs>
              <w:contextualSpacing/>
              <w:rPr>
                <w:sz w:val="24"/>
                <w:szCs w:val="24"/>
              </w:rPr>
            </w:pPr>
            <w:r w:rsidRPr="000F5EAD">
              <w:rPr>
                <w:sz w:val="24"/>
                <w:szCs w:val="24"/>
              </w:rPr>
              <w:t>3. Hình thức hỗ trợ</w:t>
            </w:r>
          </w:p>
          <w:p w:rsidR="00984727" w:rsidRPr="000F5EAD" w:rsidRDefault="00984727" w:rsidP="000F5EAD">
            <w:pPr>
              <w:widowControl w:val="0"/>
              <w:tabs>
                <w:tab w:val="left" w:pos="1113"/>
              </w:tabs>
              <w:contextualSpacing/>
              <w:rPr>
                <w:sz w:val="24"/>
                <w:szCs w:val="24"/>
              </w:rPr>
            </w:pPr>
            <w:r w:rsidRPr="000F5EAD">
              <w:rPr>
                <w:sz w:val="24"/>
                <w:szCs w:val="24"/>
              </w:rPr>
              <w:t>Hỗ trợ kinh phí trực tiếp cho doanh nghiệp sau khi thanh lý hợp đồng hoặc doanh nghiệp đã thực hiện xong nội dung quy định tại điểm b và điểm c khoản 4 Điều này.</w:t>
            </w:r>
          </w:p>
          <w:p w:rsidR="00984727" w:rsidRPr="000F5EAD" w:rsidRDefault="00984727" w:rsidP="000F5EAD">
            <w:pPr>
              <w:widowControl w:val="0"/>
              <w:tabs>
                <w:tab w:val="left" w:pos="1113"/>
              </w:tabs>
              <w:contextualSpacing/>
              <w:rPr>
                <w:sz w:val="24"/>
                <w:szCs w:val="24"/>
              </w:rPr>
            </w:pPr>
            <w:r w:rsidRPr="000F5EAD">
              <w:rPr>
                <w:sz w:val="24"/>
                <w:szCs w:val="24"/>
              </w:rPr>
              <w:t>4. Nội dung và mức hỗ trợ</w:t>
            </w:r>
          </w:p>
          <w:p w:rsidR="00984727" w:rsidRPr="000F5EAD" w:rsidRDefault="00984727" w:rsidP="000F5EAD">
            <w:pPr>
              <w:widowControl w:val="0"/>
              <w:tabs>
                <w:tab w:val="left" w:pos="1142"/>
              </w:tabs>
              <w:contextualSpacing/>
              <w:rPr>
                <w:sz w:val="24"/>
                <w:szCs w:val="24"/>
              </w:rPr>
            </w:pPr>
            <w:r w:rsidRPr="000F5EAD">
              <w:rPr>
                <w:sz w:val="24"/>
                <w:szCs w:val="24"/>
              </w:rPr>
              <w:t xml:space="preserve">a) Hỗ trợ 100% giá trị hợp đồng tư vấn để doanh nghiệp xây dựng, áp dụng tiêu chuẩn cơ sở nhưng không quá 10 triệu đồng/hợp đồng/năm/doanh nghiệp và xây </w:t>
            </w:r>
            <w:r w:rsidRPr="000F5EAD">
              <w:rPr>
                <w:sz w:val="24"/>
                <w:szCs w:val="24"/>
              </w:rPr>
              <w:lastRenderedPageBreak/>
              <w:t>dựng, áp dụng hệ thống quản lý chất lượng nhưng không quá 50 triệu đồng/hợp đồng/năm/doanh nghiệp.</w:t>
            </w:r>
          </w:p>
          <w:p w:rsidR="00984727" w:rsidRPr="000F5EAD" w:rsidRDefault="00984727" w:rsidP="000F5EAD">
            <w:pPr>
              <w:widowControl w:val="0"/>
              <w:tabs>
                <w:tab w:val="left" w:pos="1141"/>
              </w:tabs>
              <w:contextualSpacing/>
              <w:rPr>
                <w:sz w:val="24"/>
                <w:szCs w:val="24"/>
              </w:rPr>
            </w:pPr>
            <w:r w:rsidRPr="000F5EAD">
              <w:rPr>
                <w:sz w:val="24"/>
                <w:szCs w:val="24"/>
              </w:rPr>
              <w:t>b) Hỗ trợ tối đa 50% chi phí thử nghiệm mẫu phương tiện đo; chi phí kiểm định, hiệu chuẩn, thử nghiệm phương tiện đo, chuẩn đo lường; chi phí cấp dấu định lượng của hàng đóng gói sẵn phù hợp với yêu cầu kỹ thuật đo lường nhưng không quá 10 triệu đồng/năm/doanh nghiệp.</w:t>
            </w:r>
          </w:p>
          <w:p w:rsidR="00984727" w:rsidRPr="000F5EAD" w:rsidRDefault="00984727" w:rsidP="000F5EAD">
            <w:pPr>
              <w:widowControl w:val="0"/>
              <w:tabs>
                <w:tab w:val="left" w:pos="1141"/>
              </w:tabs>
              <w:contextualSpacing/>
              <w:rPr>
                <w:sz w:val="24"/>
                <w:szCs w:val="24"/>
              </w:rPr>
            </w:pPr>
            <w:r w:rsidRPr="000F5EAD">
              <w:rPr>
                <w:sz w:val="24"/>
                <w:szCs w:val="24"/>
              </w:rPr>
              <w:t>c) Hỗ trợ tối đa 50% chi phí thử nghiệm sản phẩm mới tại các đơn vị, tổ chức thử nghiệm sản phẩm hàng hóa nhưng không quá 30 triệu đồng/năm/doanh nghiệp.</w:t>
            </w:r>
          </w:p>
          <w:p w:rsidR="00984727" w:rsidRPr="000F5EAD" w:rsidRDefault="00984727" w:rsidP="000F5EAD">
            <w:pPr>
              <w:widowControl w:val="0"/>
              <w:tabs>
                <w:tab w:val="left" w:pos="1137"/>
              </w:tabs>
              <w:contextualSpacing/>
              <w:rPr>
                <w:sz w:val="24"/>
                <w:szCs w:val="24"/>
              </w:rPr>
            </w:pPr>
            <w:r w:rsidRPr="000F5EAD">
              <w:rPr>
                <w:sz w:val="24"/>
                <w:szCs w:val="24"/>
              </w:rPr>
              <w:t>d) Hỗ trợ tối đa 50% giá trị hợp đồng tư vấn hoàn thiện sản phẩm mới, dịch vụ mới, mô hình kinh doanh mới, công nghệ mới nhưng không quá 50 triệu đồng/hợp đồng/năm/doanh nghiệp.</w:t>
            </w:r>
          </w:p>
        </w:tc>
        <w:tc>
          <w:tcPr>
            <w:tcW w:w="6095" w:type="dxa"/>
          </w:tcPr>
          <w:p w:rsidR="005A199A" w:rsidRPr="000F5EAD" w:rsidRDefault="005A199A" w:rsidP="000F5EAD">
            <w:pPr>
              <w:widowControl w:val="0"/>
              <w:ind w:firstLine="64"/>
              <w:outlineLvl w:val="1"/>
              <w:rPr>
                <w:sz w:val="24"/>
                <w:szCs w:val="24"/>
              </w:rPr>
            </w:pPr>
            <w:r w:rsidRPr="000F5EAD">
              <w:rPr>
                <w:b/>
                <w:sz w:val="24"/>
                <w:szCs w:val="24"/>
              </w:rPr>
              <w:lastRenderedPageBreak/>
              <w:t xml:space="preserve">Điều 13. Hỗ trợ doanh nghiệp thực hiện các thủ tục về tiêu chuẩn, quy chuẩn kỹ thuật, đo lường, chất lượng; thử nghiệm, hoàn thiện sản phẩm, mô hình kinh doanh mới </w:t>
            </w:r>
          </w:p>
          <w:p w:rsidR="005A199A" w:rsidRPr="000F5EAD" w:rsidRDefault="005A199A" w:rsidP="000F5EAD">
            <w:pPr>
              <w:widowControl w:val="0"/>
              <w:tabs>
                <w:tab w:val="left" w:pos="1113"/>
              </w:tabs>
              <w:ind w:firstLine="64"/>
              <w:contextualSpacing/>
              <w:rPr>
                <w:sz w:val="24"/>
                <w:szCs w:val="24"/>
              </w:rPr>
            </w:pPr>
            <w:r w:rsidRPr="000F5EAD">
              <w:rPr>
                <w:sz w:val="24"/>
                <w:szCs w:val="24"/>
              </w:rPr>
              <w:t>1. Đối tượng hỗ trợ</w:t>
            </w:r>
          </w:p>
          <w:p w:rsidR="005A199A" w:rsidRPr="000F5EAD" w:rsidRDefault="005A199A" w:rsidP="000F5EAD">
            <w:pPr>
              <w:widowControl w:val="0"/>
              <w:ind w:firstLine="64"/>
              <w:rPr>
                <w:sz w:val="24"/>
                <w:szCs w:val="24"/>
              </w:rPr>
            </w:pPr>
            <w:r w:rsidRPr="000F5EAD">
              <w:rPr>
                <w:sz w:val="24"/>
                <w:szCs w:val="24"/>
              </w:rPr>
              <w:t>Là doanh nghiệp nhỏ và vừa khởi nghiệp sáng tạo quy định tại Điều 20 của Nghị định số 80/2021/NĐ-CP ngày 26 tháng 8 năm 2021 của Chính phủ quy định chi tiết và hướng dẫn thi hành một số điều của Luật Hỗ trợ doanh nghiệp nhỏ và vừa.</w:t>
            </w:r>
          </w:p>
          <w:p w:rsidR="005A199A" w:rsidRPr="000F5EAD" w:rsidRDefault="005A199A" w:rsidP="000F5EAD">
            <w:pPr>
              <w:widowControl w:val="0"/>
              <w:tabs>
                <w:tab w:val="left" w:pos="1113"/>
              </w:tabs>
              <w:ind w:firstLine="64"/>
              <w:contextualSpacing/>
              <w:rPr>
                <w:sz w:val="24"/>
                <w:szCs w:val="24"/>
              </w:rPr>
            </w:pPr>
            <w:r w:rsidRPr="000F5EAD">
              <w:rPr>
                <w:sz w:val="24"/>
                <w:szCs w:val="24"/>
              </w:rPr>
              <w:lastRenderedPageBreak/>
              <w:t>2. Điều kiện hỗ trợ</w:t>
            </w:r>
          </w:p>
          <w:p w:rsidR="005A199A" w:rsidRPr="000F5EAD" w:rsidRDefault="005A199A" w:rsidP="000F5EAD">
            <w:pPr>
              <w:widowControl w:val="0"/>
              <w:ind w:firstLine="64"/>
              <w:rPr>
                <w:sz w:val="24"/>
                <w:szCs w:val="24"/>
              </w:rPr>
            </w:pPr>
            <w:r w:rsidRPr="000F5EAD">
              <w:rPr>
                <w:sz w:val="24"/>
                <w:szCs w:val="24"/>
              </w:rPr>
              <w:t>Doanh nghiệp nhỏ và vừa khởi nghiệp sáng tạo thực hiện các thủ tục về tiêu chuẩn, quy chuẩn kỹ thuật, áp dụng các hệ thống quản lý chất lượng, công cụ cải tiến chất lượng, đo lường, chất lượng; thử nghiệm, hoàn thiện sản phẩm, mô hình kinh doanh mới quy định tại khoản 3 Điều 22 của Nghị định số 80/2021/NĐ-CP.</w:t>
            </w:r>
          </w:p>
          <w:p w:rsidR="005A199A" w:rsidRPr="000F5EAD" w:rsidRDefault="005A199A" w:rsidP="000F5EAD">
            <w:pPr>
              <w:widowControl w:val="0"/>
              <w:tabs>
                <w:tab w:val="left" w:pos="1113"/>
              </w:tabs>
              <w:ind w:firstLine="64"/>
              <w:contextualSpacing/>
              <w:rPr>
                <w:sz w:val="24"/>
                <w:szCs w:val="24"/>
              </w:rPr>
            </w:pPr>
            <w:r w:rsidRPr="000F5EAD">
              <w:rPr>
                <w:sz w:val="24"/>
                <w:szCs w:val="24"/>
              </w:rPr>
              <w:t>3. Hình thức hỗ trợ</w:t>
            </w:r>
          </w:p>
          <w:p w:rsidR="005A199A" w:rsidRPr="000F5EAD" w:rsidRDefault="005A199A" w:rsidP="000F5EAD">
            <w:pPr>
              <w:widowControl w:val="0"/>
              <w:tabs>
                <w:tab w:val="left" w:pos="1113"/>
              </w:tabs>
              <w:ind w:firstLine="64"/>
              <w:contextualSpacing/>
              <w:rPr>
                <w:sz w:val="24"/>
                <w:szCs w:val="24"/>
              </w:rPr>
            </w:pPr>
            <w:r w:rsidRPr="000F5EAD">
              <w:rPr>
                <w:sz w:val="24"/>
                <w:szCs w:val="24"/>
              </w:rPr>
              <w:t>Hỗ trợ kinh phí trực tiếp cho doanh nghiệp sau khi thanh lý hợp đồng hoặc doanh nghiệp đã thực hiện xong nội dung quy định tại điểm b và điểm c khoản 4 Điều này.</w:t>
            </w:r>
          </w:p>
          <w:p w:rsidR="005A199A" w:rsidRPr="000F5EAD" w:rsidRDefault="005A199A" w:rsidP="000F5EAD">
            <w:pPr>
              <w:widowControl w:val="0"/>
              <w:tabs>
                <w:tab w:val="left" w:pos="1113"/>
              </w:tabs>
              <w:ind w:firstLine="64"/>
              <w:contextualSpacing/>
              <w:rPr>
                <w:sz w:val="24"/>
                <w:szCs w:val="24"/>
              </w:rPr>
            </w:pPr>
            <w:r w:rsidRPr="000F5EAD">
              <w:rPr>
                <w:sz w:val="24"/>
                <w:szCs w:val="24"/>
              </w:rPr>
              <w:t>4. Nội dung và mức hỗ trợ</w:t>
            </w:r>
          </w:p>
          <w:p w:rsidR="005A199A" w:rsidRPr="000F5EAD" w:rsidRDefault="005A199A" w:rsidP="000F5EAD">
            <w:pPr>
              <w:widowControl w:val="0"/>
              <w:tabs>
                <w:tab w:val="left" w:pos="1142"/>
              </w:tabs>
              <w:ind w:firstLine="64"/>
              <w:contextualSpacing/>
              <w:rPr>
                <w:sz w:val="24"/>
                <w:szCs w:val="24"/>
              </w:rPr>
            </w:pPr>
            <w:r w:rsidRPr="000F5EAD">
              <w:rPr>
                <w:sz w:val="24"/>
                <w:szCs w:val="24"/>
              </w:rPr>
              <w:t>a) Hỗ trợ 100% giá trị hợp đồng tư vấn để doanh nghiệp xây dựng, áp dụng tiêu chuẩn cơ sở nhưng không quá 10 triệu đồng/hợp đồng/năm/doanh nghiệp và xây dựng, áp dụng hệ thống quản lý chất lượng nhưng không quá 50 triệu đồng/hợp đồng/năm/doanh nghiệp.</w:t>
            </w:r>
          </w:p>
          <w:p w:rsidR="005A199A" w:rsidRPr="000F5EAD" w:rsidRDefault="005A199A" w:rsidP="000F5EAD">
            <w:pPr>
              <w:widowControl w:val="0"/>
              <w:tabs>
                <w:tab w:val="left" w:pos="1141"/>
              </w:tabs>
              <w:ind w:firstLine="64"/>
              <w:contextualSpacing/>
              <w:rPr>
                <w:sz w:val="24"/>
                <w:szCs w:val="24"/>
              </w:rPr>
            </w:pPr>
            <w:r w:rsidRPr="000F5EAD">
              <w:rPr>
                <w:sz w:val="24"/>
                <w:szCs w:val="24"/>
              </w:rPr>
              <w:t>b) Hỗ trợ tối đa 50% chi phí thử nghiệm mẫu phương tiện đo; chi phí kiểm định, hiệu chuẩn, thử nghiệm phương tiện đo, chuẩn đo lường; chi phí cấp dấu định lượng của hàng đóng gói sẵn phù hợp với yêu cầu kỹ thuật đo lường nhưng không quá 10 triệu đồng/năm/doanh nghiệp.</w:t>
            </w:r>
          </w:p>
          <w:p w:rsidR="005A199A" w:rsidRPr="000F5EAD" w:rsidRDefault="005A199A" w:rsidP="000F5EAD">
            <w:pPr>
              <w:widowControl w:val="0"/>
              <w:tabs>
                <w:tab w:val="left" w:pos="1141"/>
              </w:tabs>
              <w:ind w:firstLine="64"/>
              <w:contextualSpacing/>
              <w:rPr>
                <w:sz w:val="24"/>
                <w:szCs w:val="24"/>
              </w:rPr>
            </w:pPr>
            <w:r w:rsidRPr="000F5EAD">
              <w:rPr>
                <w:sz w:val="24"/>
                <w:szCs w:val="24"/>
              </w:rPr>
              <w:t>c) Hỗ trợ tối đa 50% chi phí thử nghiệm sản phẩm mới tại các đơn vị, tổ chức thử nghiệm sản phẩm hàng hóa nhưng không quá 30 triệu đồng/năm/doanh nghiệp.</w:t>
            </w:r>
          </w:p>
          <w:p w:rsidR="005A199A" w:rsidRPr="000F5EAD" w:rsidRDefault="005A199A" w:rsidP="000F5EAD">
            <w:pPr>
              <w:widowControl w:val="0"/>
              <w:ind w:left="-21" w:firstLine="64"/>
              <w:rPr>
                <w:sz w:val="24"/>
                <w:szCs w:val="24"/>
                <w:lang w:val="vi-VN"/>
              </w:rPr>
            </w:pPr>
            <w:r w:rsidRPr="000F5EAD">
              <w:rPr>
                <w:sz w:val="24"/>
                <w:szCs w:val="24"/>
              </w:rPr>
              <w:t>d) Hỗ trợ tối đa 50% giá trị hợp đồng tư vấn hoàn thiện sản phẩm mới, dịch vụ mới, mô hình kinh doanh mới, công nghệ mới nhưng không quá 50 triệu đồng/hợp đồng/năm/doanh nghiệp.</w:t>
            </w:r>
          </w:p>
          <w:p w:rsidR="00E86617" w:rsidRPr="000F5EAD" w:rsidRDefault="00E86617" w:rsidP="000F5EAD">
            <w:pPr>
              <w:widowControl w:val="0"/>
              <w:ind w:firstLine="64"/>
              <w:rPr>
                <w:b/>
                <w:sz w:val="24"/>
                <w:szCs w:val="24"/>
                <w:lang w:val="vi-VN"/>
              </w:rPr>
            </w:pPr>
          </w:p>
        </w:tc>
        <w:tc>
          <w:tcPr>
            <w:tcW w:w="4395" w:type="dxa"/>
          </w:tcPr>
          <w:p w:rsidR="00E86617" w:rsidRPr="000F5EAD" w:rsidRDefault="0091572A" w:rsidP="000F5EAD">
            <w:pPr>
              <w:widowControl w:val="0"/>
              <w:rPr>
                <w:sz w:val="24"/>
                <w:szCs w:val="24"/>
              </w:rPr>
            </w:pPr>
            <w:r w:rsidRPr="000F5EAD">
              <w:rPr>
                <w:sz w:val="24"/>
                <w:szCs w:val="24"/>
                <w:lang w:val="vi-VN"/>
              </w:rPr>
              <w:lastRenderedPageBreak/>
              <w:t>- Kế thừa Nghị quyết số 745/2025/NQ-H</w:t>
            </w:r>
            <w:r w:rsidRPr="000F5EAD">
              <w:rPr>
                <w:sz w:val="24"/>
                <w:szCs w:val="24"/>
              </w:rPr>
              <w:t>Đ</w:t>
            </w:r>
            <w:r w:rsidRPr="000F5EAD">
              <w:rPr>
                <w:sz w:val="24"/>
                <w:szCs w:val="24"/>
                <w:lang w:val="vi-VN"/>
              </w:rPr>
              <w:t>ND</w:t>
            </w:r>
            <w:r w:rsidRPr="000F5EAD">
              <w:rPr>
                <w:sz w:val="24"/>
                <w:szCs w:val="24"/>
              </w:rPr>
              <w:t>.</w:t>
            </w:r>
          </w:p>
          <w:p w:rsidR="00E86617" w:rsidRPr="000F5EAD" w:rsidRDefault="00921413" w:rsidP="000F5EAD">
            <w:pPr>
              <w:widowControl w:val="0"/>
              <w:rPr>
                <w:sz w:val="24"/>
                <w:szCs w:val="24"/>
              </w:rPr>
            </w:pPr>
            <w:r w:rsidRPr="000F5EAD">
              <w:rPr>
                <w:sz w:val="24"/>
                <w:szCs w:val="24"/>
              </w:rPr>
              <w:t xml:space="preserve">- Tỉnh Nghệ </w:t>
            </w:r>
            <w:proofErr w:type="gramStart"/>
            <w:r w:rsidRPr="000F5EAD">
              <w:rPr>
                <w:sz w:val="24"/>
                <w:szCs w:val="24"/>
              </w:rPr>
              <w:t>An</w:t>
            </w:r>
            <w:proofErr w:type="gramEnd"/>
            <w:r w:rsidRPr="000F5EAD">
              <w:rPr>
                <w:sz w:val="24"/>
                <w:szCs w:val="24"/>
              </w:rPr>
              <w:t xml:space="preserve">: hỗ trợ từ 50 triệu đồng/hệ thống, đến 100 triệu đồng/hệ thống (Điều 19 Nghị quyết số 16/2026/NQ-HĐND của HĐND tỉnh Nghệ An). </w:t>
            </w:r>
          </w:p>
          <w:p w:rsidR="00E86617" w:rsidRPr="000F5EAD" w:rsidRDefault="00E86617" w:rsidP="000F5EAD">
            <w:pPr>
              <w:widowControl w:val="0"/>
              <w:rPr>
                <w:sz w:val="24"/>
                <w:szCs w:val="24"/>
                <w:lang w:val="vi-VN"/>
              </w:rPr>
            </w:pPr>
          </w:p>
          <w:p w:rsidR="00E86617" w:rsidRPr="000F5EAD" w:rsidRDefault="00E86617" w:rsidP="000F5EAD">
            <w:pPr>
              <w:widowControl w:val="0"/>
              <w:rPr>
                <w:sz w:val="24"/>
                <w:szCs w:val="24"/>
                <w:lang w:val="vi-VN"/>
              </w:rPr>
            </w:pPr>
          </w:p>
          <w:p w:rsidR="00E86617" w:rsidRPr="000F5EAD" w:rsidRDefault="00E86617" w:rsidP="000F5EAD">
            <w:pPr>
              <w:widowControl w:val="0"/>
              <w:rPr>
                <w:sz w:val="24"/>
                <w:szCs w:val="24"/>
                <w:lang w:val="vi-VN"/>
              </w:rPr>
            </w:pPr>
          </w:p>
          <w:p w:rsidR="00E86617" w:rsidRPr="000F5EAD" w:rsidRDefault="00E86617" w:rsidP="000F5EAD">
            <w:pPr>
              <w:widowControl w:val="0"/>
              <w:rPr>
                <w:sz w:val="24"/>
                <w:szCs w:val="24"/>
                <w:lang w:val="vi-VN"/>
              </w:rPr>
            </w:pPr>
          </w:p>
          <w:p w:rsidR="00E86617" w:rsidRPr="000F5EAD" w:rsidRDefault="00E86617" w:rsidP="000F5EAD">
            <w:pPr>
              <w:widowControl w:val="0"/>
              <w:rPr>
                <w:sz w:val="24"/>
                <w:szCs w:val="24"/>
                <w:lang w:val="vi-VN"/>
              </w:rPr>
            </w:pPr>
          </w:p>
          <w:p w:rsidR="00E86617" w:rsidRPr="000F5EAD" w:rsidRDefault="00E86617" w:rsidP="000F5EAD">
            <w:pPr>
              <w:widowControl w:val="0"/>
              <w:rPr>
                <w:sz w:val="24"/>
                <w:szCs w:val="24"/>
                <w:lang w:val="vi-VN"/>
              </w:rPr>
            </w:pPr>
          </w:p>
          <w:p w:rsidR="00E86617" w:rsidRPr="000F5EAD" w:rsidRDefault="00E86617" w:rsidP="000F5EAD">
            <w:pPr>
              <w:widowControl w:val="0"/>
              <w:rPr>
                <w:sz w:val="24"/>
                <w:szCs w:val="24"/>
                <w:lang w:val="vi-VN"/>
              </w:rPr>
            </w:pPr>
          </w:p>
          <w:p w:rsidR="00E86617" w:rsidRPr="000F5EAD" w:rsidRDefault="00E86617" w:rsidP="000F5EAD">
            <w:pPr>
              <w:widowControl w:val="0"/>
              <w:rPr>
                <w:sz w:val="24"/>
                <w:szCs w:val="24"/>
                <w:lang w:val="vi-VN"/>
              </w:rPr>
            </w:pPr>
          </w:p>
          <w:p w:rsidR="00F72C2D" w:rsidRPr="000F5EAD" w:rsidRDefault="00F72C2D" w:rsidP="000F5EAD">
            <w:pPr>
              <w:widowControl w:val="0"/>
              <w:rPr>
                <w:rFonts w:eastAsia="Times New Roman"/>
                <w:bCs/>
                <w:sz w:val="24"/>
                <w:szCs w:val="24"/>
                <w:lang w:val="vi-VN"/>
              </w:rPr>
            </w:pPr>
          </w:p>
        </w:tc>
      </w:tr>
      <w:tr w:rsidR="00414B82" w:rsidRPr="000F5EAD" w:rsidTr="00D73AC8">
        <w:tc>
          <w:tcPr>
            <w:tcW w:w="3652" w:type="dxa"/>
          </w:tcPr>
          <w:p w:rsidR="00984727" w:rsidRPr="000F5EAD" w:rsidRDefault="00984727" w:rsidP="000F5EAD">
            <w:pPr>
              <w:widowControl w:val="0"/>
              <w:outlineLvl w:val="1"/>
              <w:rPr>
                <w:b/>
                <w:sz w:val="24"/>
                <w:szCs w:val="24"/>
              </w:rPr>
            </w:pPr>
            <w:r w:rsidRPr="000F5EAD">
              <w:rPr>
                <w:b/>
                <w:sz w:val="24"/>
                <w:szCs w:val="24"/>
              </w:rPr>
              <w:lastRenderedPageBreak/>
              <w:t>Điều 11. Hỗ trợ doanh nghiệp tham gia cụm liên kết ngành, chuỗi giá trị</w:t>
            </w:r>
          </w:p>
          <w:p w:rsidR="00984727" w:rsidRPr="000F5EAD" w:rsidRDefault="00984727" w:rsidP="000F5EAD">
            <w:pPr>
              <w:widowControl w:val="0"/>
              <w:tabs>
                <w:tab w:val="left" w:pos="1113"/>
              </w:tabs>
              <w:rPr>
                <w:sz w:val="24"/>
                <w:szCs w:val="24"/>
              </w:rPr>
            </w:pPr>
            <w:r w:rsidRPr="000F5EAD">
              <w:rPr>
                <w:sz w:val="24"/>
                <w:szCs w:val="24"/>
              </w:rPr>
              <w:t>1. Đối tượng hỗ trợ</w:t>
            </w:r>
          </w:p>
          <w:p w:rsidR="00984727" w:rsidRPr="000F5EAD" w:rsidRDefault="00984727" w:rsidP="000F5EAD">
            <w:pPr>
              <w:widowControl w:val="0"/>
              <w:rPr>
                <w:sz w:val="24"/>
                <w:szCs w:val="24"/>
              </w:rPr>
            </w:pPr>
            <w:r w:rsidRPr="000F5EAD">
              <w:rPr>
                <w:sz w:val="24"/>
                <w:szCs w:val="24"/>
              </w:rPr>
              <w:t>Là doanh nghiệp nhỏ và vừa tham gia cụm liên kết ngành, chuỗi giá trị quy định tại Điều 23 và Điều 24 của Nghị định số 80/2021/NĐ-CP.</w:t>
            </w:r>
          </w:p>
          <w:p w:rsidR="00984727" w:rsidRPr="000F5EAD" w:rsidRDefault="00984727" w:rsidP="000F5EAD">
            <w:pPr>
              <w:widowControl w:val="0"/>
              <w:tabs>
                <w:tab w:val="left" w:pos="1113"/>
              </w:tabs>
              <w:rPr>
                <w:sz w:val="24"/>
                <w:szCs w:val="24"/>
              </w:rPr>
            </w:pPr>
            <w:r w:rsidRPr="000F5EAD">
              <w:rPr>
                <w:sz w:val="24"/>
                <w:szCs w:val="24"/>
              </w:rPr>
              <w:lastRenderedPageBreak/>
              <w:t>2. Điều kiện hỗ trợ</w:t>
            </w:r>
          </w:p>
          <w:p w:rsidR="00984727" w:rsidRPr="000F5EAD" w:rsidRDefault="00984727" w:rsidP="000F5EAD">
            <w:pPr>
              <w:widowControl w:val="0"/>
              <w:rPr>
                <w:sz w:val="24"/>
                <w:szCs w:val="24"/>
              </w:rPr>
            </w:pPr>
            <w:r w:rsidRPr="000F5EAD">
              <w:rPr>
                <w:sz w:val="24"/>
                <w:szCs w:val="24"/>
              </w:rPr>
              <w:t>Doanh nghiệp nhỏ và vừa tham gia cụm liên kết ngành, chuỗi giá trị quy định tại khoản 4, khoản 5 Điều 25 của Nghị định số 80/2021/NĐ-CP.</w:t>
            </w:r>
          </w:p>
          <w:p w:rsidR="00984727" w:rsidRPr="000F5EAD" w:rsidRDefault="00984727" w:rsidP="000F5EAD">
            <w:pPr>
              <w:widowControl w:val="0"/>
              <w:tabs>
                <w:tab w:val="left" w:pos="1113"/>
              </w:tabs>
              <w:rPr>
                <w:sz w:val="24"/>
                <w:szCs w:val="24"/>
              </w:rPr>
            </w:pPr>
            <w:r w:rsidRPr="000F5EAD">
              <w:rPr>
                <w:sz w:val="24"/>
                <w:szCs w:val="24"/>
              </w:rPr>
              <w:t>3. Hình thức hỗ trợ</w:t>
            </w:r>
          </w:p>
          <w:p w:rsidR="00984727" w:rsidRPr="000F5EAD" w:rsidRDefault="00984727" w:rsidP="000F5EAD">
            <w:pPr>
              <w:widowControl w:val="0"/>
              <w:tabs>
                <w:tab w:val="left" w:pos="1113"/>
              </w:tabs>
              <w:rPr>
                <w:sz w:val="24"/>
                <w:szCs w:val="24"/>
              </w:rPr>
            </w:pPr>
            <w:r w:rsidRPr="000F5EAD">
              <w:rPr>
                <w:sz w:val="24"/>
                <w:szCs w:val="24"/>
              </w:rPr>
              <w:t>Hỗ trợ kinh phí trực tiếp cho doanh nghiệp sau khi thanh lý hợp đồng hoặc doanh nghiệp thực hiện xong nội dung quy định tại điểm a, điểm b, khoản 4 Điều này.</w:t>
            </w:r>
          </w:p>
          <w:p w:rsidR="00984727" w:rsidRPr="000F5EAD" w:rsidRDefault="00984727" w:rsidP="000F5EAD">
            <w:pPr>
              <w:widowControl w:val="0"/>
              <w:tabs>
                <w:tab w:val="left" w:pos="1113"/>
              </w:tabs>
              <w:rPr>
                <w:sz w:val="24"/>
                <w:szCs w:val="24"/>
              </w:rPr>
            </w:pPr>
            <w:r w:rsidRPr="000F5EAD">
              <w:rPr>
                <w:sz w:val="24"/>
                <w:szCs w:val="24"/>
              </w:rPr>
              <w:t>4. Nội dung và mức hỗ trợ</w:t>
            </w:r>
          </w:p>
          <w:p w:rsidR="00984727" w:rsidRPr="000F5EAD" w:rsidRDefault="00984727" w:rsidP="000F5EAD">
            <w:pPr>
              <w:widowControl w:val="0"/>
              <w:tabs>
                <w:tab w:val="left" w:pos="1119"/>
              </w:tabs>
              <w:rPr>
                <w:sz w:val="24"/>
                <w:szCs w:val="24"/>
              </w:rPr>
            </w:pPr>
            <w:r w:rsidRPr="000F5EAD">
              <w:rPr>
                <w:sz w:val="24"/>
                <w:szCs w:val="24"/>
              </w:rPr>
              <w:t>a) Hỗ trợ tư vấn về tiêu chuẩn, quy chuẩn kỹ thuật, đo lường, chất lượng</w:t>
            </w:r>
          </w:p>
          <w:p w:rsidR="00984727" w:rsidRPr="000F5EAD" w:rsidRDefault="00984727" w:rsidP="000F5EAD">
            <w:pPr>
              <w:widowControl w:val="0"/>
              <w:tabs>
                <w:tab w:val="left" w:pos="1034"/>
              </w:tabs>
              <w:rPr>
                <w:sz w:val="24"/>
                <w:szCs w:val="24"/>
              </w:rPr>
            </w:pPr>
            <w:r w:rsidRPr="000F5EAD">
              <w:rPr>
                <w:sz w:val="24"/>
                <w:szCs w:val="24"/>
              </w:rPr>
              <w:t>Hỗ trợ 100% giá trị hợp đồng tư vấn để doanh nghiệp xây dựng và áp dụng tiêu chuẩn cơ sở nhưng không quá 10 triệu đồng/hợp đồng/năm/doanh nghiệp; hợp đồng tư vấn xây dựng, áp dụng hệ thống quản lý chất lượng nhưng không quá 50 triệu đồng/hợp đồng/năm/doanh nghiệp.</w:t>
            </w:r>
          </w:p>
          <w:p w:rsidR="00984727" w:rsidRPr="000F5EAD" w:rsidRDefault="00984727" w:rsidP="000F5EAD">
            <w:pPr>
              <w:widowControl w:val="0"/>
              <w:tabs>
                <w:tab w:val="left" w:pos="1021"/>
              </w:tabs>
              <w:rPr>
                <w:sz w:val="24"/>
                <w:szCs w:val="24"/>
              </w:rPr>
            </w:pPr>
            <w:r w:rsidRPr="000F5EAD">
              <w:rPr>
                <w:sz w:val="24"/>
                <w:szCs w:val="24"/>
              </w:rPr>
              <w:t xml:space="preserve">Hỗ trợ tối đa 50% chi phí thử nghiệm mẫu phương tiện đo; chi phí kiểm định, hiệu chuẩn, thử nghiệm phương tiện đo, chuẩn đo lường; chi phí cấp dấu định lượng của hàng đóng gói sẵn phù hợp với yêu cầu </w:t>
            </w:r>
            <w:r w:rsidRPr="000F5EAD">
              <w:rPr>
                <w:sz w:val="24"/>
                <w:szCs w:val="24"/>
              </w:rPr>
              <w:lastRenderedPageBreak/>
              <w:t>kỹ thuật đo lường nhưng không quá 10 triệu đồng/năm/doanh nghiệp.</w:t>
            </w:r>
          </w:p>
          <w:p w:rsidR="00984727" w:rsidRPr="000F5EAD" w:rsidRDefault="00984727" w:rsidP="000F5EAD">
            <w:pPr>
              <w:widowControl w:val="0"/>
              <w:tabs>
                <w:tab w:val="left" w:pos="1034"/>
              </w:tabs>
              <w:rPr>
                <w:sz w:val="24"/>
                <w:szCs w:val="24"/>
              </w:rPr>
            </w:pPr>
            <w:r w:rsidRPr="000F5EAD">
              <w:rPr>
                <w:sz w:val="24"/>
                <w:szCs w:val="24"/>
              </w:rPr>
              <w:t>Hỗ trợ 100% chi phí cấp chứng nhận sản phẩm phù hợp quy chuẩn kỹ thuật nhưng không quá 20 triệu đồng/sản phẩm/năm/doanh nghiệp.</w:t>
            </w:r>
          </w:p>
          <w:p w:rsidR="00984727" w:rsidRPr="000F5EAD" w:rsidRDefault="00984727" w:rsidP="000F5EAD">
            <w:pPr>
              <w:widowControl w:val="0"/>
              <w:tabs>
                <w:tab w:val="left" w:pos="1161"/>
              </w:tabs>
              <w:rPr>
                <w:sz w:val="24"/>
                <w:szCs w:val="24"/>
              </w:rPr>
            </w:pPr>
            <w:r w:rsidRPr="000F5EAD">
              <w:rPr>
                <w:sz w:val="24"/>
                <w:szCs w:val="24"/>
              </w:rPr>
              <w:t>b) Hỗ trợ thực hiện các thủ tục về sản xuất thử nghiệm, kiểm định, giám định, chứng nhận chất lượng</w:t>
            </w:r>
          </w:p>
          <w:p w:rsidR="00984727" w:rsidRPr="000F5EAD" w:rsidRDefault="00984727" w:rsidP="000F5EAD">
            <w:pPr>
              <w:widowControl w:val="0"/>
              <w:tabs>
                <w:tab w:val="left" w:pos="1015"/>
              </w:tabs>
              <w:rPr>
                <w:sz w:val="24"/>
                <w:szCs w:val="24"/>
              </w:rPr>
            </w:pPr>
            <w:r w:rsidRPr="000F5EAD">
              <w:rPr>
                <w:sz w:val="24"/>
                <w:szCs w:val="24"/>
              </w:rPr>
              <w:t>Hỗ trợ 100% chi phí thử nghiệm, kiểm định, giám định, chứng nhận chất lượng sản phẩm, hàng hóa; chi phí chứng nhận hệ thống quản lý chất lượng nhưng không quá 30 triệu đồng/năm/doanh nghiệp.</w:t>
            </w:r>
          </w:p>
          <w:p w:rsidR="00984727" w:rsidRPr="000F5EAD" w:rsidRDefault="00984727" w:rsidP="000F5EAD">
            <w:pPr>
              <w:widowControl w:val="0"/>
              <w:tabs>
                <w:tab w:val="left" w:pos="1015"/>
              </w:tabs>
              <w:rPr>
                <w:sz w:val="24"/>
                <w:szCs w:val="24"/>
              </w:rPr>
            </w:pPr>
            <w:r w:rsidRPr="000F5EAD">
              <w:rPr>
                <w:sz w:val="24"/>
                <w:szCs w:val="24"/>
              </w:rPr>
              <w:t>Hỗ trợ tối đa 50% chi phí đặt hàng các cơ sở, viện, trường để nghiên cứu thử nghiệm phát triển các sản phẩm, dịch vụ nhưng không quá 30 triệu đồng/năm/doanh nghiệp.</w:t>
            </w:r>
          </w:p>
          <w:p w:rsidR="00984727" w:rsidRPr="000F5EAD" w:rsidRDefault="00984727" w:rsidP="000F5EAD">
            <w:pPr>
              <w:widowControl w:val="0"/>
              <w:tabs>
                <w:tab w:val="left" w:pos="1018"/>
              </w:tabs>
              <w:rPr>
                <w:b/>
                <w:sz w:val="24"/>
                <w:szCs w:val="24"/>
              </w:rPr>
            </w:pPr>
            <w:r w:rsidRPr="000F5EAD">
              <w:rPr>
                <w:sz w:val="24"/>
                <w:szCs w:val="24"/>
              </w:rPr>
              <w:t>Hỗ trợ tối đa 50% chi phí sử dụng trang thiết bị tại cơ sở kỹ thuật hỗ trợ doanh nghiệp nhỏ và vừa nhưng không quá 50 triệu đồng/năm/doanh nghiệp.</w:t>
            </w:r>
          </w:p>
        </w:tc>
        <w:tc>
          <w:tcPr>
            <w:tcW w:w="6095" w:type="dxa"/>
          </w:tcPr>
          <w:p w:rsidR="00E01DE5" w:rsidRPr="000F5EAD" w:rsidRDefault="00E01DE5" w:rsidP="000F5EAD">
            <w:pPr>
              <w:widowControl w:val="0"/>
              <w:ind w:firstLine="64"/>
              <w:outlineLvl w:val="1"/>
              <w:rPr>
                <w:b/>
                <w:sz w:val="24"/>
                <w:szCs w:val="24"/>
              </w:rPr>
            </w:pPr>
            <w:r w:rsidRPr="000F5EAD">
              <w:rPr>
                <w:b/>
                <w:sz w:val="24"/>
                <w:szCs w:val="24"/>
              </w:rPr>
              <w:lastRenderedPageBreak/>
              <w:t>Điều 14. Hỗ trợ doanh nghiệp tham gia cụm liên kết ngành, chuỗi giá trị</w:t>
            </w:r>
          </w:p>
          <w:p w:rsidR="00E01DE5" w:rsidRPr="000F5EAD" w:rsidRDefault="00E01DE5" w:rsidP="000F5EAD">
            <w:pPr>
              <w:widowControl w:val="0"/>
              <w:tabs>
                <w:tab w:val="left" w:pos="1113"/>
              </w:tabs>
              <w:ind w:firstLine="64"/>
              <w:rPr>
                <w:sz w:val="24"/>
                <w:szCs w:val="24"/>
                <w:lang w:val="vi-VN"/>
              </w:rPr>
            </w:pPr>
            <w:r w:rsidRPr="000F5EAD">
              <w:rPr>
                <w:sz w:val="24"/>
                <w:szCs w:val="24"/>
              </w:rPr>
              <w:t>1. Đối tượng hỗ trợ</w:t>
            </w:r>
          </w:p>
          <w:p w:rsidR="00E01DE5" w:rsidRPr="000F5EAD" w:rsidRDefault="00E01DE5" w:rsidP="000F5EAD">
            <w:pPr>
              <w:widowControl w:val="0"/>
              <w:ind w:firstLine="64"/>
              <w:rPr>
                <w:sz w:val="24"/>
                <w:szCs w:val="24"/>
              </w:rPr>
            </w:pPr>
            <w:r w:rsidRPr="000F5EAD">
              <w:rPr>
                <w:sz w:val="24"/>
                <w:szCs w:val="24"/>
              </w:rPr>
              <w:t>Là doanh nghiệp nhỏ và vừa tham gia cụm liên kết ngành, chuỗi giá trị quy định tại Điều 23 và Điều 24 của Nghị định số 80/2021/NĐ-CP.</w:t>
            </w:r>
          </w:p>
          <w:p w:rsidR="00E01DE5" w:rsidRPr="000F5EAD" w:rsidRDefault="00E01DE5" w:rsidP="000F5EAD">
            <w:pPr>
              <w:widowControl w:val="0"/>
              <w:tabs>
                <w:tab w:val="left" w:pos="1113"/>
              </w:tabs>
              <w:ind w:firstLine="64"/>
              <w:rPr>
                <w:sz w:val="24"/>
                <w:szCs w:val="24"/>
              </w:rPr>
            </w:pPr>
            <w:r w:rsidRPr="000F5EAD">
              <w:rPr>
                <w:sz w:val="24"/>
                <w:szCs w:val="24"/>
              </w:rPr>
              <w:t>2. Điều kiện hỗ trợ</w:t>
            </w:r>
          </w:p>
          <w:p w:rsidR="00E01DE5" w:rsidRPr="000F5EAD" w:rsidRDefault="00E01DE5" w:rsidP="000F5EAD">
            <w:pPr>
              <w:widowControl w:val="0"/>
              <w:ind w:firstLine="64"/>
              <w:rPr>
                <w:sz w:val="24"/>
                <w:szCs w:val="24"/>
              </w:rPr>
            </w:pPr>
            <w:r w:rsidRPr="000F5EAD">
              <w:rPr>
                <w:sz w:val="24"/>
                <w:szCs w:val="24"/>
              </w:rPr>
              <w:t xml:space="preserve">Doanh nghiệp nhỏ và vừa tham gia cụm liên kết ngành, chuỗi </w:t>
            </w:r>
            <w:r w:rsidRPr="000F5EAD">
              <w:rPr>
                <w:sz w:val="24"/>
                <w:szCs w:val="24"/>
              </w:rPr>
              <w:lastRenderedPageBreak/>
              <w:t>giá trị quy định tại khoản 4, khoản 5 Điều 25 của Nghị định số 80/2021/NĐ-CP.</w:t>
            </w:r>
          </w:p>
          <w:p w:rsidR="00E01DE5" w:rsidRPr="000F5EAD" w:rsidRDefault="00E01DE5" w:rsidP="000F5EAD">
            <w:pPr>
              <w:widowControl w:val="0"/>
              <w:tabs>
                <w:tab w:val="left" w:pos="1113"/>
              </w:tabs>
              <w:ind w:firstLine="64"/>
              <w:rPr>
                <w:sz w:val="24"/>
                <w:szCs w:val="24"/>
              </w:rPr>
            </w:pPr>
            <w:r w:rsidRPr="000F5EAD">
              <w:rPr>
                <w:sz w:val="24"/>
                <w:szCs w:val="24"/>
              </w:rPr>
              <w:t>3. Hình thức hỗ trợ</w:t>
            </w:r>
          </w:p>
          <w:p w:rsidR="00E01DE5" w:rsidRPr="000F5EAD" w:rsidRDefault="00E01DE5" w:rsidP="000F5EAD">
            <w:pPr>
              <w:widowControl w:val="0"/>
              <w:tabs>
                <w:tab w:val="left" w:pos="1113"/>
              </w:tabs>
              <w:ind w:firstLine="64"/>
              <w:rPr>
                <w:sz w:val="24"/>
                <w:szCs w:val="24"/>
              </w:rPr>
            </w:pPr>
            <w:r w:rsidRPr="000F5EAD">
              <w:rPr>
                <w:sz w:val="24"/>
                <w:szCs w:val="24"/>
              </w:rPr>
              <w:t>Hỗ trợ kinh phí trực tiếp cho doanh nghiệp sau khi thanh lý hợp đồng hoặc doanh nghiệp thực hiện xong nội dung quy định tại điểm a, điểm b, khoản 4 Điều này.</w:t>
            </w:r>
          </w:p>
          <w:p w:rsidR="00E01DE5" w:rsidRPr="000F5EAD" w:rsidRDefault="00E01DE5" w:rsidP="000F5EAD">
            <w:pPr>
              <w:widowControl w:val="0"/>
              <w:tabs>
                <w:tab w:val="left" w:pos="1113"/>
              </w:tabs>
              <w:ind w:firstLine="64"/>
              <w:rPr>
                <w:sz w:val="24"/>
                <w:szCs w:val="24"/>
              </w:rPr>
            </w:pPr>
            <w:r w:rsidRPr="000F5EAD">
              <w:rPr>
                <w:sz w:val="24"/>
                <w:szCs w:val="24"/>
              </w:rPr>
              <w:t>4. Nội dung và mức hỗ trợ</w:t>
            </w:r>
          </w:p>
          <w:p w:rsidR="00E01DE5" w:rsidRPr="000F5EAD" w:rsidRDefault="00E01DE5" w:rsidP="000F5EAD">
            <w:pPr>
              <w:widowControl w:val="0"/>
              <w:tabs>
                <w:tab w:val="left" w:pos="1119"/>
              </w:tabs>
              <w:ind w:firstLine="64"/>
              <w:rPr>
                <w:sz w:val="24"/>
                <w:szCs w:val="24"/>
              </w:rPr>
            </w:pPr>
            <w:r w:rsidRPr="000F5EAD">
              <w:rPr>
                <w:sz w:val="24"/>
                <w:szCs w:val="24"/>
              </w:rPr>
              <w:t>a) Hỗ trợ tư vấn về tiêu chuẩn, quy chuẩn kỹ thuật, đo lường, chất lượng</w:t>
            </w:r>
          </w:p>
          <w:p w:rsidR="00E01DE5" w:rsidRPr="000F5EAD" w:rsidRDefault="00E01DE5" w:rsidP="000F5EAD">
            <w:pPr>
              <w:widowControl w:val="0"/>
              <w:tabs>
                <w:tab w:val="left" w:pos="1034"/>
              </w:tabs>
              <w:ind w:firstLine="64"/>
              <w:rPr>
                <w:sz w:val="24"/>
                <w:szCs w:val="24"/>
              </w:rPr>
            </w:pPr>
            <w:r w:rsidRPr="000F5EAD">
              <w:rPr>
                <w:sz w:val="24"/>
                <w:szCs w:val="24"/>
              </w:rPr>
              <w:t>Hỗ trợ 100% giá trị hợp đồng tư vấn để doanh nghiệp xây dựng và áp dụng tiêu chuẩn cơ sở nhưng không quá 10 triệu đồng/hợp đồng/năm/doanh nghiệp; hợp đồng tư vấn xây dựng, áp dụng hệ thống quản lý chất lượng nhưng không quá 50 triệu đồng/hợp đồng/năm/doanh nghiệp.</w:t>
            </w:r>
          </w:p>
          <w:p w:rsidR="00E01DE5" w:rsidRPr="000F5EAD" w:rsidRDefault="00E01DE5" w:rsidP="000F5EAD">
            <w:pPr>
              <w:widowControl w:val="0"/>
              <w:tabs>
                <w:tab w:val="left" w:pos="1021"/>
              </w:tabs>
              <w:ind w:firstLine="64"/>
              <w:rPr>
                <w:sz w:val="24"/>
                <w:szCs w:val="24"/>
              </w:rPr>
            </w:pPr>
            <w:r w:rsidRPr="000F5EAD">
              <w:rPr>
                <w:sz w:val="24"/>
                <w:szCs w:val="24"/>
              </w:rPr>
              <w:t>Hỗ trợ tối đa 50% chi phí thử nghiệm mẫu phương tiện đo; chi phí kiểm định, hiệu chuẩn, thử nghiệm phương tiện đo, chuẩn đo lường; chi phí cấp dấu định lượng của hàng đóng gói sẵn phù hợp với yêu cầu kỹ thuật đo lường nhưng không quá 10 triệu đồng/năm/doanh nghiệp.</w:t>
            </w:r>
          </w:p>
          <w:p w:rsidR="00E01DE5" w:rsidRPr="000F5EAD" w:rsidRDefault="00E01DE5" w:rsidP="000F5EAD">
            <w:pPr>
              <w:widowControl w:val="0"/>
              <w:tabs>
                <w:tab w:val="left" w:pos="1034"/>
              </w:tabs>
              <w:ind w:firstLine="64"/>
              <w:rPr>
                <w:sz w:val="24"/>
                <w:szCs w:val="24"/>
              </w:rPr>
            </w:pPr>
            <w:r w:rsidRPr="000F5EAD">
              <w:rPr>
                <w:sz w:val="24"/>
                <w:szCs w:val="24"/>
              </w:rPr>
              <w:t>Hỗ trợ 100% chi phí cấp chứng nhận sản phẩm phù hợp quy chuẩn kỹ thuật nhưng không quá 20 triệu đồng/sản phẩm/năm/doanh nghiệp.</w:t>
            </w:r>
          </w:p>
          <w:p w:rsidR="00E01DE5" w:rsidRPr="000F5EAD" w:rsidRDefault="00E01DE5" w:rsidP="000F5EAD">
            <w:pPr>
              <w:widowControl w:val="0"/>
              <w:tabs>
                <w:tab w:val="left" w:pos="1161"/>
              </w:tabs>
              <w:ind w:firstLine="64"/>
              <w:rPr>
                <w:sz w:val="24"/>
                <w:szCs w:val="24"/>
              </w:rPr>
            </w:pPr>
            <w:r w:rsidRPr="000F5EAD">
              <w:rPr>
                <w:sz w:val="24"/>
                <w:szCs w:val="24"/>
              </w:rPr>
              <w:t>b) Hỗ trợ thực hiện các thủ tục về sản xuất thử nghiệm, kiểm định, giám định, chứng nhận chất lượng</w:t>
            </w:r>
          </w:p>
          <w:p w:rsidR="00E01DE5" w:rsidRPr="000F5EAD" w:rsidRDefault="00E01DE5" w:rsidP="000F5EAD">
            <w:pPr>
              <w:widowControl w:val="0"/>
              <w:tabs>
                <w:tab w:val="left" w:pos="1015"/>
              </w:tabs>
              <w:ind w:firstLine="64"/>
              <w:rPr>
                <w:sz w:val="24"/>
                <w:szCs w:val="24"/>
              </w:rPr>
            </w:pPr>
            <w:r w:rsidRPr="000F5EAD">
              <w:rPr>
                <w:sz w:val="24"/>
                <w:szCs w:val="24"/>
              </w:rPr>
              <w:t>Hỗ trợ 100% chi phí thử nghiệm, kiểm định, giám định, chứng nhận chất lượng sản phẩm, hàng hóa; chi phí chứng nhận hệ thống quản lý chất lượng nhưng không quá 30 triệu đồng/năm/doanh nghiệp.</w:t>
            </w:r>
          </w:p>
          <w:p w:rsidR="00E01DE5" w:rsidRPr="000F5EAD" w:rsidRDefault="00E01DE5" w:rsidP="000F5EAD">
            <w:pPr>
              <w:widowControl w:val="0"/>
              <w:tabs>
                <w:tab w:val="left" w:pos="1015"/>
              </w:tabs>
              <w:ind w:firstLine="64"/>
              <w:rPr>
                <w:sz w:val="24"/>
                <w:szCs w:val="24"/>
              </w:rPr>
            </w:pPr>
            <w:r w:rsidRPr="000F5EAD">
              <w:rPr>
                <w:sz w:val="24"/>
                <w:szCs w:val="24"/>
              </w:rPr>
              <w:t xml:space="preserve">Hỗ trợ tối đa 50% chi phí đặt hàng các cơ sở, viện, trường để nghiên cứu thử nghiệm phát triển các sản phẩm, dịch vụ </w:t>
            </w:r>
            <w:r w:rsidRPr="000F5EAD">
              <w:rPr>
                <w:sz w:val="24"/>
                <w:szCs w:val="24"/>
              </w:rPr>
              <w:lastRenderedPageBreak/>
              <w:t>nhưng không quá 30 triệu đồng/năm/doanh nghiệp.</w:t>
            </w:r>
          </w:p>
          <w:p w:rsidR="00E01DE5" w:rsidRPr="000F5EAD" w:rsidRDefault="00E01DE5" w:rsidP="000F5EAD">
            <w:pPr>
              <w:ind w:firstLine="64"/>
              <w:rPr>
                <w:sz w:val="24"/>
                <w:szCs w:val="24"/>
              </w:rPr>
            </w:pPr>
            <w:r w:rsidRPr="000F5EAD">
              <w:rPr>
                <w:sz w:val="24"/>
                <w:szCs w:val="24"/>
              </w:rPr>
              <w:t>Hỗ trợ tối đa 50% chi phí sử dụng trang thiết bị tại cơ sở kỹ thuật hỗ trợ doanh nghiệp nhỏ và vừa nhưng không quá 50 triệu đồng/năm/doanh nghiệp.</w:t>
            </w:r>
          </w:p>
          <w:p w:rsidR="00A5234B" w:rsidRPr="000F5EAD" w:rsidRDefault="00A5234B" w:rsidP="000F5EAD">
            <w:pPr>
              <w:widowControl w:val="0"/>
              <w:ind w:left="-21" w:firstLine="64"/>
              <w:rPr>
                <w:sz w:val="24"/>
                <w:szCs w:val="24"/>
                <w:lang w:val="vi-VN"/>
              </w:rPr>
            </w:pPr>
          </w:p>
        </w:tc>
        <w:tc>
          <w:tcPr>
            <w:tcW w:w="4395" w:type="dxa"/>
          </w:tcPr>
          <w:p w:rsidR="00984727" w:rsidRPr="000F5EAD" w:rsidRDefault="0091572A" w:rsidP="000F5EAD">
            <w:pPr>
              <w:widowControl w:val="0"/>
              <w:rPr>
                <w:sz w:val="24"/>
                <w:szCs w:val="24"/>
              </w:rPr>
            </w:pPr>
            <w:r w:rsidRPr="000F5EAD">
              <w:rPr>
                <w:sz w:val="24"/>
                <w:szCs w:val="24"/>
              </w:rPr>
              <w:lastRenderedPageBreak/>
              <w:t>- Kế thừa Nghị quyết số 745/2025/NQ-HĐND</w:t>
            </w:r>
            <w:r w:rsidR="004E15C6" w:rsidRPr="000F5EAD">
              <w:rPr>
                <w:sz w:val="24"/>
                <w:szCs w:val="24"/>
              </w:rPr>
              <w:t>.</w:t>
            </w: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p w:rsidR="00F72C2D" w:rsidRPr="000F5EAD" w:rsidRDefault="00F72C2D" w:rsidP="000F5EAD">
            <w:pPr>
              <w:widowControl w:val="0"/>
              <w:rPr>
                <w:sz w:val="24"/>
                <w:szCs w:val="24"/>
                <w:lang w:val="vi-VN"/>
              </w:rPr>
            </w:pPr>
          </w:p>
        </w:tc>
      </w:tr>
      <w:tr w:rsidR="00414B82" w:rsidRPr="000F5EAD" w:rsidTr="0049736F">
        <w:tc>
          <w:tcPr>
            <w:tcW w:w="14142" w:type="dxa"/>
            <w:gridSpan w:val="3"/>
          </w:tcPr>
          <w:p w:rsidR="00984727" w:rsidRPr="000F5EAD" w:rsidRDefault="00B54CCB" w:rsidP="000F5EAD">
            <w:pPr>
              <w:widowControl w:val="0"/>
              <w:rPr>
                <w:b/>
                <w:sz w:val="24"/>
                <w:szCs w:val="24"/>
              </w:rPr>
            </w:pPr>
            <w:r w:rsidRPr="000F5EAD">
              <w:rPr>
                <w:b/>
                <w:sz w:val="24"/>
                <w:szCs w:val="24"/>
              </w:rPr>
              <w:lastRenderedPageBreak/>
              <w:t xml:space="preserve">Chương V. </w:t>
            </w:r>
            <w:r w:rsidR="00984727" w:rsidRPr="000F5EAD">
              <w:rPr>
                <w:b/>
                <w:sz w:val="24"/>
                <w:szCs w:val="24"/>
              </w:rPr>
              <w:t>Chính sách hỗ trợ, khuyến khích chuyển đổi số</w:t>
            </w:r>
          </w:p>
        </w:tc>
      </w:tr>
      <w:tr w:rsidR="00414B82" w:rsidRPr="000F5EAD" w:rsidTr="00D73AC8">
        <w:tc>
          <w:tcPr>
            <w:tcW w:w="3652" w:type="dxa"/>
          </w:tcPr>
          <w:p w:rsidR="004B4FD8" w:rsidRPr="000F5EAD" w:rsidRDefault="004B4FD8" w:rsidP="000F5EAD">
            <w:pPr>
              <w:pStyle w:val="Heading2"/>
              <w:keepNext w:val="0"/>
              <w:keepLines w:val="0"/>
              <w:widowControl w:val="0"/>
              <w:spacing w:before="0"/>
              <w:outlineLvl w:val="1"/>
              <w:rPr>
                <w:rFonts w:ascii="Times New Roman" w:hAnsi="Times New Roman" w:cs="Times New Roman"/>
                <w:color w:val="auto"/>
                <w:sz w:val="24"/>
                <w:szCs w:val="24"/>
              </w:rPr>
            </w:pPr>
            <w:r w:rsidRPr="000F5EAD">
              <w:rPr>
                <w:rFonts w:ascii="Times New Roman" w:hAnsi="Times New Roman" w:cs="Times New Roman"/>
                <w:color w:val="auto"/>
                <w:sz w:val="24"/>
                <w:szCs w:val="24"/>
              </w:rPr>
              <w:t>Điều 20. Hỗ trợ doanh nghiệp chuyển đổi số</w:t>
            </w:r>
          </w:p>
          <w:p w:rsidR="004B4FD8" w:rsidRPr="000F5EAD" w:rsidRDefault="004B4FD8" w:rsidP="000F5EAD">
            <w:pPr>
              <w:widowControl w:val="0"/>
              <w:tabs>
                <w:tab w:val="left" w:pos="1248"/>
              </w:tabs>
              <w:rPr>
                <w:sz w:val="24"/>
                <w:szCs w:val="24"/>
              </w:rPr>
            </w:pPr>
            <w:r w:rsidRPr="000F5EAD">
              <w:rPr>
                <w:sz w:val="24"/>
                <w:szCs w:val="24"/>
              </w:rPr>
              <w:t>1. Đối tượng hỗ trợ</w:t>
            </w:r>
          </w:p>
          <w:p w:rsidR="004B4FD8" w:rsidRPr="000F5EAD" w:rsidRDefault="004B4FD8" w:rsidP="000F5EAD">
            <w:pPr>
              <w:widowControl w:val="0"/>
              <w:rPr>
                <w:sz w:val="24"/>
                <w:szCs w:val="24"/>
              </w:rPr>
            </w:pPr>
            <w:r w:rsidRPr="000F5EAD">
              <w:rPr>
                <w:sz w:val="24"/>
                <w:szCs w:val="24"/>
              </w:rPr>
              <w:t xml:space="preserve">Doanh nghiệp được thành lập, hoạt </w:t>
            </w:r>
            <w:r w:rsidRPr="000F5EAD">
              <w:rPr>
                <w:sz w:val="24"/>
                <w:szCs w:val="24"/>
              </w:rPr>
              <w:lastRenderedPageBreak/>
              <w:t>động theo quy định của Luật Doanh nghiệp có trụ sở chính trên địa bàn tỉnh Hưng Yên.</w:t>
            </w:r>
          </w:p>
          <w:p w:rsidR="004B4FD8" w:rsidRPr="000F5EAD" w:rsidRDefault="004B4FD8" w:rsidP="000F5EAD">
            <w:pPr>
              <w:widowControl w:val="0"/>
              <w:tabs>
                <w:tab w:val="left" w:pos="1248"/>
              </w:tabs>
              <w:rPr>
                <w:sz w:val="24"/>
                <w:szCs w:val="24"/>
              </w:rPr>
            </w:pPr>
            <w:r w:rsidRPr="000F5EAD">
              <w:rPr>
                <w:sz w:val="24"/>
                <w:szCs w:val="24"/>
              </w:rPr>
              <w:t>2. Điều kiện hỗ trợ</w:t>
            </w:r>
          </w:p>
          <w:p w:rsidR="004B4FD8" w:rsidRPr="000F5EAD" w:rsidRDefault="004B4FD8" w:rsidP="000F5EAD">
            <w:pPr>
              <w:widowControl w:val="0"/>
              <w:tabs>
                <w:tab w:val="left" w:pos="1149"/>
              </w:tabs>
              <w:rPr>
                <w:sz w:val="24"/>
                <w:szCs w:val="24"/>
              </w:rPr>
            </w:pPr>
            <w:r w:rsidRPr="000F5EAD">
              <w:rPr>
                <w:sz w:val="24"/>
                <w:szCs w:val="24"/>
              </w:rPr>
              <w:t>Doanh nghiệp đáp ứng các điều kiện sau:</w:t>
            </w:r>
          </w:p>
          <w:p w:rsidR="004B4FD8" w:rsidRPr="000F5EAD" w:rsidRDefault="004B4FD8" w:rsidP="000F5EAD">
            <w:pPr>
              <w:widowControl w:val="0"/>
              <w:tabs>
                <w:tab w:val="left" w:pos="1149"/>
              </w:tabs>
              <w:rPr>
                <w:sz w:val="24"/>
                <w:szCs w:val="24"/>
              </w:rPr>
            </w:pPr>
            <w:r w:rsidRPr="000F5EAD">
              <w:rPr>
                <w:sz w:val="24"/>
                <w:szCs w:val="24"/>
              </w:rPr>
              <w:t>a) Là doanh nghiệp nhỏ và vừa theo tiêu chí quy định tại Điều 5 Nghị định số 80/2021/NĐ-CP của Chính phủ quy định chi tiết và hướng dẫn thi hành một số điều của Luật Hỗ trợ doanh nghiệp nhỏ và vừa.</w:t>
            </w:r>
          </w:p>
          <w:p w:rsidR="004B4FD8" w:rsidRPr="000F5EAD" w:rsidRDefault="004B4FD8" w:rsidP="000F5EAD">
            <w:pPr>
              <w:widowControl w:val="0"/>
              <w:tabs>
                <w:tab w:val="left" w:pos="1154"/>
              </w:tabs>
              <w:rPr>
                <w:sz w:val="24"/>
                <w:szCs w:val="24"/>
              </w:rPr>
            </w:pPr>
            <w:r w:rsidRPr="000F5EAD">
              <w:rPr>
                <w:sz w:val="24"/>
                <w:szCs w:val="24"/>
              </w:rPr>
              <w:t>b) Thực hiện các giải pháp chuyển đổi số để nâng cao hiệu quả hoạt động sản xuất kinh doanh của doanh nghiệp.</w:t>
            </w:r>
          </w:p>
          <w:p w:rsidR="004B4FD8" w:rsidRPr="000F5EAD" w:rsidRDefault="004B4FD8" w:rsidP="000F5EAD">
            <w:pPr>
              <w:widowControl w:val="0"/>
              <w:tabs>
                <w:tab w:val="left" w:pos="1248"/>
              </w:tabs>
              <w:rPr>
                <w:sz w:val="24"/>
                <w:szCs w:val="24"/>
              </w:rPr>
            </w:pPr>
            <w:r w:rsidRPr="000F5EAD">
              <w:rPr>
                <w:sz w:val="24"/>
                <w:szCs w:val="24"/>
              </w:rPr>
              <w:t>3. Hình thức hỗ trợ</w:t>
            </w:r>
          </w:p>
          <w:p w:rsidR="004B4FD8" w:rsidRPr="000F5EAD" w:rsidRDefault="004B4FD8" w:rsidP="000F5EAD">
            <w:pPr>
              <w:widowControl w:val="0"/>
              <w:tabs>
                <w:tab w:val="left" w:pos="1149"/>
              </w:tabs>
              <w:rPr>
                <w:sz w:val="24"/>
                <w:szCs w:val="24"/>
              </w:rPr>
            </w:pPr>
            <w:r w:rsidRPr="000F5EAD">
              <w:rPr>
                <w:sz w:val="24"/>
                <w:szCs w:val="24"/>
              </w:rPr>
              <w:t>Hỗ trợ kinh phí trực tiếp cho doanh nghiệp sau khi hợp đồng được thanh lý.</w:t>
            </w:r>
          </w:p>
          <w:p w:rsidR="004B4FD8" w:rsidRPr="000F5EAD" w:rsidRDefault="004B4FD8" w:rsidP="000F5EAD">
            <w:pPr>
              <w:widowControl w:val="0"/>
              <w:tabs>
                <w:tab w:val="left" w:pos="1248"/>
              </w:tabs>
              <w:rPr>
                <w:sz w:val="24"/>
                <w:szCs w:val="24"/>
              </w:rPr>
            </w:pPr>
            <w:r w:rsidRPr="000F5EAD">
              <w:rPr>
                <w:sz w:val="24"/>
                <w:szCs w:val="24"/>
              </w:rPr>
              <w:t>4. Nội dung và mức hỗ trợ</w:t>
            </w:r>
          </w:p>
          <w:p w:rsidR="004B4FD8" w:rsidRPr="000F5EAD" w:rsidRDefault="004B4FD8" w:rsidP="000F5EAD">
            <w:pPr>
              <w:widowControl w:val="0"/>
              <w:tabs>
                <w:tab w:val="left" w:pos="1263"/>
              </w:tabs>
              <w:rPr>
                <w:sz w:val="24"/>
                <w:szCs w:val="24"/>
              </w:rPr>
            </w:pPr>
            <w:r w:rsidRPr="000F5EAD">
              <w:rPr>
                <w:sz w:val="24"/>
                <w:szCs w:val="24"/>
              </w:rPr>
              <w:t xml:space="preserve">a) Hỗ trợ 50% giá trị hợp đồng tư vấn giải pháp chuyển đổi số cho doanh nghiệp về quy trình kinh doanh, quy trình quản trị, quy trình sản xuất, quy trình công nghệ và chuyển đổi mô hình kinh doanh, tối đa 100 triệu đồng/hợp đồng đối với doanh nghiệp nhỏ, tối đa 200 triệu đồng/hợp đồng đối với doanh </w:t>
            </w:r>
            <w:r w:rsidRPr="000F5EAD">
              <w:rPr>
                <w:sz w:val="24"/>
                <w:szCs w:val="24"/>
              </w:rPr>
              <w:lastRenderedPageBreak/>
              <w:t>nghiệp vừa.</w:t>
            </w:r>
          </w:p>
          <w:p w:rsidR="004B4FD8" w:rsidRPr="000F5EAD" w:rsidRDefault="004B4FD8" w:rsidP="000F5EAD">
            <w:pPr>
              <w:widowControl w:val="0"/>
              <w:tabs>
                <w:tab w:val="left" w:pos="1263"/>
              </w:tabs>
              <w:rPr>
                <w:sz w:val="24"/>
                <w:szCs w:val="24"/>
              </w:rPr>
            </w:pPr>
            <w:r w:rsidRPr="000F5EAD">
              <w:rPr>
                <w:sz w:val="24"/>
                <w:szCs w:val="24"/>
              </w:rPr>
              <w:t>b) Hỗ trợ 50% chi phí cho doanh nghiệp thuê, mua các giải pháp chuyển đổi số để tự động hóa, nâng cao hiệu quả quy trình kinh doanh, quy trình quản trị, quy trình sản xuất, quy trình công nghệ trong doanh nghiệp và chuyển đổi mô hình kinh doanh tối đa 70 triệu đồng/hợp đồng đối với doanh nghiệp nhỏ và tối đa 120 triệu đồng/hợp đồng đối với doanh nghiệp vừa.</w:t>
            </w:r>
          </w:p>
          <w:p w:rsidR="004B4FD8" w:rsidRPr="000F5EAD" w:rsidRDefault="004B4FD8" w:rsidP="000F5EAD">
            <w:pPr>
              <w:widowControl w:val="0"/>
              <w:tabs>
                <w:tab w:val="left" w:pos="1263"/>
              </w:tabs>
              <w:rPr>
                <w:sz w:val="24"/>
                <w:szCs w:val="24"/>
              </w:rPr>
            </w:pPr>
          </w:p>
        </w:tc>
        <w:tc>
          <w:tcPr>
            <w:tcW w:w="6095" w:type="dxa"/>
          </w:tcPr>
          <w:p w:rsidR="004B4FD8" w:rsidRPr="000F5EAD" w:rsidRDefault="004B4FD8" w:rsidP="000F5EAD">
            <w:pPr>
              <w:pStyle w:val="Heading2"/>
              <w:keepNext w:val="0"/>
              <w:keepLines w:val="0"/>
              <w:widowControl w:val="0"/>
              <w:spacing w:before="0"/>
              <w:outlineLvl w:val="1"/>
              <w:rPr>
                <w:rFonts w:ascii="Times New Roman" w:hAnsi="Times New Roman" w:cs="Times New Roman"/>
                <w:color w:val="auto"/>
                <w:sz w:val="24"/>
                <w:szCs w:val="24"/>
              </w:rPr>
            </w:pPr>
            <w:r w:rsidRPr="000F5EAD">
              <w:rPr>
                <w:rFonts w:ascii="Times New Roman" w:hAnsi="Times New Roman" w:cs="Times New Roman"/>
                <w:color w:val="auto"/>
                <w:sz w:val="24"/>
                <w:szCs w:val="24"/>
              </w:rPr>
              <w:lastRenderedPageBreak/>
              <w:t>Điều</w:t>
            </w:r>
            <w:r w:rsidR="00522597" w:rsidRPr="000F5EAD">
              <w:rPr>
                <w:rFonts w:ascii="Times New Roman" w:hAnsi="Times New Roman" w:cs="Times New Roman"/>
                <w:color w:val="auto"/>
                <w:sz w:val="24"/>
                <w:szCs w:val="24"/>
              </w:rPr>
              <w:t xml:space="preserve"> </w:t>
            </w:r>
            <w:r w:rsidR="00766F77" w:rsidRPr="000F5EAD">
              <w:rPr>
                <w:rFonts w:ascii="Times New Roman" w:hAnsi="Times New Roman" w:cs="Times New Roman"/>
                <w:color w:val="auto"/>
                <w:sz w:val="24"/>
                <w:szCs w:val="24"/>
              </w:rPr>
              <w:t>1</w:t>
            </w:r>
            <w:r w:rsidR="000F5EAD" w:rsidRPr="000F5EAD">
              <w:rPr>
                <w:rFonts w:ascii="Times New Roman" w:hAnsi="Times New Roman" w:cs="Times New Roman"/>
                <w:color w:val="auto"/>
                <w:sz w:val="24"/>
                <w:szCs w:val="24"/>
              </w:rPr>
              <w:t>5</w:t>
            </w:r>
            <w:r w:rsidRPr="000F5EAD">
              <w:rPr>
                <w:rFonts w:ascii="Times New Roman" w:hAnsi="Times New Roman" w:cs="Times New Roman"/>
                <w:color w:val="auto"/>
                <w:sz w:val="24"/>
                <w:szCs w:val="24"/>
              </w:rPr>
              <w:t>. Hỗ trợ doanh nghiệp chuyển đổi số</w:t>
            </w:r>
          </w:p>
          <w:p w:rsidR="004B4FD8" w:rsidRPr="000F5EAD" w:rsidRDefault="004B4FD8" w:rsidP="000F5EAD">
            <w:pPr>
              <w:widowControl w:val="0"/>
              <w:tabs>
                <w:tab w:val="left" w:pos="1248"/>
              </w:tabs>
              <w:rPr>
                <w:sz w:val="24"/>
                <w:szCs w:val="24"/>
              </w:rPr>
            </w:pPr>
            <w:r w:rsidRPr="000F5EAD">
              <w:rPr>
                <w:sz w:val="24"/>
                <w:szCs w:val="24"/>
              </w:rPr>
              <w:t>1. Đối tượng hỗ trợ</w:t>
            </w:r>
          </w:p>
          <w:p w:rsidR="004B4FD8" w:rsidRPr="000F5EAD" w:rsidRDefault="004B4FD8" w:rsidP="000F5EAD">
            <w:pPr>
              <w:widowControl w:val="0"/>
              <w:rPr>
                <w:sz w:val="24"/>
                <w:szCs w:val="24"/>
              </w:rPr>
            </w:pPr>
            <w:r w:rsidRPr="000F5EAD">
              <w:rPr>
                <w:sz w:val="24"/>
                <w:szCs w:val="24"/>
              </w:rPr>
              <w:t xml:space="preserve">Doanh nghiệp được thành lập, hoạt động theo quy định của Luật Doanh nghiệp có trụ sở chính trên địa bàn tỉnh Hưng </w:t>
            </w:r>
            <w:r w:rsidRPr="000F5EAD">
              <w:rPr>
                <w:sz w:val="24"/>
                <w:szCs w:val="24"/>
              </w:rPr>
              <w:lastRenderedPageBreak/>
              <w:t>Yên.</w:t>
            </w:r>
          </w:p>
          <w:p w:rsidR="004B4FD8" w:rsidRPr="000F5EAD" w:rsidRDefault="004B4FD8" w:rsidP="000F5EAD">
            <w:pPr>
              <w:widowControl w:val="0"/>
              <w:tabs>
                <w:tab w:val="left" w:pos="1248"/>
              </w:tabs>
              <w:rPr>
                <w:sz w:val="24"/>
                <w:szCs w:val="24"/>
              </w:rPr>
            </w:pPr>
            <w:r w:rsidRPr="000F5EAD">
              <w:rPr>
                <w:sz w:val="24"/>
                <w:szCs w:val="24"/>
              </w:rPr>
              <w:t>2. Điều kiện hỗ trợ</w:t>
            </w:r>
          </w:p>
          <w:p w:rsidR="004B4FD8" w:rsidRPr="000F5EAD" w:rsidRDefault="004B4FD8" w:rsidP="000F5EAD">
            <w:pPr>
              <w:widowControl w:val="0"/>
              <w:tabs>
                <w:tab w:val="left" w:pos="1149"/>
              </w:tabs>
              <w:rPr>
                <w:sz w:val="24"/>
                <w:szCs w:val="24"/>
              </w:rPr>
            </w:pPr>
            <w:r w:rsidRPr="000F5EAD">
              <w:rPr>
                <w:sz w:val="24"/>
                <w:szCs w:val="24"/>
              </w:rPr>
              <w:t>Doanh nghiệp đáp ứng các điều kiện sau:</w:t>
            </w:r>
          </w:p>
          <w:p w:rsidR="004B4FD8" w:rsidRPr="000F5EAD" w:rsidRDefault="004B4FD8" w:rsidP="000F5EAD">
            <w:pPr>
              <w:widowControl w:val="0"/>
              <w:tabs>
                <w:tab w:val="left" w:pos="1149"/>
              </w:tabs>
              <w:rPr>
                <w:sz w:val="24"/>
                <w:szCs w:val="24"/>
              </w:rPr>
            </w:pPr>
            <w:r w:rsidRPr="000F5EAD">
              <w:rPr>
                <w:sz w:val="24"/>
                <w:szCs w:val="24"/>
              </w:rPr>
              <w:t>a) Là doanh nghiệp nhỏ và vừa theo tiêu chí quy định tại Điều 5 Nghị định số 80/2021/NĐ-CP của Chính phủ quy định chi tiết và hướng dẫn thi hành một số điều của Luật Hỗ trợ doanh nghiệp nhỏ và vừa.</w:t>
            </w:r>
          </w:p>
          <w:p w:rsidR="004B4FD8" w:rsidRPr="000F5EAD" w:rsidRDefault="004B4FD8" w:rsidP="000F5EAD">
            <w:pPr>
              <w:widowControl w:val="0"/>
              <w:tabs>
                <w:tab w:val="left" w:pos="1154"/>
              </w:tabs>
              <w:rPr>
                <w:sz w:val="24"/>
                <w:szCs w:val="24"/>
              </w:rPr>
            </w:pPr>
            <w:r w:rsidRPr="000F5EAD">
              <w:rPr>
                <w:sz w:val="24"/>
                <w:szCs w:val="24"/>
              </w:rPr>
              <w:t>b) Thực hiện các giải pháp chuyển đổi số để nâng cao hiệu quả hoạt động sản xuất kinh doanh của doanh nghiệp.</w:t>
            </w:r>
          </w:p>
          <w:p w:rsidR="004B4FD8" w:rsidRPr="000F5EAD" w:rsidRDefault="004B4FD8" w:rsidP="000F5EAD">
            <w:pPr>
              <w:widowControl w:val="0"/>
              <w:tabs>
                <w:tab w:val="left" w:pos="1248"/>
              </w:tabs>
              <w:rPr>
                <w:sz w:val="24"/>
                <w:szCs w:val="24"/>
              </w:rPr>
            </w:pPr>
            <w:r w:rsidRPr="000F5EAD">
              <w:rPr>
                <w:sz w:val="24"/>
                <w:szCs w:val="24"/>
              </w:rPr>
              <w:t>3. Hình thức hỗ trợ</w:t>
            </w:r>
          </w:p>
          <w:p w:rsidR="004B4FD8" w:rsidRPr="000F5EAD" w:rsidRDefault="004B4FD8" w:rsidP="000F5EAD">
            <w:pPr>
              <w:widowControl w:val="0"/>
              <w:tabs>
                <w:tab w:val="left" w:pos="1149"/>
              </w:tabs>
              <w:rPr>
                <w:sz w:val="24"/>
                <w:szCs w:val="24"/>
              </w:rPr>
            </w:pPr>
            <w:r w:rsidRPr="000F5EAD">
              <w:rPr>
                <w:sz w:val="24"/>
                <w:szCs w:val="24"/>
              </w:rPr>
              <w:t>Hỗ trợ kinh phí trực tiếp cho doanh nghiệp sau khi hợp đồng được thanh lý.</w:t>
            </w:r>
          </w:p>
          <w:p w:rsidR="004B4FD8" w:rsidRPr="000F5EAD" w:rsidRDefault="004B4FD8" w:rsidP="000F5EAD">
            <w:pPr>
              <w:widowControl w:val="0"/>
              <w:tabs>
                <w:tab w:val="left" w:pos="1248"/>
              </w:tabs>
              <w:rPr>
                <w:sz w:val="24"/>
                <w:szCs w:val="24"/>
              </w:rPr>
            </w:pPr>
            <w:r w:rsidRPr="000F5EAD">
              <w:rPr>
                <w:sz w:val="24"/>
                <w:szCs w:val="24"/>
              </w:rPr>
              <w:t>4. Nội dung và mức hỗ trợ</w:t>
            </w:r>
          </w:p>
          <w:p w:rsidR="004B4FD8" w:rsidRPr="000F5EAD" w:rsidRDefault="004B4FD8" w:rsidP="000F5EAD">
            <w:pPr>
              <w:widowControl w:val="0"/>
              <w:tabs>
                <w:tab w:val="left" w:pos="1263"/>
              </w:tabs>
              <w:rPr>
                <w:sz w:val="24"/>
                <w:szCs w:val="24"/>
              </w:rPr>
            </w:pPr>
            <w:r w:rsidRPr="000F5EAD">
              <w:rPr>
                <w:sz w:val="24"/>
                <w:szCs w:val="24"/>
              </w:rPr>
              <w:t>a) Hỗ trợ 50% giá trị hợp đồng tư vấn giải pháp chuyển đổi số cho doanh nghiệp về quy trình kinh doanh, quy trình quản trị, quy trình sản xuất, quy trình công nghệ và chuyển đổi mô hình kinh doanh, tối đa 100 triệu đồng/hợp đồng đối với doanh nghiệp nhỏ, tối đa 200 triệu đồng/hợp đồng đối với doanh nghiệp vừa.</w:t>
            </w:r>
          </w:p>
          <w:p w:rsidR="00806529" w:rsidRPr="000F5EAD" w:rsidRDefault="004B4FD8" w:rsidP="000F5EAD">
            <w:pPr>
              <w:widowControl w:val="0"/>
              <w:tabs>
                <w:tab w:val="left" w:pos="1263"/>
              </w:tabs>
              <w:rPr>
                <w:sz w:val="24"/>
                <w:szCs w:val="24"/>
                <w:lang w:val="vi-VN"/>
              </w:rPr>
            </w:pPr>
            <w:r w:rsidRPr="000F5EAD">
              <w:rPr>
                <w:sz w:val="24"/>
                <w:szCs w:val="24"/>
              </w:rPr>
              <w:t>b) Hỗ trợ 50% chi phí cho doanh nghiệp thuê, mua các giải pháp chuyển đổi số để tự động hóa, nâng cao hiệu quả quy trình kinh doanh, quy trình quản trị, quy trình sản xuất, quy trình công nghệ trong doanh nghiệp và chuyển đổi mô hình kinh doanh tối đa 70 triệu đồng/hợp đồng đối với doanh nghiệp nhỏ và tối đa 120 triệu đồng/hợp đồng đối với doanh nghiệp vừa.</w:t>
            </w:r>
          </w:p>
        </w:tc>
        <w:tc>
          <w:tcPr>
            <w:tcW w:w="4395" w:type="dxa"/>
          </w:tcPr>
          <w:p w:rsidR="004B4FD8" w:rsidRPr="000F5EAD" w:rsidRDefault="004B4FD8" w:rsidP="000F5EAD">
            <w:pPr>
              <w:pStyle w:val="TableParagraph"/>
              <w:ind w:left="0" w:right="79"/>
              <w:rPr>
                <w:b/>
                <w:sz w:val="24"/>
                <w:szCs w:val="24"/>
              </w:rPr>
            </w:pPr>
            <w:r w:rsidRPr="000F5EAD">
              <w:rPr>
                <w:sz w:val="24"/>
                <w:szCs w:val="24"/>
              </w:rPr>
              <w:lastRenderedPageBreak/>
              <w:t xml:space="preserve">- </w:t>
            </w:r>
            <w:r w:rsidRPr="000F5EAD">
              <w:rPr>
                <w:b/>
                <w:sz w:val="24"/>
                <w:szCs w:val="24"/>
              </w:rPr>
              <w:t xml:space="preserve"> Điều 11 Chương III Nghị định số 80/2021/NĐ-CP ngày 26/8/2021 của Chính phủ quy định chi tiết và hướng dẫn thi hành</w:t>
            </w:r>
            <w:r w:rsidRPr="000F5EAD">
              <w:rPr>
                <w:sz w:val="24"/>
                <w:szCs w:val="24"/>
              </w:rPr>
              <w:t xml:space="preserve"> </w:t>
            </w:r>
            <w:r w:rsidRPr="000F5EAD">
              <w:rPr>
                <w:b/>
                <w:sz w:val="24"/>
                <w:szCs w:val="24"/>
              </w:rPr>
              <w:t xml:space="preserve">một số điều của Luật Hỗ </w:t>
            </w:r>
            <w:r w:rsidRPr="000F5EAD">
              <w:rPr>
                <w:b/>
                <w:sz w:val="24"/>
                <w:szCs w:val="24"/>
              </w:rPr>
              <w:lastRenderedPageBreak/>
              <w:t>trợ doanh nghiệp nhỏ và vừa</w:t>
            </w:r>
          </w:p>
          <w:p w:rsidR="004B4FD8" w:rsidRPr="000F5EAD" w:rsidRDefault="004B4FD8" w:rsidP="000F5EAD">
            <w:pPr>
              <w:pStyle w:val="TableParagraph"/>
              <w:ind w:left="0" w:right="79"/>
              <w:rPr>
                <w:b/>
                <w:sz w:val="24"/>
                <w:szCs w:val="24"/>
              </w:rPr>
            </w:pPr>
            <w:r w:rsidRPr="000F5EAD">
              <w:rPr>
                <w:sz w:val="24"/>
                <w:szCs w:val="24"/>
              </w:rPr>
              <w:t>“Điều 11. Hỗ trợ công nghệ cho doanh nghiệp nhỏ và vừa</w:t>
            </w:r>
          </w:p>
          <w:p w:rsidR="004B4FD8" w:rsidRPr="000F5EAD" w:rsidRDefault="004B4FD8" w:rsidP="000F5EAD">
            <w:pPr>
              <w:pStyle w:val="TableParagraph"/>
              <w:numPr>
                <w:ilvl w:val="0"/>
                <w:numId w:val="2"/>
              </w:numPr>
              <w:tabs>
                <w:tab w:val="left" w:pos="34"/>
              </w:tabs>
              <w:autoSpaceDE/>
              <w:autoSpaceDN/>
              <w:ind w:left="34" w:right="76" w:firstLine="0"/>
              <w:rPr>
                <w:sz w:val="24"/>
                <w:szCs w:val="24"/>
              </w:rPr>
            </w:pPr>
            <w:r w:rsidRPr="000F5EAD">
              <w:rPr>
                <w:sz w:val="24"/>
                <w:szCs w:val="24"/>
              </w:rPr>
              <w:t>Hỗ trợ tối đa 50% giá trị hợp đồng tư vấn giải pháp chuyển đổi số cho doanh nghiệp về quy trình kinh doanh, quy trình quản trị, quy trình sản xuất, quy trình công nghệ và chuyển đổi mô hình kinh doanh nhưng không quá 50 triệu đồng/hợp đồng/năm đối với doanh nghiệp nhỏ và không quá 100 triệu đồng/hợp đồng/năm đối với doanh nghiệp vừa.</w:t>
            </w:r>
          </w:p>
          <w:p w:rsidR="004B4FD8" w:rsidRPr="000F5EAD" w:rsidRDefault="004B4FD8" w:rsidP="000F5EAD">
            <w:pPr>
              <w:widowControl w:val="0"/>
              <w:rPr>
                <w:sz w:val="24"/>
                <w:szCs w:val="24"/>
              </w:rPr>
            </w:pPr>
            <w:r w:rsidRPr="000F5EAD">
              <w:rPr>
                <w:sz w:val="24"/>
                <w:szCs w:val="24"/>
              </w:rPr>
              <w:t>Hỗ trợ tối đa 50% chi phí cho doanh nghiệp thuê, mua các giải pháp chuyển đổi số để tự động hóa, nâng cao hiệu quả quy trình kinh doanh, quy trình quản trị, quy trình sản xuất, quy trình công nghệ trong doanh nghiệp và chuyển đổi mô hình kinh doanh nhưng không quá 20 triệu đồng/năm đối với doanh nghiệp siêu nhỏ; không quá 50 triệu đồng/năm đối với doanh nghiệp nhỏ và không quá 100 triệu đồng/năm đối với doanh nghiệp vừa.”</w:t>
            </w:r>
          </w:p>
          <w:p w:rsidR="00806529" w:rsidRPr="000F5EAD" w:rsidRDefault="004B4FD8" w:rsidP="000F5EAD">
            <w:pPr>
              <w:widowControl w:val="0"/>
              <w:rPr>
                <w:sz w:val="24"/>
                <w:szCs w:val="24"/>
                <w:lang w:val="vi-VN"/>
              </w:rPr>
            </w:pPr>
            <w:r w:rsidRPr="000F5EAD">
              <w:rPr>
                <w:sz w:val="24"/>
                <w:szCs w:val="24"/>
              </w:rPr>
              <w:t>- Kế thừa Điều 20 Nghị quyết số 745/2025/NQ-HĐND</w:t>
            </w:r>
            <w:r w:rsidR="00806529" w:rsidRPr="000F5EAD">
              <w:rPr>
                <w:sz w:val="24"/>
                <w:szCs w:val="24"/>
                <w:lang w:val="vi-VN"/>
              </w:rPr>
              <w:t>.</w:t>
            </w:r>
          </w:p>
        </w:tc>
      </w:tr>
      <w:tr w:rsidR="00414B82" w:rsidRPr="000F5EAD" w:rsidTr="00D73AC8">
        <w:tc>
          <w:tcPr>
            <w:tcW w:w="3652" w:type="dxa"/>
          </w:tcPr>
          <w:p w:rsidR="00C65091" w:rsidRPr="000F5EAD" w:rsidRDefault="00C65091" w:rsidP="000F5EAD">
            <w:pPr>
              <w:pStyle w:val="Heading2"/>
              <w:keepNext w:val="0"/>
              <w:keepLines w:val="0"/>
              <w:widowControl w:val="0"/>
              <w:spacing w:before="0"/>
              <w:outlineLvl w:val="1"/>
              <w:rPr>
                <w:rFonts w:ascii="Times New Roman" w:hAnsi="Times New Roman" w:cs="Times New Roman"/>
                <w:color w:val="auto"/>
                <w:sz w:val="24"/>
                <w:szCs w:val="24"/>
              </w:rPr>
            </w:pPr>
            <w:r w:rsidRPr="000F5EAD">
              <w:rPr>
                <w:rFonts w:ascii="Times New Roman" w:hAnsi="Times New Roman" w:cs="Times New Roman"/>
                <w:color w:val="auto"/>
                <w:sz w:val="24"/>
                <w:szCs w:val="24"/>
              </w:rPr>
              <w:lastRenderedPageBreak/>
              <w:t>Điều 21. Hỗ trợ cước thuê bao vệ tinh duy trì hoạt động thiết bị giám sát hành trình cho chủ tàu cá trên địa bàn tỉnh</w:t>
            </w:r>
          </w:p>
          <w:p w:rsidR="00C65091" w:rsidRPr="000F5EAD" w:rsidRDefault="00C65091" w:rsidP="000F5EAD">
            <w:pPr>
              <w:widowControl w:val="0"/>
              <w:tabs>
                <w:tab w:val="left" w:pos="1257"/>
              </w:tabs>
              <w:rPr>
                <w:sz w:val="24"/>
                <w:szCs w:val="24"/>
              </w:rPr>
            </w:pPr>
            <w:r w:rsidRPr="000F5EAD">
              <w:rPr>
                <w:sz w:val="24"/>
                <w:szCs w:val="24"/>
              </w:rPr>
              <w:t>1. Đối tượng hỗ trợ</w:t>
            </w:r>
          </w:p>
          <w:p w:rsidR="00C65091" w:rsidRPr="000F5EAD" w:rsidRDefault="00C65091" w:rsidP="000F5EAD">
            <w:pPr>
              <w:pStyle w:val="BodyText"/>
              <w:widowControl w:val="0"/>
              <w:spacing w:after="0" w:line="240" w:lineRule="auto"/>
              <w:rPr>
                <w:sz w:val="24"/>
                <w:szCs w:val="24"/>
              </w:rPr>
            </w:pPr>
            <w:r w:rsidRPr="000F5EAD">
              <w:rPr>
                <w:sz w:val="24"/>
                <w:szCs w:val="24"/>
              </w:rPr>
              <w:t>Doanh nghiệp, hợp tác xã, cá nhân là chủ tàu cá đăng ký tại tỉnh Hưng Yên.</w:t>
            </w:r>
          </w:p>
          <w:p w:rsidR="00C65091" w:rsidRPr="000F5EAD" w:rsidRDefault="00C65091" w:rsidP="000F5EAD">
            <w:pPr>
              <w:widowControl w:val="0"/>
              <w:tabs>
                <w:tab w:val="left" w:pos="1257"/>
              </w:tabs>
              <w:rPr>
                <w:sz w:val="24"/>
                <w:szCs w:val="24"/>
              </w:rPr>
            </w:pPr>
            <w:r w:rsidRPr="000F5EAD">
              <w:rPr>
                <w:sz w:val="24"/>
                <w:szCs w:val="24"/>
              </w:rPr>
              <w:t>2. Điều kiện hỗ trợ</w:t>
            </w:r>
          </w:p>
          <w:p w:rsidR="00C65091" w:rsidRPr="000F5EAD" w:rsidRDefault="00C65091" w:rsidP="000F5EAD">
            <w:pPr>
              <w:pStyle w:val="BodyText"/>
              <w:widowControl w:val="0"/>
              <w:spacing w:after="0" w:line="240" w:lineRule="auto"/>
              <w:ind w:left="52"/>
              <w:rPr>
                <w:sz w:val="24"/>
                <w:szCs w:val="24"/>
              </w:rPr>
            </w:pPr>
            <w:r w:rsidRPr="000F5EAD">
              <w:rPr>
                <w:sz w:val="24"/>
                <w:szCs w:val="24"/>
              </w:rPr>
              <w:t>Chủ tàu cá đáp ứng các điều kiện sau:</w:t>
            </w:r>
          </w:p>
          <w:p w:rsidR="00C65091" w:rsidRPr="000F5EAD" w:rsidRDefault="00C65091" w:rsidP="000F5EAD">
            <w:pPr>
              <w:pStyle w:val="BodyText"/>
              <w:widowControl w:val="0"/>
              <w:spacing w:after="0" w:line="240" w:lineRule="auto"/>
              <w:ind w:left="52"/>
              <w:rPr>
                <w:sz w:val="24"/>
                <w:szCs w:val="24"/>
              </w:rPr>
            </w:pPr>
            <w:r w:rsidRPr="000F5EAD">
              <w:rPr>
                <w:sz w:val="24"/>
                <w:szCs w:val="24"/>
              </w:rPr>
              <w:t xml:space="preserve">a) Chủ tàu cá đăng ký tại tỉnh Hưng Yên và có đầy đủ các loại giấy tờ còn hiệu lực do cơ quan có thẩm quyền cấp bao gồm: Giấy chứng nhận đăng ký tàu cá; Giấy phép </w:t>
            </w:r>
            <w:r w:rsidRPr="000F5EAD">
              <w:rPr>
                <w:sz w:val="24"/>
                <w:szCs w:val="24"/>
              </w:rPr>
              <w:lastRenderedPageBreak/>
              <w:t>khai thác thủy sản; Giấy phép sử dụng tần số và thiết bị vô tuyến điện đối với thiết bị giám sát hành trình lắp đặt trên tàu cá.</w:t>
            </w:r>
          </w:p>
          <w:p w:rsidR="00C65091" w:rsidRPr="000F5EAD" w:rsidRDefault="00C65091" w:rsidP="000F5EAD">
            <w:pPr>
              <w:widowControl w:val="0"/>
              <w:tabs>
                <w:tab w:val="left" w:pos="1280"/>
              </w:tabs>
              <w:rPr>
                <w:sz w:val="24"/>
                <w:szCs w:val="24"/>
              </w:rPr>
            </w:pPr>
            <w:r w:rsidRPr="000F5EAD">
              <w:rPr>
                <w:sz w:val="24"/>
                <w:szCs w:val="24"/>
              </w:rPr>
              <w:t>b) Tàu cá đã lắp đặt thiết bị giám sát hành trình, có Hợp đồng thuê bao dịch vụ vệ tinh giám sát hành trình tàu cá được ký kết giữa chủ tàu cá với đơn vị cung cấp dịch vụ còn thời hạn kèm theo hóa đơn cung cấp dịch vụ.</w:t>
            </w:r>
          </w:p>
          <w:p w:rsidR="00C65091" w:rsidRPr="000F5EAD" w:rsidRDefault="00C65091" w:rsidP="000F5EAD">
            <w:pPr>
              <w:widowControl w:val="0"/>
              <w:tabs>
                <w:tab w:val="left" w:pos="1263"/>
              </w:tabs>
              <w:rPr>
                <w:sz w:val="24"/>
                <w:szCs w:val="24"/>
              </w:rPr>
            </w:pPr>
            <w:r w:rsidRPr="000F5EAD">
              <w:rPr>
                <w:sz w:val="24"/>
                <w:szCs w:val="24"/>
              </w:rPr>
              <w:t>c) Thiết bị giám sát hành trình lắp trên tàu cá phải duy trì tín hiệu kết nối liên tục 24/24 giờ theo đúng quy định tại điểm g khoản 3 Điều 44 Nghị định số 26/2019/NĐ-CP của Chính phủ quy định chi tiết một số điều và biện pháp thi hành Luật Thủy sản (trừ trường hợp bất khả kháng).</w:t>
            </w:r>
          </w:p>
          <w:p w:rsidR="00C65091" w:rsidRPr="000F5EAD" w:rsidRDefault="00C65091" w:rsidP="000F5EAD">
            <w:pPr>
              <w:widowControl w:val="0"/>
              <w:tabs>
                <w:tab w:val="left" w:pos="1248"/>
              </w:tabs>
              <w:rPr>
                <w:sz w:val="24"/>
                <w:szCs w:val="24"/>
              </w:rPr>
            </w:pPr>
            <w:r w:rsidRPr="000F5EAD">
              <w:rPr>
                <w:sz w:val="24"/>
                <w:szCs w:val="24"/>
              </w:rPr>
              <w:t>3. Hình thức hỗ trợ</w:t>
            </w:r>
          </w:p>
          <w:p w:rsidR="00C65091" w:rsidRPr="000F5EAD" w:rsidRDefault="00C65091" w:rsidP="000F5EAD">
            <w:pPr>
              <w:widowControl w:val="0"/>
              <w:tabs>
                <w:tab w:val="left" w:pos="1248"/>
              </w:tabs>
              <w:rPr>
                <w:sz w:val="24"/>
                <w:szCs w:val="24"/>
              </w:rPr>
            </w:pPr>
            <w:r w:rsidRPr="000F5EAD">
              <w:rPr>
                <w:sz w:val="24"/>
                <w:szCs w:val="24"/>
              </w:rPr>
              <w:t>Hỗ trợ trực tiếp cho chủ tàu cá.</w:t>
            </w:r>
          </w:p>
          <w:p w:rsidR="00C65091" w:rsidRPr="000F5EAD" w:rsidRDefault="00C65091" w:rsidP="000F5EAD">
            <w:pPr>
              <w:widowControl w:val="0"/>
              <w:tabs>
                <w:tab w:val="left" w:pos="1248"/>
              </w:tabs>
              <w:rPr>
                <w:sz w:val="24"/>
                <w:szCs w:val="24"/>
              </w:rPr>
            </w:pPr>
            <w:r w:rsidRPr="000F5EAD">
              <w:rPr>
                <w:sz w:val="24"/>
                <w:szCs w:val="24"/>
              </w:rPr>
              <w:t>4. Nội dung và mức hỗ trợ</w:t>
            </w:r>
          </w:p>
          <w:p w:rsidR="00C65091" w:rsidRPr="000F5EAD" w:rsidRDefault="00C65091" w:rsidP="000F5EAD">
            <w:pPr>
              <w:pStyle w:val="BodyText"/>
              <w:widowControl w:val="0"/>
              <w:spacing w:after="0" w:line="240" w:lineRule="auto"/>
              <w:ind w:left="52"/>
              <w:rPr>
                <w:sz w:val="24"/>
                <w:szCs w:val="24"/>
              </w:rPr>
            </w:pPr>
            <w:r w:rsidRPr="000F5EAD">
              <w:rPr>
                <w:sz w:val="24"/>
                <w:szCs w:val="24"/>
              </w:rPr>
              <w:t>Hỗ trợ 50% theo Hóa đơn giá trị gia tăng cước thuê bao vệ tinh duy trì hoạt động thiết bị giám sát hành trình tàu cá hàng năm (không bao gồm các dịch vụ phát sinh khác) nhưng tối đa 02 triệu đồng/tàu/năm</w:t>
            </w:r>
          </w:p>
        </w:tc>
        <w:tc>
          <w:tcPr>
            <w:tcW w:w="6095" w:type="dxa"/>
          </w:tcPr>
          <w:p w:rsidR="00C65091" w:rsidRPr="000F5EAD" w:rsidRDefault="00C65091" w:rsidP="000F5EAD">
            <w:pPr>
              <w:pStyle w:val="Heading2"/>
              <w:keepNext w:val="0"/>
              <w:keepLines w:val="0"/>
              <w:widowControl w:val="0"/>
              <w:spacing w:before="0"/>
              <w:outlineLvl w:val="1"/>
              <w:rPr>
                <w:rFonts w:ascii="Times New Roman" w:hAnsi="Times New Roman" w:cs="Times New Roman"/>
                <w:color w:val="auto"/>
                <w:sz w:val="24"/>
                <w:szCs w:val="24"/>
              </w:rPr>
            </w:pPr>
            <w:r w:rsidRPr="000F5EAD">
              <w:rPr>
                <w:rFonts w:ascii="Times New Roman" w:hAnsi="Times New Roman" w:cs="Times New Roman"/>
                <w:color w:val="auto"/>
                <w:sz w:val="24"/>
                <w:szCs w:val="24"/>
              </w:rPr>
              <w:lastRenderedPageBreak/>
              <w:t xml:space="preserve">Điều </w:t>
            </w:r>
            <w:r w:rsidR="000F5EAD" w:rsidRPr="000F5EAD">
              <w:rPr>
                <w:rFonts w:ascii="Times New Roman" w:hAnsi="Times New Roman" w:cs="Times New Roman"/>
                <w:color w:val="auto"/>
                <w:sz w:val="24"/>
                <w:szCs w:val="24"/>
              </w:rPr>
              <w:t>16</w:t>
            </w:r>
            <w:r w:rsidRPr="000F5EAD">
              <w:rPr>
                <w:rFonts w:ascii="Times New Roman" w:hAnsi="Times New Roman" w:cs="Times New Roman"/>
                <w:color w:val="auto"/>
                <w:sz w:val="24"/>
                <w:szCs w:val="24"/>
              </w:rPr>
              <w:t>. Hỗ trợ cước thuê bao vệ tinh duy trì hoạt động thiết bị giám sát hành trình cho chủ tàu cá trên địa bàn tỉnh</w:t>
            </w:r>
          </w:p>
          <w:p w:rsidR="00C65091" w:rsidRPr="000F5EAD" w:rsidRDefault="00C65091" w:rsidP="000F5EAD">
            <w:pPr>
              <w:widowControl w:val="0"/>
              <w:tabs>
                <w:tab w:val="left" w:pos="1280"/>
              </w:tabs>
              <w:rPr>
                <w:sz w:val="24"/>
                <w:szCs w:val="24"/>
              </w:rPr>
            </w:pPr>
            <w:r w:rsidRPr="000F5EAD">
              <w:rPr>
                <w:sz w:val="24"/>
                <w:szCs w:val="24"/>
              </w:rPr>
              <w:t xml:space="preserve">1. Đối tượng hỗ trợ </w:t>
            </w:r>
          </w:p>
          <w:p w:rsidR="00C65091" w:rsidRPr="000F5EAD" w:rsidRDefault="00C65091" w:rsidP="000F5EAD">
            <w:pPr>
              <w:widowControl w:val="0"/>
              <w:tabs>
                <w:tab w:val="left" w:pos="1280"/>
              </w:tabs>
              <w:rPr>
                <w:sz w:val="24"/>
                <w:szCs w:val="24"/>
              </w:rPr>
            </w:pPr>
            <w:r w:rsidRPr="000F5EAD">
              <w:rPr>
                <w:sz w:val="24"/>
                <w:szCs w:val="24"/>
              </w:rPr>
              <w:t xml:space="preserve">Doanh nghiệp, hợp tác xã, cá nhân là chủ tàu cá đăng ký tại tỉnh Hưng Yên. </w:t>
            </w:r>
          </w:p>
          <w:p w:rsidR="00C65091" w:rsidRPr="000F5EAD" w:rsidRDefault="00C65091" w:rsidP="000F5EAD">
            <w:pPr>
              <w:widowControl w:val="0"/>
              <w:tabs>
                <w:tab w:val="left" w:pos="1280"/>
              </w:tabs>
              <w:rPr>
                <w:sz w:val="24"/>
                <w:szCs w:val="24"/>
              </w:rPr>
            </w:pPr>
            <w:r w:rsidRPr="000F5EAD">
              <w:rPr>
                <w:sz w:val="24"/>
                <w:szCs w:val="24"/>
              </w:rPr>
              <w:t xml:space="preserve">2. Điều kiện hỗ trợ </w:t>
            </w:r>
          </w:p>
          <w:p w:rsidR="00C65091" w:rsidRPr="000F5EAD" w:rsidRDefault="00C65091" w:rsidP="000F5EAD">
            <w:pPr>
              <w:widowControl w:val="0"/>
              <w:tabs>
                <w:tab w:val="left" w:pos="1280"/>
              </w:tabs>
              <w:rPr>
                <w:sz w:val="24"/>
                <w:szCs w:val="24"/>
              </w:rPr>
            </w:pPr>
            <w:r w:rsidRPr="000F5EAD">
              <w:rPr>
                <w:sz w:val="24"/>
                <w:szCs w:val="24"/>
              </w:rPr>
              <w:t xml:space="preserve">Chủ tàu cá đáp ứng các điều kiện sau: </w:t>
            </w:r>
          </w:p>
          <w:p w:rsidR="00C65091" w:rsidRPr="000F5EAD" w:rsidRDefault="00C65091" w:rsidP="000F5EAD">
            <w:pPr>
              <w:widowControl w:val="0"/>
              <w:tabs>
                <w:tab w:val="left" w:pos="1280"/>
              </w:tabs>
              <w:rPr>
                <w:sz w:val="24"/>
                <w:szCs w:val="24"/>
              </w:rPr>
            </w:pPr>
            <w:r w:rsidRPr="000F5EAD">
              <w:rPr>
                <w:sz w:val="24"/>
                <w:szCs w:val="24"/>
              </w:rPr>
              <w:t>a) Chủ tàu cá đăng ký tại tỉnh Hưng Yên và có đầy đủ các loại giấy tờ còn hiệu lực do cơ quan có thẩm quyền cấp bao gồm: Giấy chứng nhận đăng ký tàu cá; Giấy phép khai thác thủy sản; Giấy phép sử dụng tần số và thiết bị vô tuyến điện đối với thiết bị giám sát hành trình lắp đặt trên tàu cá.</w:t>
            </w:r>
          </w:p>
          <w:p w:rsidR="00C65091" w:rsidRPr="000F5EAD" w:rsidRDefault="00C65091" w:rsidP="000F5EAD">
            <w:pPr>
              <w:widowControl w:val="0"/>
              <w:tabs>
                <w:tab w:val="left" w:pos="1280"/>
              </w:tabs>
              <w:rPr>
                <w:sz w:val="24"/>
                <w:szCs w:val="24"/>
              </w:rPr>
            </w:pPr>
            <w:r w:rsidRPr="000F5EAD">
              <w:rPr>
                <w:sz w:val="24"/>
                <w:szCs w:val="24"/>
              </w:rPr>
              <w:t xml:space="preserve">b) Tàu cá đã lắp đặt thiết bị giám sát hành trình, có Hợp đồng thuê bao dịch vụ vệ tinh giám sát hành trình tàu cá được ký kết giữa chủ tàu cá với đơn vị cung cấp dịch vụ còn thời hạn </w:t>
            </w:r>
            <w:r w:rsidRPr="000F5EAD">
              <w:rPr>
                <w:sz w:val="24"/>
                <w:szCs w:val="24"/>
              </w:rPr>
              <w:lastRenderedPageBreak/>
              <w:t xml:space="preserve">kèm theo hóa đơn cung cấp dịch vụ. </w:t>
            </w:r>
          </w:p>
          <w:p w:rsidR="00C65091" w:rsidRPr="000F5EAD" w:rsidRDefault="0087629F" w:rsidP="000F5EAD">
            <w:pPr>
              <w:widowControl w:val="0"/>
              <w:tabs>
                <w:tab w:val="left" w:pos="1280"/>
              </w:tabs>
              <w:rPr>
                <w:sz w:val="24"/>
                <w:szCs w:val="24"/>
              </w:rPr>
            </w:pPr>
            <w:r w:rsidRPr="000F5EAD">
              <w:rPr>
                <w:sz w:val="24"/>
                <w:szCs w:val="24"/>
              </w:rPr>
              <w:t>c</w:t>
            </w:r>
            <w:r w:rsidR="00C65091" w:rsidRPr="000F5EAD">
              <w:rPr>
                <w:sz w:val="24"/>
                <w:szCs w:val="24"/>
              </w:rPr>
              <w:t>) Thiết bị giám sát hành trình lắp trên tàu cá phải đảm bảo hoạt động liên tục 24/7 khi tàu cá hoạt động trên biển, đảo (nơi không có cảng cá) và neo đậu tại bờ, đảo (nơi có cảng cá) theo đúng quy định tại điểm e khoản 5 Điều 26 Nghị định số 41/2026/NĐ-CP ngày 25 tháng 01 năm 2026 của Chính phủ quy định chi tiết một số điều và biện pháp thi hành Luật Thủy sản.</w:t>
            </w:r>
          </w:p>
          <w:p w:rsidR="00C65091" w:rsidRPr="000F5EAD" w:rsidRDefault="00C65091" w:rsidP="000F5EAD">
            <w:pPr>
              <w:widowControl w:val="0"/>
              <w:tabs>
                <w:tab w:val="left" w:pos="1280"/>
              </w:tabs>
              <w:rPr>
                <w:sz w:val="24"/>
                <w:szCs w:val="24"/>
              </w:rPr>
            </w:pPr>
            <w:r w:rsidRPr="000F5EAD">
              <w:rPr>
                <w:sz w:val="24"/>
                <w:szCs w:val="24"/>
              </w:rPr>
              <w:t>3. Hình thức hỗ trợ</w:t>
            </w:r>
          </w:p>
          <w:p w:rsidR="00C65091" w:rsidRPr="000F5EAD" w:rsidRDefault="00C65091" w:rsidP="000F5EAD">
            <w:pPr>
              <w:widowControl w:val="0"/>
              <w:tabs>
                <w:tab w:val="left" w:pos="1280"/>
              </w:tabs>
              <w:rPr>
                <w:sz w:val="24"/>
                <w:szCs w:val="24"/>
              </w:rPr>
            </w:pPr>
            <w:r w:rsidRPr="000F5EAD">
              <w:rPr>
                <w:sz w:val="24"/>
                <w:szCs w:val="24"/>
              </w:rPr>
              <w:t>Hỗ trợ trực tiếp cho chủ tàu cá.</w:t>
            </w:r>
          </w:p>
          <w:p w:rsidR="00C65091" w:rsidRPr="000F5EAD" w:rsidRDefault="00C65091" w:rsidP="000F5EAD">
            <w:pPr>
              <w:widowControl w:val="0"/>
              <w:tabs>
                <w:tab w:val="left" w:pos="1280"/>
              </w:tabs>
              <w:rPr>
                <w:sz w:val="24"/>
                <w:szCs w:val="24"/>
              </w:rPr>
            </w:pPr>
            <w:r w:rsidRPr="000F5EAD">
              <w:rPr>
                <w:sz w:val="24"/>
                <w:szCs w:val="24"/>
              </w:rPr>
              <w:t xml:space="preserve">4. Nội dung và mức hỗ trợ </w:t>
            </w:r>
          </w:p>
          <w:p w:rsidR="00C65091" w:rsidRPr="000F5EAD" w:rsidRDefault="00C65091" w:rsidP="000F5EAD">
            <w:pPr>
              <w:widowControl w:val="0"/>
              <w:tabs>
                <w:tab w:val="left" w:pos="1280"/>
              </w:tabs>
              <w:rPr>
                <w:sz w:val="24"/>
                <w:szCs w:val="24"/>
              </w:rPr>
            </w:pPr>
            <w:r w:rsidRPr="000F5EAD">
              <w:rPr>
                <w:sz w:val="24"/>
                <w:szCs w:val="24"/>
              </w:rPr>
              <w:t>Hỗ trợ 100% theo Hóa đơn giá trị gia tăng cước thuê bao vệ tinh duy trì hoạt động thiết bị giám sát hành trình tàu cá hàng năm (không bao gồm các dịch vụ phát sinh khác) nhưng tối đa 04 triệu đồng/tàu/năm./.</w:t>
            </w:r>
          </w:p>
          <w:p w:rsidR="00C65091" w:rsidRPr="000F5EAD" w:rsidRDefault="00C65091" w:rsidP="000F5EAD">
            <w:pPr>
              <w:pStyle w:val="BodyText"/>
              <w:widowControl w:val="0"/>
              <w:spacing w:after="0" w:line="240" w:lineRule="auto"/>
              <w:ind w:left="52"/>
              <w:rPr>
                <w:sz w:val="24"/>
                <w:szCs w:val="24"/>
              </w:rPr>
            </w:pPr>
          </w:p>
        </w:tc>
        <w:tc>
          <w:tcPr>
            <w:tcW w:w="4395" w:type="dxa"/>
          </w:tcPr>
          <w:p w:rsidR="00C65091" w:rsidRPr="000F5EAD" w:rsidRDefault="00C65091" w:rsidP="000F5EAD">
            <w:pPr>
              <w:widowControl w:val="0"/>
              <w:rPr>
                <w:sz w:val="24"/>
                <w:szCs w:val="24"/>
                <w:lang w:val="vi-VN"/>
              </w:rPr>
            </w:pPr>
            <w:r w:rsidRPr="000F5EAD">
              <w:rPr>
                <w:sz w:val="24"/>
                <w:szCs w:val="24"/>
                <w:lang w:val="vi-VN"/>
              </w:rPr>
              <w:lastRenderedPageBreak/>
              <w:t xml:space="preserve">- </w:t>
            </w:r>
            <w:r w:rsidRPr="000F5EAD">
              <w:rPr>
                <w:sz w:val="24"/>
                <w:szCs w:val="24"/>
              </w:rPr>
              <w:t>Điều 26 Nghị định số 41/2026/NĐ-CP ngày 25 tháng 01 năm 2026 của Chính phủ quy định chi tiết một số điều và biện pháp thi hành Luật Thủy sản</w:t>
            </w:r>
            <w:r w:rsidRPr="000F5EAD">
              <w:rPr>
                <w:sz w:val="24"/>
                <w:szCs w:val="24"/>
                <w:lang w:val="vi-VN"/>
              </w:rPr>
              <w:t xml:space="preserve"> (Nghị định mới).</w:t>
            </w:r>
          </w:p>
          <w:p w:rsidR="00C65091" w:rsidRPr="000F5EAD" w:rsidRDefault="00C65091" w:rsidP="000F5EAD">
            <w:pPr>
              <w:pStyle w:val="TableParagraph"/>
              <w:ind w:left="101" w:right="79"/>
              <w:rPr>
                <w:rFonts w:eastAsia="Calibri"/>
                <w:sz w:val="24"/>
                <w:szCs w:val="24"/>
              </w:rPr>
            </w:pPr>
            <w:r w:rsidRPr="000F5EAD">
              <w:rPr>
                <w:rFonts w:eastAsia="Calibri"/>
                <w:sz w:val="24"/>
                <w:szCs w:val="24"/>
              </w:rPr>
              <w:t xml:space="preserve">- Đề xuất, vì Hưng Yên có khoảng 130 tàu cá </w:t>
            </w:r>
            <w:r w:rsidRPr="000F5EAD">
              <w:rPr>
                <w:rFonts w:eastAsia="Calibri"/>
                <w:sz w:val="24"/>
                <w:szCs w:val="24"/>
                <w:lang w:val="vi-VN"/>
              </w:rPr>
              <w:t xml:space="preserve">(số lượng nhỏ </w:t>
            </w:r>
            <w:r w:rsidRPr="000F5EAD">
              <w:rPr>
                <w:rFonts w:eastAsia="Calibri"/>
                <w:sz w:val="24"/>
                <w:szCs w:val="24"/>
              </w:rPr>
              <w:t>so với các tỉnh ven biển</w:t>
            </w:r>
            <w:r w:rsidRPr="000F5EAD">
              <w:rPr>
                <w:rFonts w:eastAsia="Calibri"/>
                <w:sz w:val="24"/>
                <w:szCs w:val="24"/>
                <w:lang w:val="vi-VN"/>
              </w:rPr>
              <w:t>)</w:t>
            </w:r>
            <w:r w:rsidRPr="000F5EAD">
              <w:rPr>
                <w:rFonts w:eastAsia="Calibri"/>
                <w:sz w:val="24"/>
                <w:szCs w:val="24"/>
              </w:rPr>
              <w:t xml:space="preserve">. Trong khi đó, trên cả nước có nhiều tỉnh, thành phố </w:t>
            </w:r>
            <w:r w:rsidRPr="000F5EAD">
              <w:rPr>
                <w:rFonts w:eastAsia="Calibri"/>
                <w:sz w:val="24"/>
                <w:szCs w:val="24"/>
                <w:lang w:val="vi-VN"/>
              </w:rPr>
              <w:t xml:space="preserve">đã </w:t>
            </w:r>
            <w:r w:rsidRPr="000F5EAD">
              <w:rPr>
                <w:rFonts w:eastAsia="Calibri"/>
                <w:sz w:val="24"/>
                <w:szCs w:val="24"/>
              </w:rPr>
              <w:t>hỗ trợ 100%</w:t>
            </w:r>
            <w:r w:rsidRPr="000F5EAD">
              <w:rPr>
                <w:rFonts w:eastAsia="Calibri"/>
                <w:sz w:val="24"/>
                <w:szCs w:val="24"/>
                <w:lang w:val="vi-VN"/>
              </w:rPr>
              <w:t xml:space="preserve"> cước thuê bao vệ tinh cho tàu cá</w:t>
            </w:r>
            <w:r w:rsidRPr="000F5EAD">
              <w:rPr>
                <w:rFonts w:eastAsia="Calibri"/>
                <w:sz w:val="24"/>
                <w:szCs w:val="24"/>
              </w:rPr>
              <w:t xml:space="preserve">: Cà Mau, Cần </w:t>
            </w:r>
            <w:proofErr w:type="gramStart"/>
            <w:r w:rsidRPr="000F5EAD">
              <w:rPr>
                <w:rFonts w:eastAsia="Calibri"/>
                <w:sz w:val="24"/>
                <w:szCs w:val="24"/>
              </w:rPr>
              <w:t>Thơ,...</w:t>
            </w:r>
            <w:proofErr w:type="gramEnd"/>
          </w:p>
          <w:p w:rsidR="00C65091" w:rsidRPr="000F5EAD" w:rsidRDefault="00C65091" w:rsidP="000F5EAD">
            <w:pPr>
              <w:widowControl w:val="0"/>
              <w:rPr>
                <w:sz w:val="24"/>
                <w:szCs w:val="24"/>
                <w:lang w:val="vi-VN"/>
              </w:rPr>
            </w:pPr>
          </w:p>
        </w:tc>
      </w:tr>
    </w:tbl>
    <w:p w:rsidR="006212C6" w:rsidRPr="0009747D" w:rsidRDefault="006212C6" w:rsidP="006212C6"/>
    <w:sectPr w:rsidR="006212C6" w:rsidRPr="0009747D" w:rsidSect="0043449C">
      <w:headerReference w:type="default" r:id="rId8"/>
      <w:pgSz w:w="16840" w:h="11907" w:orient="landscape"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AF9" w:rsidRDefault="005D1AF9" w:rsidP="0043449C">
      <w:r>
        <w:separator/>
      </w:r>
    </w:p>
  </w:endnote>
  <w:endnote w:type="continuationSeparator" w:id="0">
    <w:p w:rsidR="005D1AF9" w:rsidRDefault="005D1AF9" w:rsidP="00434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oogle Sans Text">
    <w:altName w:val="Times New Roman"/>
    <w:charset w:val="00"/>
    <w:family w:val="auto"/>
    <w:pitch w:val="default"/>
    <w:sig w:usb0="00000000" w:usb1="00000000" w:usb2="00000000"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AF9" w:rsidRDefault="005D1AF9" w:rsidP="0043449C">
      <w:r>
        <w:separator/>
      </w:r>
    </w:p>
  </w:footnote>
  <w:footnote w:type="continuationSeparator" w:id="0">
    <w:p w:rsidR="005D1AF9" w:rsidRDefault="005D1AF9" w:rsidP="0043449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7841455"/>
      <w:docPartObj>
        <w:docPartGallery w:val="Page Numbers (Top of Page)"/>
        <w:docPartUnique/>
      </w:docPartObj>
    </w:sdtPr>
    <w:sdtEndPr>
      <w:rPr>
        <w:noProof/>
      </w:rPr>
    </w:sdtEndPr>
    <w:sdtContent>
      <w:p w:rsidR="00D12F20" w:rsidRDefault="00D12F20" w:rsidP="0043449C">
        <w:pPr>
          <w:pStyle w:val="Header"/>
          <w:jc w:val="center"/>
        </w:pPr>
        <w:r>
          <w:fldChar w:fldCharType="begin"/>
        </w:r>
        <w:r>
          <w:instrText xml:space="preserve"> PAGE   \* MERGEFORMAT </w:instrText>
        </w:r>
        <w:r>
          <w:fldChar w:fldCharType="separate"/>
        </w:r>
        <w:r w:rsidR="006E1DC4">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3265"/>
    <w:multiLevelType w:val="hybridMultilevel"/>
    <w:tmpl w:val="BD8640E6"/>
    <w:lvl w:ilvl="0" w:tplc="2168F1B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A5F95"/>
    <w:multiLevelType w:val="hybridMultilevel"/>
    <w:tmpl w:val="2B6295CE"/>
    <w:lvl w:ilvl="0" w:tplc="88C4272E">
      <w:start w:val="1"/>
      <w:numFmt w:val="decimal"/>
      <w:lvlText w:val="%1."/>
      <w:lvlJc w:val="left"/>
      <w:pPr>
        <w:ind w:left="821" w:hanging="254"/>
      </w:pPr>
      <w:rPr>
        <w:rFonts w:ascii="Times New Roman" w:eastAsia="Times New Roman" w:hAnsi="Times New Roman" w:cs="Times New Roman" w:hint="default"/>
        <w:b w:val="0"/>
        <w:bCs w:val="0"/>
        <w:i/>
        <w:iCs/>
        <w:spacing w:val="0"/>
        <w:w w:val="102"/>
        <w:sz w:val="22"/>
        <w:szCs w:val="22"/>
        <w:lang w:eastAsia="en-US" w:bidi="ar-SA"/>
      </w:rPr>
    </w:lvl>
    <w:lvl w:ilvl="1" w:tplc="5C54609E">
      <w:numFmt w:val="bullet"/>
      <w:lvlText w:val="•"/>
      <w:lvlJc w:val="left"/>
      <w:pPr>
        <w:ind w:left="1525" w:hanging="254"/>
      </w:pPr>
      <w:rPr>
        <w:rFonts w:hint="default"/>
        <w:lang w:eastAsia="en-US" w:bidi="ar-SA"/>
      </w:rPr>
    </w:lvl>
    <w:lvl w:ilvl="2" w:tplc="FE86125A">
      <w:numFmt w:val="bullet"/>
      <w:lvlText w:val="•"/>
      <w:lvlJc w:val="left"/>
      <w:pPr>
        <w:ind w:left="2234" w:hanging="254"/>
      </w:pPr>
      <w:rPr>
        <w:rFonts w:hint="default"/>
        <w:lang w:eastAsia="en-US" w:bidi="ar-SA"/>
      </w:rPr>
    </w:lvl>
    <w:lvl w:ilvl="3" w:tplc="84064080">
      <w:numFmt w:val="bullet"/>
      <w:lvlText w:val="•"/>
      <w:lvlJc w:val="left"/>
      <w:pPr>
        <w:ind w:left="2943" w:hanging="254"/>
      </w:pPr>
      <w:rPr>
        <w:rFonts w:hint="default"/>
        <w:lang w:eastAsia="en-US" w:bidi="ar-SA"/>
      </w:rPr>
    </w:lvl>
    <w:lvl w:ilvl="4" w:tplc="C1A8F284">
      <w:numFmt w:val="bullet"/>
      <w:lvlText w:val="•"/>
      <w:lvlJc w:val="left"/>
      <w:pPr>
        <w:ind w:left="3651" w:hanging="254"/>
      </w:pPr>
      <w:rPr>
        <w:rFonts w:hint="default"/>
        <w:lang w:eastAsia="en-US" w:bidi="ar-SA"/>
      </w:rPr>
    </w:lvl>
    <w:lvl w:ilvl="5" w:tplc="5FF81C30">
      <w:numFmt w:val="bullet"/>
      <w:lvlText w:val="•"/>
      <w:lvlJc w:val="left"/>
      <w:pPr>
        <w:ind w:left="4360" w:hanging="254"/>
      </w:pPr>
      <w:rPr>
        <w:rFonts w:hint="default"/>
        <w:lang w:eastAsia="en-US" w:bidi="ar-SA"/>
      </w:rPr>
    </w:lvl>
    <w:lvl w:ilvl="6" w:tplc="A8F06E7C">
      <w:numFmt w:val="bullet"/>
      <w:lvlText w:val="•"/>
      <w:lvlJc w:val="left"/>
      <w:pPr>
        <w:ind w:left="5069" w:hanging="254"/>
      </w:pPr>
      <w:rPr>
        <w:rFonts w:hint="default"/>
        <w:lang w:eastAsia="en-US" w:bidi="ar-SA"/>
      </w:rPr>
    </w:lvl>
    <w:lvl w:ilvl="7" w:tplc="1D34D906">
      <w:numFmt w:val="bullet"/>
      <w:lvlText w:val="•"/>
      <w:lvlJc w:val="left"/>
      <w:pPr>
        <w:ind w:left="5777" w:hanging="254"/>
      </w:pPr>
      <w:rPr>
        <w:rFonts w:hint="default"/>
        <w:lang w:eastAsia="en-US" w:bidi="ar-SA"/>
      </w:rPr>
    </w:lvl>
    <w:lvl w:ilvl="8" w:tplc="68BC77A6">
      <w:numFmt w:val="bullet"/>
      <w:lvlText w:val="•"/>
      <w:lvlJc w:val="left"/>
      <w:pPr>
        <w:ind w:left="6486" w:hanging="254"/>
      </w:pPr>
      <w:rPr>
        <w:rFonts w:hint="default"/>
        <w:lang w:eastAsia="en-US" w:bidi="ar-SA"/>
      </w:rPr>
    </w:lvl>
  </w:abstractNum>
  <w:abstractNum w:abstractNumId="2" w15:restartNumberingAfterBreak="0">
    <w:nsid w:val="4D4520B5"/>
    <w:multiLevelType w:val="hybridMultilevel"/>
    <w:tmpl w:val="49FE23DA"/>
    <w:lvl w:ilvl="0" w:tplc="547A3B04">
      <w:start w:val="1"/>
      <w:numFmt w:val="decimal"/>
      <w:suff w:val="space"/>
      <w:lvlText w:val="%1."/>
      <w:lvlJc w:val="left"/>
      <w:pPr>
        <w:ind w:left="1115" w:hanging="267"/>
      </w:pPr>
      <w:rPr>
        <w:rFonts w:ascii="Times New Roman" w:eastAsia="Times New Roman" w:hAnsi="Times New Roman" w:cs="Times New Roman" w:hint="default"/>
        <w:b w:val="0"/>
        <w:bCs w:val="0"/>
        <w:i w:val="0"/>
        <w:iCs w:val="0"/>
        <w:spacing w:val="0"/>
        <w:w w:val="101"/>
        <w:sz w:val="26"/>
        <w:szCs w:val="26"/>
        <w:lang w:eastAsia="en-US" w:bidi="ar-SA"/>
      </w:rPr>
    </w:lvl>
    <w:lvl w:ilvl="1" w:tplc="AA34FDAC">
      <w:start w:val="1"/>
      <w:numFmt w:val="lowerLetter"/>
      <w:suff w:val="space"/>
      <w:lvlText w:val="%2)"/>
      <w:lvlJc w:val="left"/>
      <w:pPr>
        <w:ind w:left="299" w:hanging="299"/>
      </w:pPr>
      <w:rPr>
        <w:rFonts w:ascii="Times New Roman" w:eastAsia="Times New Roman" w:hAnsi="Times New Roman" w:cs="Times New Roman" w:hint="default"/>
        <w:b w:val="0"/>
        <w:bCs w:val="0"/>
        <w:i w:val="0"/>
        <w:iCs w:val="0"/>
        <w:spacing w:val="0"/>
        <w:w w:val="101"/>
        <w:sz w:val="26"/>
        <w:szCs w:val="26"/>
        <w:lang w:eastAsia="en-US" w:bidi="ar-SA"/>
      </w:rPr>
    </w:lvl>
    <w:lvl w:ilvl="2" w:tplc="3BC66898">
      <w:numFmt w:val="bullet"/>
      <w:lvlText w:val="•"/>
      <w:lvlJc w:val="left"/>
      <w:pPr>
        <w:ind w:left="1995" w:hanging="299"/>
      </w:pPr>
      <w:rPr>
        <w:rFonts w:hint="default"/>
        <w:lang w:eastAsia="en-US" w:bidi="ar-SA"/>
      </w:rPr>
    </w:lvl>
    <w:lvl w:ilvl="3" w:tplc="2EC6C906">
      <w:numFmt w:val="bullet"/>
      <w:lvlText w:val="•"/>
      <w:lvlJc w:val="left"/>
      <w:pPr>
        <w:ind w:left="2871" w:hanging="299"/>
      </w:pPr>
      <w:rPr>
        <w:rFonts w:hint="default"/>
        <w:lang w:eastAsia="en-US" w:bidi="ar-SA"/>
      </w:rPr>
    </w:lvl>
    <w:lvl w:ilvl="4" w:tplc="9FEEE0B6">
      <w:numFmt w:val="bullet"/>
      <w:lvlText w:val="•"/>
      <w:lvlJc w:val="left"/>
      <w:pPr>
        <w:ind w:left="3746" w:hanging="299"/>
      </w:pPr>
      <w:rPr>
        <w:rFonts w:hint="default"/>
        <w:lang w:eastAsia="en-US" w:bidi="ar-SA"/>
      </w:rPr>
    </w:lvl>
    <w:lvl w:ilvl="5" w:tplc="4F74A3DC">
      <w:numFmt w:val="bullet"/>
      <w:lvlText w:val="•"/>
      <w:lvlJc w:val="left"/>
      <w:pPr>
        <w:ind w:left="4622" w:hanging="299"/>
      </w:pPr>
      <w:rPr>
        <w:rFonts w:hint="default"/>
        <w:lang w:eastAsia="en-US" w:bidi="ar-SA"/>
      </w:rPr>
    </w:lvl>
    <w:lvl w:ilvl="6" w:tplc="C9D21D4A">
      <w:numFmt w:val="bullet"/>
      <w:lvlText w:val="•"/>
      <w:lvlJc w:val="left"/>
      <w:pPr>
        <w:ind w:left="5497" w:hanging="299"/>
      </w:pPr>
      <w:rPr>
        <w:rFonts w:hint="default"/>
        <w:lang w:eastAsia="en-US" w:bidi="ar-SA"/>
      </w:rPr>
    </w:lvl>
    <w:lvl w:ilvl="7" w:tplc="279CF468">
      <w:numFmt w:val="bullet"/>
      <w:lvlText w:val="•"/>
      <w:lvlJc w:val="left"/>
      <w:pPr>
        <w:ind w:left="6373" w:hanging="299"/>
      </w:pPr>
      <w:rPr>
        <w:rFonts w:hint="default"/>
        <w:lang w:eastAsia="en-US" w:bidi="ar-SA"/>
      </w:rPr>
    </w:lvl>
    <w:lvl w:ilvl="8" w:tplc="EE70C86C">
      <w:numFmt w:val="bullet"/>
      <w:lvlText w:val="•"/>
      <w:lvlJc w:val="left"/>
      <w:pPr>
        <w:ind w:left="7248" w:hanging="299"/>
      </w:pPr>
      <w:rPr>
        <w:rFonts w:hint="default"/>
        <w:lang w:eastAsia="en-US" w:bidi="ar-SA"/>
      </w:rPr>
    </w:lvl>
  </w:abstractNum>
  <w:abstractNum w:abstractNumId="3" w15:restartNumberingAfterBreak="0">
    <w:nsid w:val="5A7C02FC"/>
    <w:multiLevelType w:val="hybridMultilevel"/>
    <w:tmpl w:val="AC0CB336"/>
    <w:lvl w:ilvl="0" w:tplc="D1740628">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A90F15"/>
    <w:multiLevelType w:val="hybridMultilevel"/>
    <w:tmpl w:val="94EA49FE"/>
    <w:lvl w:ilvl="0" w:tplc="CFE03F46">
      <w:start w:val="1"/>
      <w:numFmt w:val="decimal"/>
      <w:suff w:val="space"/>
      <w:lvlText w:val="%1."/>
      <w:lvlJc w:val="left"/>
      <w:pPr>
        <w:ind w:left="5938" w:hanging="267"/>
      </w:pPr>
      <w:rPr>
        <w:rFonts w:ascii="Times New Roman" w:eastAsia="Times New Roman" w:hAnsi="Times New Roman" w:cs="Times New Roman" w:hint="default"/>
        <w:b w:val="0"/>
        <w:bCs w:val="0"/>
        <w:i w:val="0"/>
        <w:iCs w:val="0"/>
        <w:spacing w:val="0"/>
        <w:w w:val="101"/>
        <w:sz w:val="26"/>
        <w:szCs w:val="26"/>
        <w:lang w:eastAsia="en-US" w:bidi="ar-SA"/>
      </w:rPr>
    </w:lvl>
    <w:lvl w:ilvl="1" w:tplc="DA30167A">
      <w:start w:val="1"/>
      <w:numFmt w:val="lowerLetter"/>
      <w:suff w:val="space"/>
      <w:lvlText w:val="%2)"/>
      <w:lvlJc w:val="left"/>
      <w:pPr>
        <w:ind w:left="288" w:hanging="278"/>
      </w:pPr>
      <w:rPr>
        <w:rFonts w:ascii="Times New Roman" w:eastAsia="Times New Roman" w:hAnsi="Times New Roman" w:cs="Times New Roman" w:hint="default"/>
        <w:b w:val="0"/>
        <w:bCs w:val="0"/>
        <w:i w:val="0"/>
        <w:iCs w:val="0"/>
        <w:spacing w:val="0"/>
        <w:w w:val="101"/>
        <w:sz w:val="26"/>
        <w:szCs w:val="26"/>
        <w:lang w:eastAsia="en-US" w:bidi="ar-SA"/>
      </w:rPr>
    </w:lvl>
    <w:lvl w:ilvl="2" w:tplc="994EB6BC">
      <w:numFmt w:val="bullet"/>
      <w:lvlText w:val="•"/>
      <w:lvlJc w:val="left"/>
      <w:pPr>
        <w:ind w:left="2120" w:hanging="278"/>
      </w:pPr>
      <w:rPr>
        <w:rFonts w:hint="default"/>
        <w:lang w:eastAsia="en-US" w:bidi="ar-SA"/>
      </w:rPr>
    </w:lvl>
    <w:lvl w:ilvl="3" w:tplc="FD6EFAA0">
      <w:numFmt w:val="bullet"/>
      <w:lvlText w:val="•"/>
      <w:lvlJc w:val="left"/>
      <w:pPr>
        <w:ind w:left="2980" w:hanging="278"/>
      </w:pPr>
      <w:rPr>
        <w:rFonts w:hint="default"/>
        <w:lang w:eastAsia="en-US" w:bidi="ar-SA"/>
      </w:rPr>
    </w:lvl>
    <w:lvl w:ilvl="4" w:tplc="4FA27C72">
      <w:numFmt w:val="bullet"/>
      <w:lvlText w:val="•"/>
      <w:lvlJc w:val="left"/>
      <w:pPr>
        <w:ind w:left="3840" w:hanging="278"/>
      </w:pPr>
      <w:rPr>
        <w:rFonts w:hint="default"/>
        <w:lang w:eastAsia="en-US" w:bidi="ar-SA"/>
      </w:rPr>
    </w:lvl>
    <w:lvl w:ilvl="5" w:tplc="8F948750">
      <w:numFmt w:val="bullet"/>
      <w:lvlText w:val="•"/>
      <w:lvlJc w:val="left"/>
      <w:pPr>
        <w:ind w:left="4700" w:hanging="278"/>
      </w:pPr>
      <w:rPr>
        <w:rFonts w:hint="default"/>
        <w:lang w:eastAsia="en-US" w:bidi="ar-SA"/>
      </w:rPr>
    </w:lvl>
    <w:lvl w:ilvl="6" w:tplc="83A27F98">
      <w:numFmt w:val="bullet"/>
      <w:lvlText w:val="•"/>
      <w:lvlJc w:val="left"/>
      <w:pPr>
        <w:ind w:left="5560" w:hanging="278"/>
      </w:pPr>
      <w:rPr>
        <w:rFonts w:hint="default"/>
        <w:lang w:eastAsia="en-US" w:bidi="ar-SA"/>
      </w:rPr>
    </w:lvl>
    <w:lvl w:ilvl="7" w:tplc="47E80EF0">
      <w:numFmt w:val="bullet"/>
      <w:lvlText w:val="•"/>
      <w:lvlJc w:val="left"/>
      <w:pPr>
        <w:ind w:left="6420" w:hanging="278"/>
      </w:pPr>
      <w:rPr>
        <w:rFonts w:hint="default"/>
        <w:lang w:eastAsia="en-US" w:bidi="ar-SA"/>
      </w:rPr>
    </w:lvl>
    <w:lvl w:ilvl="8" w:tplc="8D4E8ED0">
      <w:numFmt w:val="bullet"/>
      <w:lvlText w:val="•"/>
      <w:lvlJc w:val="left"/>
      <w:pPr>
        <w:ind w:left="7280" w:hanging="278"/>
      </w:pPr>
      <w:rPr>
        <w:rFonts w:hint="default"/>
        <w:lang w:eastAsia="en-US" w:bidi="ar-SA"/>
      </w:rPr>
    </w:lvl>
  </w:abstractNum>
  <w:abstractNum w:abstractNumId="5" w15:restartNumberingAfterBreak="0">
    <w:nsid w:val="7CBB6D6C"/>
    <w:multiLevelType w:val="hybridMultilevel"/>
    <w:tmpl w:val="352097AE"/>
    <w:lvl w:ilvl="0" w:tplc="5596E0B4">
      <w:numFmt w:val="bullet"/>
      <w:lvlText w:val="-"/>
      <w:lvlJc w:val="left"/>
      <w:pPr>
        <w:ind w:left="101" w:hanging="168"/>
      </w:pPr>
      <w:rPr>
        <w:rFonts w:ascii="Times New Roman" w:eastAsia="Times New Roman" w:hAnsi="Times New Roman" w:cs="Times New Roman" w:hint="default"/>
        <w:b w:val="0"/>
        <w:bCs w:val="0"/>
        <w:i w:val="0"/>
        <w:iCs w:val="0"/>
        <w:spacing w:val="0"/>
        <w:w w:val="102"/>
        <w:sz w:val="22"/>
        <w:szCs w:val="22"/>
        <w:lang w:eastAsia="en-US" w:bidi="ar-SA"/>
      </w:rPr>
    </w:lvl>
    <w:lvl w:ilvl="1" w:tplc="0AAEF7D2">
      <w:numFmt w:val="bullet"/>
      <w:lvlText w:val="•"/>
      <w:lvlJc w:val="left"/>
      <w:pPr>
        <w:ind w:left="504" w:hanging="168"/>
      </w:pPr>
      <w:rPr>
        <w:rFonts w:hint="default"/>
        <w:lang w:eastAsia="en-US" w:bidi="ar-SA"/>
      </w:rPr>
    </w:lvl>
    <w:lvl w:ilvl="2" w:tplc="C662564C">
      <w:numFmt w:val="bullet"/>
      <w:lvlText w:val="•"/>
      <w:lvlJc w:val="left"/>
      <w:pPr>
        <w:ind w:left="909" w:hanging="168"/>
      </w:pPr>
      <w:rPr>
        <w:rFonts w:hint="default"/>
        <w:lang w:eastAsia="en-US" w:bidi="ar-SA"/>
      </w:rPr>
    </w:lvl>
    <w:lvl w:ilvl="3" w:tplc="39C81714">
      <w:numFmt w:val="bullet"/>
      <w:lvlText w:val="•"/>
      <w:lvlJc w:val="left"/>
      <w:pPr>
        <w:ind w:left="1313" w:hanging="168"/>
      </w:pPr>
      <w:rPr>
        <w:rFonts w:hint="default"/>
        <w:lang w:eastAsia="en-US" w:bidi="ar-SA"/>
      </w:rPr>
    </w:lvl>
    <w:lvl w:ilvl="4" w:tplc="C35062A8">
      <w:numFmt w:val="bullet"/>
      <w:lvlText w:val="•"/>
      <w:lvlJc w:val="left"/>
      <w:pPr>
        <w:ind w:left="1718" w:hanging="168"/>
      </w:pPr>
      <w:rPr>
        <w:rFonts w:hint="default"/>
        <w:lang w:eastAsia="en-US" w:bidi="ar-SA"/>
      </w:rPr>
    </w:lvl>
    <w:lvl w:ilvl="5" w:tplc="391AF05E">
      <w:numFmt w:val="bullet"/>
      <w:lvlText w:val="•"/>
      <w:lvlJc w:val="left"/>
      <w:pPr>
        <w:ind w:left="2123" w:hanging="168"/>
      </w:pPr>
      <w:rPr>
        <w:rFonts w:hint="default"/>
        <w:lang w:eastAsia="en-US" w:bidi="ar-SA"/>
      </w:rPr>
    </w:lvl>
    <w:lvl w:ilvl="6" w:tplc="DE96D6D6">
      <w:numFmt w:val="bullet"/>
      <w:lvlText w:val="•"/>
      <w:lvlJc w:val="left"/>
      <w:pPr>
        <w:ind w:left="2527" w:hanging="168"/>
      </w:pPr>
      <w:rPr>
        <w:rFonts w:hint="default"/>
        <w:lang w:eastAsia="en-US" w:bidi="ar-SA"/>
      </w:rPr>
    </w:lvl>
    <w:lvl w:ilvl="7" w:tplc="78E8D0A4">
      <w:numFmt w:val="bullet"/>
      <w:lvlText w:val="•"/>
      <w:lvlJc w:val="left"/>
      <w:pPr>
        <w:ind w:left="2932" w:hanging="168"/>
      </w:pPr>
      <w:rPr>
        <w:rFonts w:hint="default"/>
        <w:lang w:eastAsia="en-US" w:bidi="ar-SA"/>
      </w:rPr>
    </w:lvl>
    <w:lvl w:ilvl="8" w:tplc="B9D815BE">
      <w:numFmt w:val="bullet"/>
      <w:lvlText w:val="•"/>
      <w:lvlJc w:val="left"/>
      <w:pPr>
        <w:ind w:left="3336" w:hanging="168"/>
      </w:pPr>
      <w:rPr>
        <w:rFonts w:hint="default"/>
        <w:lang w:eastAsia="en-US" w:bidi="ar-SA"/>
      </w:rPr>
    </w:lvl>
  </w:abstractNum>
  <w:num w:numId="1">
    <w:abstractNumId w:val="5"/>
  </w:num>
  <w:num w:numId="2">
    <w:abstractNumId w:val="1"/>
  </w:num>
  <w:num w:numId="3">
    <w:abstractNumId w:val="2"/>
  </w:num>
  <w:num w:numId="4">
    <w:abstractNumId w:val="3"/>
  </w:num>
  <w:num w:numId="5">
    <w:abstractNumId w:val="4"/>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886"/>
    <w:rsid w:val="00006C14"/>
    <w:rsid w:val="00027FB6"/>
    <w:rsid w:val="000427CC"/>
    <w:rsid w:val="0004495B"/>
    <w:rsid w:val="00063314"/>
    <w:rsid w:val="00070767"/>
    <w:rsid w:val="00071C05"/>
    <w:rsid w:val="00080D92"/>
    <w:rsid w:val="0008452F"/>
    <w:rsid w:val="00085E5E"/>
    <w:rsid w:val="00086938"/>
    <w:rsid w:val="0009747D"/>
    <w:rsid w:val="0009775A"/>
    <w:rsid w:val="000A3302"/>
    <w:rsid w:val="000C4669"/>
    <w:rsid w:val="000D4357"/>
    <w:rsid w:val="000D6D1A"/>
    <w:rsid w:val="000E4D46"/>
    <w:rsid w:val="000F5EAD"/>
    <w:rsid w:val="000F781E"/>
    <w:rsid w:val="000F78C7"/>
    <w:rsid w:val="00103B8F"/>
    <w:rsid w:val="00115015"/>
    <w:rsid w:val="001207D1"/>
    <w:rsid w:val="00121A0E"/>
    <w:rsid w:val="00124FEE"/>
    <w:rsid w:val="00133620"/>
    <w:rsid w:val="001412B3"/>
    <w:rsid w:val="00151857"/>
    <w:rsid w:val="001528EF"/>
    <w:rsid w:val="001565A0"/>
    <w:rsid w:val="001574BA"/>
    <w:rsid w:val="00161276"/>
    <w:rsid w:val="001666EF"/>
    <w:rsid w:val="00173E87"/>
    <w:rsid w:val="0018204D"/>
    <w:rsid w:val="00185845"/>
    <w:rsid w:val="0019073D"/>
    <w:rsid w:val="00192517"/>
    <w:rsid w:val="00194F30"/>
    <w:rsid w:val="001A0FB0"/>
    <w:rsid w:val="001B1B1F"/>
    <w:rsid w:val="001B2BCD"/>
    <w:rsid w:val="001C5000"/>
    <w:rsid w:val="001D23CA"/>
    <w:rsid w:val="001D7BDA"/>
    <w:rsid w:val="001E728F"/>
    <w:rsid w:val="001F1E41"/>
    <w:rsid w:val="001F54A8"/>
    <w:rsid w:val="00200408"/>
    <w:rsid w:val="00207B84"/>
    <w:rsid w:val="00212063"/>
    <w:rsid w:val="0021439D"/>
    <w:rsid w:val="00214CF0"/>
    <w:rsid w:val="0022588F"/>
    <w:rsid w:val="00230C74"/>
    <w:rsid w:val="00231055"/>
    <w:rsid w:val="002314D9"/>
    <w:rsid w:val="00236234"/>
    <w:rsid w:val="00240E8E"/>
    <w:rsid w:val="002471FD"/>
    <w:rsid w:val="0026319D"/>
    <w:rsid w:val="00273317"/>
    <w:rsid w:val="00274FAF"/>
    <w:rsid w:val="0028294F"/>
    <w:rsid w:val="00294159"/>
    <w:rsid w:val="00294E16"/>
    <w:rsid w:val="002B64DD"/>
    <w:rsid w:val="002B6F8E"/>
    <w:rsid w:val="002C6B03"/>
    <w:rsid w:val="002D3C02"/>
    <w:rsid w:val="002D54E5"/>
    <w:rsid w:val="002F1CE3"/>
    <w:rsid w:val="002F64A4"/>
    <w:rsid w:val="0030062E"/>
    <w:rsid w:val="003042C8"/>
    <w:rsid w:val="00310A01"/>
    <w:rsid w:val="003243E7"/>
    <w:rsid w:val="00324BC8"/>
    <w:rsid w:val="00330FA5"/>
    <w:rsid w:val="00331A69"/>
    <w:rsid w:val="00340845"/>
    <w:rsid w:val="00354BC8"/>
    <w:rsid w:val="00361AB2"/>
    <w:rsid w:val="003626C2"/>
    <w:rsid w:val="0037240B"/>
    <w:rsid w:val="00375267"/>
    <w:rsid w:val="00381AF7"/>
    <w:rsid w:val="00386050"/>
    <w:rsid w:val="003908D5"/>
    <w:rsid w:val="00393E10"/>
    <w:rsid w:val="003A259B"/>
    <w:rsid w:val="003A3C9E"/>
    <w:rsid w:val="003D2D08"/>
    <w:rsid w:val="003D6CBD"/>
    <w:rsid w:val="003E1ADF"/>
    <w:rsid w:val="003E54CD"/>
    <w:rsid w:val="003E5E40"/>
    <w:rsid w:val="003F0672"/>
    <w:rsid w:val="00402943"/>
    <w:rsid w:val="00404A68"/>
    <w:rsid w:val="00414B82"/>
    <w:rsid w:val="0043449C"/>
    <w:rsid w:val="0043769C"/>
    <w:rsid w:val="0044610E"/>
    <w:rsid w:val="004465B0"/>
    <w:rsid w:val="00452A39"/>
    <w:rsid w:val="00452AD8"/>
    <w:rsid w:val="00455325"/>
    <w:rsid w:val="004553DB"/>
    <w:rsid w:val="00457B49"/>
    <w:rsid w:val="004664FB"/>
    <w:rsid w:val="004917B7"/>
    <w:rsid w:val="0049736F"/>
    <w:rsid w:val="004B1337"/>
    <w:rsid w:val="004B1F8B"/>
    <w:rsid w:val="004B4FD8"/>
    <w:rsid w:val="004C1599"/>
    <w:rsid w:val="004E05C5"/>
    <w:rsid w:val="004E15C6"/>
    <w:rsid w:val="004E21F7"/>
    <w:rsid w:val="004E3586"/>
    <w:rsid w:val="004E79A6"/>
    <w:rsid w:val="004F0AF6"/>
    <w:rsid w:val="004F6AAF"/>
    <w:rsid w:val="00503CA6"/>
    <w:rsid w:val="0050632D"/>
    <w:rsid w:val="0051469F"/>
    <w:rsid w:val="005158F1"/>
    <w:rsid w:val="00522597"/>
    <w:rsid w:val="00523F80"/>
    <w:rsid w:val="005260C3"/>
    <w:rsid w:val="005354E1"/>
    <w:rsid w:val="005370D7"/>
    <w:rsid w:val="00542450"/>
    <w:rsid w:val="00584EE7"/>
    <w:rsid w:val="005914D0"/>
    <w:rsid w:val="00592A75"/>
    <w:rsid w:val="00596D46"/>
    <w:rsid w:val="005A199A"/>
    <w:rsid w:val="005A4DFF"/>
    <w:rsid w:val="005B12E8"/>
    <w:rsid w:val="005B1C7D"/>
    <w:rsid w:val="005C29AC"/>
    <w:rsid w:val="005C48D0"/>
    <w:rsid w:val="005D1AF9"/>
    <w:rsid w:val="005D76A6"/>
    <w:rsid w:val="005E2D41"/>
    <w:rsid w:val="005E7067"/>
    <w:rsid w:val="005F420E"/>
    <w:rsid w:val="005F454F"/>
    <w:rsid w:val="005F5744"/>
    <w:rsid w:val="00600A03"/>
    <w:rsid w:val="00613A4E"/>
    <w:rsid w:val="0061745E"/>
    <w:rsid w:val="00620603"/>
    <w:rsid w:val="006212C6"/>
    <w:rsid w:val="00633B3A"/>
    <w:rsid w:val="00636F16"/>
    <w:rsid w:val="006404BC"/>
    <w:rsid w:val="00640BC0"/>
    <w:rsid w:val="0064440D"/>
    <w:rsid w:val="00660F19"/>
    <w:rsid w:val="00673EA9"/>
    <w:rsid w:val="00682F3F"/>
    <w:rsid w:val="006A2B35"/>
    <w:rsid w:val="006A7B8E"/>
    <w:rsid w:val="006C147F"/>
    <w:rsid w:val="006E1DC4"/>
    <w:rsid w:val="006E3AF9"/>
    <w:rsid w:val="006F7935"/>
    <w:rsid w:val="0070135C"/>
    <w:rsid w:val="00727778"/>
    <w:rsid w:val="00732C3E"/>
    <w:rsid w:val="00737520"/>
    <w:rsid w:val="00747BDC"/>
    <w:rsid w:val="007502A7"/>
    <w:rsid w:val="00762A00"/>
    <w:rsid w:val="00766F77"/>
    <w:rsid w:val="00770B93"/>
    <w:rsid w:val="00777217"/>
    <w:rsid w:val="00777669"/>
    <w:rsid w:val="00783541"/>
    <w:rsid w:val="00793558"/>
    <w:rsid w:val="00795148"/>
    <w:rsid w:val="007A1262"/>
    <w:rsid w:val="007A746E"/>
    <w:rsid w:val="007B11BA"/>
    <w:rsid w:val="007B68B3"/>
    <w:rsid w:val="007B74FE"/>
    <w:rsid w:val="007D1CC9"/>
    <w:rsid w:val="007E24ED"/>
    <w:rsid w:val="007E4C7E"/>
    <w:rsid w:val="00804D77"/>
    <w:rsid w:val="00804D8B"/>
    <w:rsid w:val="00805BAA"/>
    <w:rsid w:val="00806529"/>
    <w:rsid w:val="0081237A"/>
    <w:rsid w:val="008141D8"/>
    <w:rsid w:val="00820ECF"/>
    <w:rsid w:val="00821227"/>
    <w:rsid w:val="00830A74"/>
    <w:rsid w:val="00832653"/>
    <w:rsid w:val="008379B3"/>
    <w:rsid w:val="00842134"/>
    <w:rsid w:val="008552CF"/>
    <w:rsid w:val="0085637A"/>
    <w:rsid w:val="00865923"/>
    <w:rsid w:val="00866800"/>
    <w:rsid w:val="0087153D"/>
    <w:rsid w:val="0087629F"/>
    <w:rsid w:val="008768C0"/>
    <w:rsid w:val="0088540C"/>
    <w:rsid w:val="008972F1"/>
    <w:rsid w:val="008A22EE"/>
    <w:rsid w:val="008A7651"/>
    <w:rsid w:val="008B44AC"/>
    <w:rsid w:val="008D0C21"/>
    <w:rsid w:val="008D1052"/>
    <w:rsid w:val="008D1876"/>
    <w:rsid w:val="008D4307"/>
    <w:rsid w:val="008D69D8"/>
    <w:rsid w:val="008F3ADD"/>
    <w:rsid w:val="00900873"/>
    <w:rsid w:val="0091572A"/>
    <w:rsid w:val="00921413"/>
    <w:rsid w:val="00921947"/>
    <w:rsid w:val="00925FAF"/>
    <w:rsid w:val="0092731D"/>
    <w:rsid w:val="00947036"/>
    <w:rsid w:val="009600BB"/>
    <w:rsid w:val="00964FDB"/>
    <w:rsid w:val="00970199"/>
    <w:rsid w:val="009829E8"/>
    <w:rsid w:val="009839AD"/>
    <w:rsid w:val="00983F85"/>
    <w:rsid w:val="00984727"/>
    <w:rsid w:val="00984800"/>
    <w:rsid w:val="00986709"/>
    <w:rsid w:val="00987BE5"/>
    <w:rsid w:val="00991348"/>
    <w:rsid w:val="009B75C2"/>
    <w:rsid w:val="009C1703"/>
    <w:rsid w:val="009C2E14"/>
    <w:rsid w:val="009C42C3"/>
    <w:rsid w:val="00A0411A"/>
    <w:rsid w:val="00A049CB"/>
    <w:rsid w:val="00A054EF"/>
    <w:rsid w:val="00A16A16"/>
    <w:rsid w:val="00A20C78"/>
    <w:rsid w:val="00A21AF3"/>
    <w:rsid w:val="00A255E1"/>
    <w:rsid w:val="00A30F7A"/>
    <w:rsid w:val="00A327A5"/>
    <w:rsid w:val="00A36D04"/>
    <w:rsid w:val="00A47A80"/>
    <w:rsid w:val="00A5234B"/>
    <w:rsid w:val="00A54D2D"/>
    <w:rsid w:val="00A5710C"/>
    <w:rsid w:val="00A632B1"/>
    <w:rsid w:val="00A6397A"/>
    <w:rsid w:val="00A806FB"/>
    <w:rsid w:val="00A96E7F"/>
    <w:rsid w:val="00AA2A2D"/>
    <w:rsid w:val="00AC0886"/>
    <w:rsid w:val="00AE2283"/>
    <w:rsid w:val="00AE4D78"/>
    <w:rsid w:val="00AF6B78"/>
    <w:rsid w:val="00B10FA7"/>
    <w:rsid w:val="00B11D81"/>
    <w:rsid w:val="00B16345"/>
    <w:rsid w:val="00B2728B"/>
    <w:rsid w:val="00B273B5"/>
    <w:rsid w:val="00B35A98"/>
    <w:rsid w:val="00B4003D"/>
    <w:rsid w:val="00B40C3D"/>
    <w:rsid w:val="00B41A2F"/>
    <w:rsid w:val="00B433BC"/>
    <w:rsid w:val="00B544D0"/>
    <w:rsid w:val="00B54CCB"/>
    <w:rsid w:val="00B574EF"/>
    <w:rsid w:val="00B618D5"/>
    <w:rsid w:val="00B671C3"/>
    <w:rsid w:val="00B86014"/>
    <w:rsid w:val="00BA1C66"/>
    <w:rsid w:val="00BB01AF"/>
    <w:rsid w:val="00BB6DCC"/>
    <w:rsid w:val="00BC03A0"/>
    <w:rsid w:val="00BC05C3"/>
    <w:rsid w:val="00BC7C3E"/>
    <w:rsid w:val="00BD3AB6"/>
    <w:rsid w:val="00BE5593"/>
    <w:rsid w:val="00BE77B1"/>
    <w:rsid w:val="00C02535"/>
    <w:rsid w:val="00C070B3"/>
    <w:rsid w:val="00C22C0B"/>
    <w:rsid w:val="00C34BCB"/>
    <w:rsid w:val="00C55221"/>
    <w:rsid w:val="00C56063"/>
    <w:rsid w:val="00C57E5C"/>
    <w:rsid w:val="00C60CC2"/>
    <w:rsid w:val="00C61F9B"/>
    <w:rsid w:val="00C62299"/>
    <w:rsid w:val="00C65091"/>
    <w:rsid w:val="00C768C5"/>
    <w:rsid w:val="00C96F75"/>
    <w:rsid w:val="00CB4C29"/>
    <w:rsid w:val="00CB5AB0"/>
    <w:rsid w:val="00CC40E5"/>
    <w:rsid w:val="00CC5990"/>
    <w:rsid w:val="00CD2AD7"/>
    <w:rsid w:val="00CD3229"/>
    <w:rsid w:val="00CE5960"/>
    <w:rsid w:val="00CF2148"/>
    <w:rsid w:val="00CF3BDE"/>
    <w:rsid w:val="00D03E98"/>
    <w:rsid w:val="00D11C46"/>
    <w:rsid w:val="00D12F20"/>
    <w:rsid w:val="00D20885"/>
    <w:rsid w:val="00D2414D"/>
    <w:rsid w:val="00D26D99"/>
    <w:rsid w:val="00D47576"/>
    <w:rsid w:val="00D477EB"/>
    <w:rsid w:val="00D55EF5"/>
    <w:rsid w:val="00D67B17"/>
    <w:rsid w:val="00D73AC8"/>
    <w:rsid w:val="00D75DC8"/>
    <w:rsid w:val="00D84C86"/>
    <w:rsid w:val="00D85C6D"/>
    <w:rsid w:val="00D904B5"/>
    <w:rsid w:val="00D94913"/>
    <w:rsid w:val="00DA4C11"/>
    <w:rsid w:val="00DC1144"/>
    <w:rsid w:val="00DC5CD2"/>
    <w:rsid w:val="00DD20E0"/>
    <w:rsid w:val="00E01DE5"/>
    <w:rsid w:val="00E137BC"/>
    <w:rsid w:val="00E23363"/>
    <w:rsid w:val="00E26ED3"/>
    <w:rsid w:val="00E37D22"/>
    <w:rsid w:val="00E72D83"/>
    <w:rsid w:val="00E844F0"/>
    <w:rsid w:val="00E86617"/>
    <w:rsid w:val="00E87990"/>
    <w:rsid w:val="00EA1B0F"/>
    <w:rsid w:val="00EA2B33"/>
    <w:rsid w:val="00EA7089"/>
    <w:rsid w:val="00EA79A2"/>
    <w:rsid w:val="00ED64D4"/>
    <w:rsid w:val="00ED686D"/>
    <w:rsid w:val="00EE460E"/>
    <w:rsid w:val="00F10893"/>
    <w:rsid w:val="00F17A8C"/>
    <w:rsid w:val="00F310A0"/>
    <w:rsid w:val="00F5295F"/>
    <w:rsid w:val="00F72C2D"/>
    <w:rsid w:val="00F7440F"/>
    <w:rsid w:val="00F9661D"/>
    <w:rsid w:val="00FB13AA"/>
    <w:rsid w:val="00FC147F"/>
    <w:rsid w:val="00FC1B5B"/>
    <w:rsid w:val="00FC6235"/>
    <w:rsid w:val="00FD43B1"/>
    <w:rsid w:val="00FD619C"/>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7FE96"/>
  <w15:docId w15:val="{64ED7060-FF71-43A4-BDAA-67C6142A0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5E5E"/>
    <w:pPr>
      <w:spacing w:after="0" w:line="240" w:lineRule="auto"/>
      <w:jc w:val="both"/>
    </w:pPr>
    <w:rPr>
      <w:rFonts w:eastAsia="Calibri" w:cs="Times New Roman"/>
    </w:rPr>
  </w:style>
  <w:style w:type="paragraph" w:styleId="Heading2">
    <w:name w:val="heading 2"/>
    <w:basedOn w:val="Normal"/>
    <w:next w:val="Normal"/>
    <w:link w:val="Heading2Char"/>
    <w:uiPriority w:val="1"/>
    <w:unhideWhenUsed/>
    <w:qFormat/>
    <w:rsid w:val="00A16A1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1C5000"/>
    <w:pPr>
      <w:spacing w:before="100" w:beforeAutospacing="1" w:after="100" w:afterAutospacing="1"/>
      <w:jc w:val="left"/>
      <w:outlineLvl w:val="3"/>
    </w:pPr>
    <w:rPr>
      <w:rFonts w:eastAsia="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14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57B49"/>
    <w:pPr>
      <w:widowControl w:val="0"/>
      <w:autoSpaceDE w:val="0"/>
      <w:autoSpaceDN w:val="0"/>
      <w:ind w:left="104"/>
    </w:pPr>
    <w:rPr>
      <w:rFonts w:eastAsia="Times New Roman"/>
      <w:sz w:val="22"/>
    </w:rPr>
  </w:style>
  <w:style w:type="paragraph" w:styleId="ListParagraph">
    <w:name w:val="List Paragraph"/>
    <w:basedOn w:val="Normal"/>
    <w:uiPriority w:val="1"/>
    <w:qFormat/>
    <w:rsid w:val="00457B49"/>
    <w:pPr>
      <w:ind w:left="720"/>
      <w:contextualSpacing/>
    </w:pPr>
  </w:style>
  <w:style w:type="character" w:customStyle="1" w:styleId="Heading4Char">
    <w:name w:val="Heading 4 Char"/>
    <w:basedOn w:val="DefaultParagraphFont"/>
    <w:link w:val="Heading4"/>
    <w:uiPriority w:val="9"/>
    <w:rsid w:val="001C5000"/>
    <w:rPr>
      <w:rFonts w:eastAsia="Times New Roman" w:cs="Times New Roman"/>
      <w:b/>
      <w:bCs/>
      <w:sz w:val="24"/>
      <w:szCs w:val="24"/>
    </w:rPr>
  </w:style>
  <w:style w:type="paragraph" w:styleId="NormalWeb">
    <w:name w:val="Normal (Web)"/>
    <w:basedOn w:val="Normal"/>
    <w:uiPriority w:val="99"/>
    <w:unhideWhenUsed/>
    <w:qFormat/>
    <w:rsid w:val="00777217"/>
    <w:pPr>
      <w:spacing w:before="100" w:beforeAutospacing="1" w:after="100" w:afterAutospacing="1"/>
      <w:jc w:val="left"/>
    </w:pPr>
    <w:rPr>
      <w:rFonts w:eastAsia="Times New Roman"/>
      <w:sz w:val="24"/>
      <w:szCs w:val="24"/>
    </w:rPr>
  </w:style>
  <w:style w:type="paragraph" w:styleId="BodyText">
    <w:name w:val="Body Text"/>
    <w:basedOn w:val="Normal"/>
    <w:link w:val="BodyTextChar"/>
    <w:uiPriority w:val="99"/>
    <w:unhideWhenUsed/>
    <w:rsid w:val="00D26D99"/>
    <w:pPr>
      <w:spacing w:after="120" w:line="380" w:lineRule="exact"/>
    </w:pPr>
  </w:style>
  <w:style w:type="character" w:customStyle="1" w:styleId="BodyTextChar">
    <w:name w:val="Body Text Char"/>
    <w:basedOn w:val="DefaultParagraphFont"/>
    <w:link w:val="BodyText"/>
    <w:uiPriority w:val="99"/>
    <w:rsid w:val="00D26D99"/>
    <w:rPr>
      <w:rFonts w:eastAsia="Calibri" w:cs="Times New Roman"/>
    </w:rPr>
  </w:style>
  <w:style w:type="paragraph" w:styleId="Header">
    <w:name w:val="header"/>
    <w:basedOn w:val="Normal"/>
    <w:link w:val="HeaderChar"/>
    <w:uiPriority w:val="99"/>
    <w:unhideWhenUsed/>
    <w:rsid w:val="0043449C"/>
    <w:pPr>
      <w:tabs>
        <w:tab w:val="center" w:pos="4680"/>
        <w:tab w:val="right" w:pos="9360"/>
      </w:tabs>
    </w:pPr>
  </w:style>
  <w:style w:type="character" w:customStyle="1" w:styleId="HeaderChar">
    <w:name w:val="Header Char"/>
    <w:basedOn w:val="DefaultParagraphFont"/>
    <w:link w:val="Header"/>
    <w:uiPriority w:val="99"/>
    <w:rsid w:val="0043449C"/>
    <w:rPr>
      <w:rFonts w:eastAsia="Calibri" w:cs="Times New Roman"/>
    </w:rPr>
  </w:style>
  <w:style w:type="paragraph" w:styleId="Footer">
    <w:name w:val="footer"/>
    <w:basedOn w:val="Normal"/>
    <w:link w:val="FooterChar"/>
    <w:uiPriority w:val="99"/>
    <w:unhideWhenUsed/>
    <w:rsid w:val="0043449C"/>
    <w:pPr>
      <w:tabs>
        <w:tab w:val="center" w:pos="4680"/>
        <w:tab w:val="right" w:pos="9360"/>
      </w:tabs>
    </w:pPr>
  </w:style>
  <w:style w:type="character" w:customStyle="1" w:styleId="FooterChar">
    <w:name w:val="Footer Char"/>
    <w:basedOn w:val="DefaultParagraphFont"/>
    <w:link w:val="Footer"/>
    <w:uiPriority w:val="99"/>
    <w:rsid w:val="0043449C"/>
    <w:rPr>
      <w:rFonts w:eastAsia="Calibri" w:cs="Times New Roman"/>
    </w:rPr>
  </w:style>
  <w:style w:type="character" w:styleId="Hyperlink">
    <w:name w:val="Hyperlink"/>
    <w:basedOn w:val="DefaultParagraphFont"/>
    <w:uiPriority w:val="99"/>
    <w:semiHidden/>
    <w:unhideWhenUsed/>
    <w:rsid w:val="004B1F8B"/>
    <w:rPr>
      <w:color w:val="0000FF"/>
      <w:u w:val="single"/>
    </w:rPr>
  </w:style>
  <w:style w:type="character" w:customStyle="1" w:styleId="Heading2Char">
    <w:name w:val="Heading 2 Char"/>
    <w:basedOn w:val="DefaultParagraphFont"/>
    <w:link w:val="Heading2"/>
    <w:uiPriority w:val="1"/>
    <w:rsid w:val="00A16A16"/>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798649">
      <w:bodyDiv w:val="1"/>
      <w:marLeft w:val="0"/>
      <w:marRight w:val="0"/>
      <w:marTop w:val="0"/>
      <w:marBottom w:val="0"/>
      <w:divBdr>
        <w:top w:val="none" w:sz="0" w:space="0" w:color="auto"/>
        <w:left w:val="none" w:sz="0" w:space="0" w:color="auto"/>
        <w:bottom w:val="none" w:sz="0" w:space="0" w:color="auto"/>
        <w:right w:val="none" w:sz="0" w:space="0" w:color="auto"/>
      </w:divBdr>
    </w:div>
    <w:div w:id="316112304">
      <w:bodyDiv w:val="1"/>
      <w:marLeft w:val="0"/>
      <w:marRight w:val="0"/>
      <w:marTop w:val="0"/>
      <w:marBottom w:val="0"/>
      <w:divBdr>
        <w:top w:val="none" w:sz="0" w:space="0" w:color="auto"/>
        <w:left w:val="none" w:sz="0" w:space="0" w:color="auto"/>
        <w:bottom w:val="none" w:sz="0" w:space="0" w:color="auto"/>
        <w:right w:val="none" w:sz="0" w:space="0" w:color="auto"/>
      </w:divBdr>
    </w:div>
    <w:div w:id="375593127">
      <w:bodyDiv w:val="1"/>
      <w:marLeft w:val="0"/>
      <w:marRight w:val="0"/>
      <w:marTop w:val="0"/>
      <w:marBottom w:val="0"/>
      <w:divBdr>
        <w:top w:val="none" w:sz="0" w:space="0" w:color="auto"/>
        <w:left w:val="none" w:sz="0" w:space="0" w:color="auto"/>
        <w:bottom w:val="none" w:sz="0" w:space="0" w:color="auto"/>
        <w:right w:val="none" w:sz="0" w:space="0" w:color="auto"/>
      </w:divBdr>
    </w:div>
    <w:div w:id="417680083">
      <w:bodyDiv w:val="1"/>
      <w:marLeft w:val="0"/>
      <w:marRight w:val="0"/>
      <w:marTop w:val="0"/>
      <w:marBottom w:val="0"/>
      <w:divBdr>
        <w:top w:val="none" w:sz="0" w:space="0" w:color="auto"/>
        <w:left w:val="none" w:sz="0" w:space="0" w:color="auto"/>
        <w:bottom w:val="none" w:sz="0" w:space="0" w:color="auto"/>
        <w:right w:val="none" w:sz="0" w:space="0" w:color="auto"/>
      </w:divBdr>
    </w:div>
    <w:div w:id="423838730">
      <w:bodyDiv w:val="1"/>
      <w:marLeft w:val="0"/>
      <w:marRight w:val="0"/>
      <w:marTop w:val="0"/>
      <w:marBottom w:val="0"/>
      <w:divBdr>
        <w:top w:val="none" w:sz="0" w:space="0" w:color="auto"/>
        <w:left w:val="none" w:sz="0" w:space="0" w:color="auto"/>
        <w:bottom w:val="none" w:sz="0" w:space="0" w:color="auto"/>
        <w:right w:val="none" w:sz="0" w:space="0" w:color="auto"/>
      </w:divBdr>
    </w:div>
    <w:div w:id="485782677">
      <w:bodyDiv w:val="1"/>
      <w:marLeft w:val="0"/>
      <w:marRight w:val="0"/>
      <w:marTop w:val="0"/>
      <w:marBottom w:val="0"/>
      <w:divBdr>
        <w:top w:val="none" w:sz="0" w:space="0" w:color="auto"/>
        <w:left w:val="none" w:sz="0" w:space="0" w:color="auto"/>
        <w:bottom w:val="none" w:sz="0" w:space="0" w:color="auto"/>
        <w:right w:val="none" w:sz="0" w:space="0" w:color="auto"/>
      </w:divBdr>
    </w:div>
    <w:div w:id="520245706">
      <w:bodyDiv w:val="1"/>
      <w:marLeft w:val="0"/>
      <w:marRight w:val="0"/>
      <w:marTop w:val="0"/>
      <w:marBottom w:val="0"/>
      <w:divBdr>
        <w:top w:val="none" w:sz="0" w:space="0" w:color="auto"/>
        <w:left w:val="none" w:sz="0" w:space="0" w:color="auto"/>
        <w:bottom w:val="none" w:sz="0" w:space="0" w:color="auto"/>
        <w:right w:val="none" w:sz="0" w:space="0" w:color="auto"/>
      </w:divBdr>
    </w:div>
    <w:div w:id="566653154">
      <w:bodyDiv w:val="1"/>
      <w:marLeft w:val="0"/>
      <w:marRight w:val="0"/>
      <w:marTop w:val="0"/>
      <w:marBottom w:val="0"/>
      <w:divBdr>
        <w:top w:val="none" w:sz="0" w:space="0" w:color="auto"/>
        <w:left w:val="none" w:sz="0" w:space="0" w:color="auto"/>
        <w:bottom w:val="none" w:sz="0" w:space="0" w:color="auto"/>
        <w:right w:val="none" w:sz="0" w:space="0" w:color="auto"/>
      </w:divBdr>
    </w:div>
    <w:div w:id="702246640">
      <w:bodyDiv w:val="1"/>
      <w:marLeft w:val="0"/>
      <w:marRight w:val="0"/>
      <w:marTop w:val="0"/>
      <w:marBottom w:val="0"/>
      <w:divBdr>
        <w:top w:val="none" w:sz="0" w:space="0" w:color="auto"/>
        <w:left w:val="none" w:sz="0" w:space="0" w:color="auto"/>
        <w:bottom w:val="none" w:sz="0" w:space="0" w:color="auto"/>
        <w:right w:val="none" w:sz="0" w:space="0" w:color="auto"/>
      </w:divBdr>
    </w:div>
    <w:div w:id="754398812">
      <w:bodyDiv w:val="1"/>
      <w:marLeft w:val="0"/>
      <w:marRight w:val="0"/>
      <w:marTop w:val="0"/>
      <w:marBottom w:val="0"/>
      <w:divBdr>
        <w:top w:val="none" w:sz="0" w:space="0" w:color="auto"/>
        <w:left w:val="none" w:sz="0" w:space="0" w:color="auto"/>
        <w:bottom w:val="none" w:sz="0" w:space="0" w:color="auto"/>
        <w:right w:val="none" w:sz="0" w:space="0" w:color="auto"/>
      </w:divBdr>
    </w:div>
    <w:div w:id="887646112">
      <w:bodyDiv w:val="1"/>
      <w:marLeft w:val="0"/>
      <w:marRight w:val="0"/>
      <w:marTop w:val="0"/>
      <w:marBottom w:val="0"/>
      <w:divBdr>
        <w:top w:val="none" w:sz="0" w:space="0" w:color="auto"/>
        <w:left w:val="none" w:sz="0" w:space="0" w:color="auto"/>
        <w:bottom w:val="none" w:sz="0" w:space="0" w:color="auto"/>
        <w:right w:val="none" w:sz="0" w:space="0" w:color="auto"/>
      </w:divBdr>
    </w:div>
    <w:div w:id="929318699">
      <w:bodyDiv w:val="1"/>
      <w:marLeft w:val="0"/>
      <w:marRight w:val="0"/>
      <w:marTop w:val="0"/>
      <w:marBottom w:val="0"/>
      <w:divBdr>
        <w:top w:val="none" w:sz="0" w:space="0" w:color="auto"/>
        <w:left w:val="none" w:sz="0" w:space="0" w:color="auto"/>
        <w:bottom w:val="none" w:sz="0" w:space="0" w:color="auto"/>
        <w:right w:val="none" w:sz="0" w:space="0" w:color="auto"/>
      </w:divBdr>
    </w:div>
    <w:div w:id="1000039649">
      <w:bodyDiv w:val="1"/>
      <w:marLeft w:val="0"/>
      <w:marRight w:val="0"/>
      <w:marTop w:val="0"/>
      <w:marBottom w:val="0"/>
      <w:divBdr>
        <w:top w:val="none" w:sz="0" w:space="0" w:color="auto"/>
        <w:left w:val="none" w:sz="0" w:space="0" w:color="auto"/>
        <w:bottom w:val="none" w:sz="0" w:space="0" w:color="auto"/>
        <w:right w:val="none" w:sz="0" w:space="0" w:color="auto"/>
      </w:divBdr>
    </w:div>
    <w:div w:id="1062560046">
      <w:bodyDiv w:val="1"/>
      <w:marLeft w:val="0"/>
      <w:marRight w:val="0"/>
      <w:marTop w:val="0"/>
      <w:marBottom w:val="0"/>
      <w:divBdr>
        <w:top w:val="none" w:sz="0" w:space="0" w:color="auto"/>
        <w:left w:val="none" w:sz="0" w:space="0" w:color="auto"/>
        <w:bottom w:val="none" w:sz="0" w:space="0" w:color="auto"/>
        <w:right w:val="none" w:sz="0" w:space="0" w:color="auto"/>
      </w:divBdr>
    </w:div>
    <w:div w:id="1104568787">
      <w:bodyDiv w:val="1"/>
      <w:marLeft w:val="0"/>
      <w:marRight w:val="0"/>
      <w:marTop w:val="0"/>
      <w:marBottom w:val="0"/>
      <w:divBdr>
        <w:top w:val="none" w:sz="0" w:space="0" w:color="auto"/>
        <w:left w:val="none" w:sz="0" w:space="0" w:color="auto"/>
        <w:bottom w:val="none" w:sz="0" w:space="0" w:color="auto"/>
        <w:right w:val="none" w:sz="0" w:space="0" w:color="auto"/>
      </w:divBdr>
    </w:div>
    <w:div w:id="1345548373">
      <w:bodyDiv w:val="1"/>
      <w:marLeft w:val="0"/>
      <w:marRight w:val="0"/>
      <w:marTop w:val="0"/>
      <w:marBottom w:val="0"/>
      <w:divBdr>
        <w:top w:val="none" w:sz="0" w:space="0" w:color="auto"/>
        <w:left w:val="none" w:sz="0" w:space="0" w:color="auto"/>
        <w:bottom w:val="none" w:sz="0" w:space="0" w:color="auto"/>
        <w:right w:val="none" w:sz="0" w:space="0" w:color="auto"/>
      </w:divBdr>
    </w:div>
    <w:div w:id="1409307651">
      <w:bodyDiv w:val="1"/>
      <w:marLeft w:val="0"/>
      <w:marRight w:val="0"/>
      <w:marTop w:val="0"/>
      <w:marBottom w:val="0"/>
      <w:divBdr>
        <w:top w:val="none" w:sz="0" w:space="0" w:color="auto"/>
        <w:left w:val="none" w:sz="0" w:space="0" w:color="auto"/>
        <w:bottom w:val="none" w:sz="0" w:space="0" w:color="auto"/>
        <w:right w:val="none" w:sz="0" w:space="0" w:color="auto"/>
      </w:divBdr>
    </w:div>
    <w:div w:id="1601183026">
      <w:bodyDiv w:val="1"/>
      <w:marLeft w:val="0"/>
      <w:marRight w:val="0"/>
      <w:marTop w:val="0"/>
      <w:marBottom w:val="0"/>
      <w:divBdr>
        <w:top w:val="none" w:sz="0" w:space="0" w:color="auto"/>
        <w:left w:val="none" w:sz="0" w:space="0" w:color="auto"/>
        <w:bottom w:val="none" w:sz="0" w:space="0" w:color="auto"/>
        <w:right w:val="none" w:sz="0" w:space="0" w:color="auto"/>
      </w:divBdr>
    </w:div>
    <w:div w:id="1633779501">
      <w:bodyDiv w:val="1"/>
      <w:marLeft w:val="0"/>
      <w:marRight w:val="0"/>
      <w:marTop w:val="0"/>
      <w:marBottom w:val="0"/>
      <w:divBdr>
        <w:top w:val="none" w:sz="0" w:space="0" w:color="auto"/>
        <w:left w:val="none" w:sz="0" w:space="0" w:color="auto"/>
        <w:bottom w:val="none" w:sz="0" w:space="0" w:color="auto"/>
        <w:right w:val="none" w:sz="0" w:space="0" w:color="auto"/>
      </w:divBdr>
    </w:div>
    <w:div w:id="1863199428">
      <w:bodyDiv w:val="1"/>
      <w:marLeft w:val="0"/>
      <w:marRight w:val="0"/>
      <w:marTop w:val="0"/>
      <w:marBottom w:val="0"/>
      <w:divBdr>
        <w:top w:val="none" w:sz="0" w:space="0" w:color="auto"/>
        <w:left w:val="none" w:sz="0" w:space="0" w:color="auto"/>
        <w:bottom w:val="none" w:sz="0" w:space="0" w:color="auto"/>
        <w:right w:val="none" w:sz="0" w:space="0" w:color="auto"/>
      </w:divBdr>
    </w:div>
    <w:div w:id="1928269656">
      <w:bodyDiv w:val="1"/>
      <w:marLeft w:val="0"/>
      <w:marRight w:val="0"/>
      <w:marTop w:val="0"/>
      <w:marBottom w:val="0"/>
      <w:divBdr>
        <w:top w:val="none" w:sz="0" w:space="0" w:color="auto"/>
        <w:left w:val="none" w:sz="0" w:space="0" w:color="auto"/>
        <w:bottom w:val="none" w:sz="0" w:space="0" w:color="auto"/>
        <w:right w:val="none" w:sz="0" w:space="0" w:color="auto"/>
      </w:divBdr>
    </w:div>
    <w:div w:id="2054308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78F1D-6FB6-4516-B0C6-A7CC15A32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30</Pages>
  <Words>8037</Words>
  <Characters>45816</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21</cp:revision>
  <cp:lastPrinted>2025-08-18T08:48:00Z</cp:lastPrinted>
  <dcterms:created xsi:type="dcterms:W3CDTF">2026-09-27T17:02:00Z</dcterms:created>
  <dcterms:modified xsi:type="dcterms:W3CDTF">2026-09-27T19:06:00Z</dcterms:modified>
</cp:coreProperties>
</file>