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9" w:type="dxa"/>
        <w:jc w:val="center"/>
        <w:tblLayout w:type="fixed"/>
        <w:tblLook w:val="0000" w:firstRow="0" w:lastRow="0" w:firstColumn="0" w:lastColumn="0" w:noHBand="0" w:noVBand="0"/>
      </w:tblPr>
      <w:tblGrid>
        <w:gridCol w:w="113"/>
        <w:gridCol w:w="3176"/>
        <w:gridCol w:w="6080"/>
        <w:gridCol w:w="380"/>
      </w:tblGrid>
      <w:tr w:rsidR="00E51528" w:rsidRPr="00F16CEB">
        <w:trPr>
          <w:gridAfter w:val="1"/>
          <w:wAfter w:w="380" w:type="dxa"/>
          <w:trHeight w:val="225"/>
          <w:jc w:val="center"/>
        </w:trPr>
        <w:tc>
          <w:tcPr>
            <w:tcW w:w="3289" w:type="dxa"/>
            <w:gridSpan w:val="2"/>
            <w:tcMar>
              <w:left w:w="28" w:type="dxa"/>
              <w:right w:w="28" w:type="dxa"/>
            </w:tcMar>
            <w:vAlign w:val="bottom"/>
          </w:tcPr>
          <w:p w:rsidR="004D4B90" w:rsidRPr="00F16CEB" w:rsidRDefault="004D4B90" w:rsidP="00A52649">
            <w:pPr>
              <w:jc w:val="center"/>
              <w:rPr>
                <w:rStyle w:val="BodyTextChar1"/>
                <w:b/>
                <w:bCs/>
                <w:lang w:val="en-US"/>
              </w:rPr>
            </w:pPr>
            <w:r w:rsidRPr="00F16CEB">
              <w:rPr>
                <w:rStyle w:val="BodyTextChar1"/>
                <w:b/>
                <w:bCs/>
                <w:lang w:val="en-US"/>
              </w:rPr>
              <w:t>HỘI ĐỒNG NHÂN DÂN</w:t>
            </w:r>
          </w:p>
        </w:tc>
        <w:tc>
          <w:tcPr>
            <w:tcW w:w="6080" w:type="dxa"/>
            <w:tcMar>
              <w:left w:w="28" w:type="dxa"/>
              <w:right w:w="28" w:type="dxa"/>
            </w:tcMar>
            <w:vAlign w:val="bottom"/>
          </w:tcPr>
          <w:p w:rsidR="004D4B90" w:rsidRPr="00F16CEB" w:rsidRDefault="004D4B90" w:rsidP="00A52649">
            <w:pPr>
              <w:jc w:val="center"/>
              <w:rPr>
                <w:rStyle w:val="BodyTextChar1"/>
                <w:b/>
                <w:bCs/>
                <w:lang w:val="en-US"/>
              </w:rPr>
            </w:pPr>
            <w:r w:rsidRPr="00F16CEB">
              <w:rPr>
                <w:rStyle w:val="BodyTextChar1"/>
                <w:b/>
                <w:bCs/>
                <w:lang w:val="en-US"/>
              </w:rPr>
              <w:t>CỘNG HÒA XÃ HỘI CHỦ NGHĨA VIỆT NAM</w:t>
            </w:r>
          </w:p>
        </w:tc>
      </w:tr>
      <w:tr w:rsidR="00E51528" w:rsidRPr="00F16CEB">
        <w:trPr>
          <w:gridAfter w:val="1"/>
          <w:wAfter w:w="380" w:type="dxa"/>
          <w:trHeight w:val="237"/>
          <w:jc w:val="center"/>
        </w:trPr>
        <w:tc>
          <w:tcPr>
            <w:tcW w:w="3289" w:type="dxa"/>
            <w:gridSpan w:val="2"/>
            <w:tcMar>
              <w:left w:w="28" w:type="dxa"/>
              <w:right w:w="28" w:type="dxa"/>
            </w:tcMar>
            <w:vAlign w:val="bottom"/>
          </w:tcPr>
          <w:p w:rsidR="004D4B90" w:rsidRPr="00F16CEB" w:rsidRDefault="004D4B90" w:rsidP="00A52649">
            <w:pPr>
              <w:jc w:val="center"/>
              <w:rPr>
                <w:rStyle w:val="BodyTextChar1"/>
                <w:b/>
                <w:bCs/>
                <w:lang w:val="en-US"/>
              </w:rPr>
            </w:pPr>
            <w:r w:rsidRPr="00F16CEB">
              <w:rPr>
                <w:rStyle w:val="BodyTextChar1"/>
                <w:b/>
                <w:bCs/>
                <w:lang w:val="en-US"/>
              </w:rPr>
              <w:t>TỈNH HƯNG YÊN</w:t>
            </w:r>
          </w:p>
        </w:tc>
        <w:tc>
          <w:tcPr>
            <w:tcW w:w="6080" w:type="dxa"/>
            <w:tcMar>
              <w:left w:w="28" w:type="dxa"/>
              <w:right w:w="28" w:type="dxa"/>
            </w:tcMar>
            <w:vAlign w:val="bottom"/>
          </w:tcPr>
          <w:p w:rsidR="004D4B90" w:rsidRPr="00F16CEB" w:rsidRDefault="004D4B90" w:rsidP="00A52649">
            <w:pPr>
              <w:jc w:val="center"/>
              <w:rPr>
                <w:rStyle w:val="BodyTextChar1"/>
                <w:b/>
                <w:bCs/>
                <w:sz w:val="28"/>
                <w:szCs w:val="28"/>
                <w:lang w:val="en-US"/>
              </w:rPr>
            </w:pPr>
            <w:r w:rsidRPr="00F16CEB">
              <w:rPr>
                <w:rStyle w:val="BodyTextChar1"/>
                <w:b/>
                <w:bCs/>
                <w:sz w:val="28"/>
                <w:szCs w:val="28"/>
                <w:lang w:val="en-US"/>
              </w:rPr>
              <w:t>Độc lập - Tự do - Hạnh phúc</w:t>
            </w:r>
          </w:p>
        </w:tc>
      </w:tr>
      <w:tr w:rsidR="00E51528" w:rsidRPr="00F16CEB">
        <w:trPr>
          <w:gridAfter w:val="1"/>
          <w:wAfter w:w="380" w:type="dxa"/>
          <w:trHeight w:val="225"/>
          <w:jc w:val="center"/>
        </w:trPr>
        <w:tc>
          <w:tcPr>
            <w:tcW w:w="3289" w:type="dxa"/>
            <w:gridSpan w:val="2"/>
            <w:tcMar>
              <w:left w:w="28" w:type="dxa"/>
              <w:right w:w="28" w:type="dxa"/>
            </w:tcMar>
          </w:tcPr>
          <w:p w:rsidR="004D4B90" w:rsidRPr="00F16CEB" w:rsidRDefault="00491121" w:rsidP="00A52649">
            <w:pPr>
              <w:jc w:val="center"/>
              <w:rPr>
                <w:rStyle w:val="BodyTextChar1"/>
                <w:bCs/>
                <w:lang w:val="en-US"/>
              </w:rPr>
            </w:pPr>
            <w:r>
              <w:rPr>
                <w:noProof/>
                <w:lang w:val="en-US" w:eastAsia="en-US"/>
              </w:rPr>
              <mc:AlternateContent>
                <mc:Choice Requires="wps">
                  <w:drawing>
                    <wp:anchor distT="4294967294" distB="4294967294" distL="114300" distR="114300" simplePos="0" relativeHeight="251656192" behindDoc="0" locked="0" layoutInCell="1" allowOverlap="1">
                      <wp:simplePos x="0" y="0"/>
                      <wp:positionH relativeFrom="column">
                        <wp:posOffset>566420</wp:posOffset>
                      </wp:positionH>
                      <wp:positionV relativeFrom="paragraph">
                        <wp:posOffset>18044</wp:posOffset>
                      </wp:positionV>
                      <wp:extent cx="828040" cy="0"/>
                      <wp:effectExtent l="0" t="0" r="10160" b="19050"/>
                      <wp:wrapNone/>
                      <wp:docPr id="1558831608"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6pt,1.4pt" to="10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"/>
                  </w:pict>
                </mc:Fallback>
              </mc:AlternateContent>
            </w:r>
          </w:p>
        </w:tc>
        <w:tc>
          <w:tcPr>
            <w:tcW w:w="6080" w:type="dxa"/>
            <w:tcMar>
              <w:left w:w="28" w:type="dxa"/>
              <w:right w:w="28" w:type="dxa"/>
            </w:tcMar>
          </w:tcPr>
          <w:p w:rsidR="004D4B90" w:rsidRPr="00F16CEB" w:rsidRDefault="00491121" w:rsidP="00A52649">
            <w:pPr>
              <w:rPr>
                <w:rStyle w:val="BodyTextChar1"/>
                <w:bCs/>
                <w:lang w:val="en-US"/>
              </w:rPr>
            </w:pPr>
            <w:r>
              <w:rPr>
                <w:noProof/>
                <w:lang w:val="en-US" w:eastAsia="en-US"/>
              </w:rPr>
              <mc:AlternateContent>
                <mc:Choice Requires="wps">
                  <w:drawing>
                    <wp:anchor distT="4294967294" distB="4294967294" distL="114300" distR="114300" simplePos="0" relativeHeight="251657216" behindDoc="0" locked="0" layoutInCell="1" allowOverlap="1">
                      <wp:simplePos x="0" y="0"/>
                      <wp:positionH relativeFrom="column">
                        <wp:posOffset>844550</wp:posOffset>
                      </wp:positionH>
                      <wp:positionV relativeFrom="paragraph">
                        <wp:posOffset>23759</wp:posOffset>
                      </wp:positionV>
                      <wp:extent cx="2124075" cy="0"/>
                      <wp:effectExtent l="0" t="0" r="9525" b="19050"/>
                      <wp:wrapNone/>
                      <wp:docPr id="165800200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6.5pt,1.85pt" to="233.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"/>
                  </w:pict>
                </mc:Fallback>
              </mc:AlternateContent>
            </w:r>
          </w:p>
        </w:tc>
      </w:tr>
      <w:tr w:rsidR="00E51528" w:rsidRPr="00F16CEB">
        <w:trPr>
          <w:gridAfter w:val="1"/>
          <w:wAfter w:w="380" w:type="dxa"/>
          <w:trHeight w:val="248"/>
          <w:jc w:val="center"/>
        </w:trPr>
        <w:tc>
          <w:tcPr>
            <w:tcW w:w="3289" w:type="dxa"/>
            <w:gridSpan w:val="2"/>
            <w:tcMar>
              <w:left w:w="28" w:type="dxa"/>
              <w:right w:w="28" w:type="dxa"/>
            </w:tcMar>
          </w:tcPr>
          <w:p w:rsidR="004D4B90" w:rsidRPr="00F16CEB" w:rsidRDefault="004D4B90" w:rsidP="00A52649">
            <w:pPr>
              <w:jc w:val="center"/>
              <w:rPr>
                <w:rStyle w:val="BodyTextChar1"/>
                <w:bCs/>
                <w:lang w:val="en-US"/>
              </w:rPr>
            </w:pPr>
            <w:r w:rsidRPr="00F16CEB">
              <w:rPr>
                <w:rStyle w:val="BodyTextChar1"/>
                <w:bCs/>
                <w:lang w:val="en-US"/>
              </w:rPr>
              <w:t>Số:         /202</w:t>
            </w:r>
            <w:r w:rsidR="000846F1" w:rsidRPr="00F16CEB">
              <w:rPr>
                <w:rStyle w:val="BodyTextChar1"/>
                <w:bCs/>
                <w:lang w:val="en-US"/>
              </w:rPr>
              <w:t>6</w:t>
            </w:r>
            <w:r w:rsidRPr="00F16CEB">
              <w:rPr>
                <w:rStyle w:val="BodyTextChar1"/>
                <w:bCs/>
                <w:lang w:val="en-US"/>
              </w:rPr>
              <w:t>/NQ-HĐND</w:t>
            </w:r>
          </w:p>
        </w:tc>
        <w:tc>
          <w:tcPr>
            <w:tcW w:w="6080" w:type="dxa"/>
            <w:tcMar>
              <w:left w:w="28" w:type="dxa"/>
              <w:right w:w="28" w:type="dxa"/>
            </w:tcMar>
          </w:tcPr>
          <w:p w:rsidR="004D4B90" w:rsidRPr="00F16CEB" w:rsidRDefault="004D4B90" w:rsidP="00A52649">
            <w:pPr>
              <w:jc w:val="center"/>
              <w:rPr>
                <w:rStyle w:val="BodyTextChar1"/>
                <w:bCs/>
                <w:i/>
                <w:sz w:val="28"/>
                <w:szCs w:val="28"/>
                <w:lang w:val="en-US"/>
              </w:rPr>
            </w:pPr>
            <w:r w:rsidRPr="00F16CEB">
              <w:rPr>
                <w:rStyle w:val="BodyTextChar1"/>
                <w:bCs/>
                <w:i/>
                <w:sz w:val="28"/>
                <w:szCs w:val="28"/>
                <w:lang w:val="en-US"/>
              </w:rPr>
              <w:t>Hưng Yên, ngày      tháng     năm 202</w:t>
            </w:r>
            <w:r w:rsidR="00117D68" w:rsidRPr="00F16CEB">
              <w:rPr>
                <w:rStyle w:val="BodyTextChar1"/>
                <w:bCs/>
                <w:i/>
                <w:sz w:val="28"/>
                <w:szCs w:val="28"/>
                <w:lang w:val="en-US"/>
              </w:rPr>
              <w:t>6</w:t>
            </w:r>
          </w:p>
        </w:tc>
      </w:tr>
      <w:tr w:rsidR="00E51528" w:rsidRPr="00F16CEB">
        <w:trPr>
          <w:gridBefore w:val="1"/>
          <w:wBefore w:w="113" w:type="dxa"/>
          <w:trHeight w:val="248"/>
          <w:jc w:val="center"/>
        </w:trPr>
        <w:tc>
          <w:tcPr>
            <w:tcW w:w="3176" w:type="dxa"/>
            <w:tcMar>
              <w:left w:w="28" w:type="dxa"/>
              <w:right w:w="28" w:type="dxa"/>
            </w:tcMar>
          </w:tcPr>
          <w:p w:rsidR="00014A0C" w:rsidRPr="00F16CEB" w:rsidRDefault="00491121" w:rsidP="00A52649">
            <w:pPr>
              <w:jc w:val="center"/>
              <w:rPr>
                <w:rStyle w:val="BodyTextChar1"/>
                <w:rFonts w:ascii="Times New Roman Bold" w:hAnsi="Times New Roman Bold"/>
                <w:bCs/>
                <w:sz w:val="28"/>
                <w:szCs w:val="28"/>
                <w:lang w:val="en-US"/>
              </w:rPr>
            </w:pPr>
            <w:r>
              <w:rPr>
                <w:noProof/>
                <w:lang w:val="en-US" w:eastAsia="en-US"/>
              </w:rPr>
              <mc:AlternateContent>
                <mc:Choice Requires="wps">
                  <w:drawing>
                    <wp:anchor distT="0" distB="0" distL="114300" distR="114300" simplePos="0" relativeHeight="251655168" behindDoc="0" locked="0" layoutInCell="1" allowOverlap="1">
                      <wp:simplePos x="0" y="0"/>
                      <wp:positionH relativeFrom="column">
                        <wp:posOffset>-621030</wp:posOffset>
                      </wp:positionH>
                      <wp:positionV relativeFrom="paragraph">
                        <wp:posOffset>51435</wp:posOffset>
                      </wp:positionV>
                      <wp:extent cx="923925" cy="323850"/>
                      <wp:effectExtent l="0" t="0" r="28575" b="19050"/>
                      <wp:wrapNone/>
                      <wp:docPr id="2032608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925" cy="323850"/>
                              </a:xfrm>
                              <a:prstGeom prst="rect">
                                <a:avLst/>
                              </a:prstGeom>
                              <a:solidFill>
                                <a:sysClr val="window" lastClr="FFFFFF"/>
                              </a:solidFill>
                              <a:ln w="6350">
                                <a:solidFill>
                                  <a:prstClr val="black"/>
                                </a:solidFill>
                              </a:ln>
                              <a:effectLst/>
                            </wps:spPr>
                            <wps:txbx>
                              <w:txbxContent>
                                <w:p w:rsidR="00355E86" w:rsidRPr="004D4B90" w:rsidRDefault="00355E86" w:rsidP="008E2DED">
                                  <w:pPr>
                                    <w:spacing w:before="40"/>
                                    <w:rPr>
                                      <w:rFonts w:ascii="Times New Roman" w:hAnsi="Times New Roman" w:cs="Times New Roman"/>
                                      <w:b/>
                                      <w:lang w:val="en-US"/>
                                    </w:rPr>
                                  </w:pPr>
                                  <w:r w:rsidRPr="004D4B90">
                                    <w:rPr>
                                      <w:rFonts w:ascii="Times New Roman" w:hAnsi="Times New Roman" w:cs="Times New Roman"/>
                                      <w:b/>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8.9pt;margin-top:4.05pt;width:72.7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" fillcolor="window" strokeweight=".5pt">
                      <v:path arrowok="t"/>
                      <v:textbox>
                        <w:txbxContent>
                          <w:p w:rsidR="00355E86" w:rsidRPr="004D4B90" w:rsidRDefault="00355E86" w:rsidP="008E2DED">
                            <w:pPr>
                              <w:spacing w:before="40"/>
                              <w:rPr>
                                <w:rFonts w:ascii="Times New Roman" w:hAnsi="Times New Roman" w:cs="Times New Roman"/>
                                <w:b/>
                                <w:lang w:val="en-US"/>
                              </w:rPr>
                            </w:pPr>
                            <w:r w:rsidRPr="004D4B90">
                              <w:rPr>
                                <w:rFonts w:ascii="Times New Roman" w:hAnsi="Times New Roman" w:cs="Times New Roman"/>
                                <w:b/>
                                <w:lang w:val="en-US"/>
                              </w:rPr>
                              <w:t>DỰ THẢO</w:t>
                            </w:r>
                          </w:p>
                        </w:txbxContent>
                      </v:textbox>
                    </v:shape>
                  </w:pict>
                </mc:Fallback>
              </mc:AlternateContent>
            </w:r>
          </w:p>
        </w:tc>
        <w:tc>
          <w:tcPr>
            <w:tcW w:w="6460" w:type="dxa"/>
            <w:gridSpan w:val="2"/>
            <w:tcMar>
              <w:left w:w="28" w:type="dxa"/>
              <w:right w:w="28" w:type="dxa"/>
            </w:tcMar>
          </w:tcPr>
          <w:p w:rsidR="00014A0C" w:rsidRPr="00F16CEB" w:rsidRDefault="00014A0C" w:rsidP="00A52649">
            <w:pPr>
              <w:rPr>
                <w:rStyle w:val="BodyTextChar1"/>
                <w:rFonts w:ascii="Times New Roman Bold" w:hAnsi="Times New Roman Bold"/>
                <w:bCs/>
                <w:sz w:val="28"/>
                <w:szCs w:val="28"/>
                <w:lang w:val="en-US"/>
              </w:rPr>
            </w:pPr>
          </w:p>
        </w:tc>
      </w:tr>
    </w:tbl>
    <w:p w:rsidR="00014A0C" w:rsidRPr="00F16CEB" w:rsidRDefault="008A23FF" w:rsidP="002977F2">
      <w:pPr>
        <w:spacing w:before="120" w:line="320" w:lineRule="exact"/>
        <w:jc w:val="center"/>
        <w:rPr>
          <w:b/>
          <w:sz w:val="28"/>
          <w:szCs w:val="28"/>
        </w:rPr>
      </w:pPr>
      <w:r w:rsidRPr="00F16CEB">
        <w:rPr>
          <w:rStyle w:val="BodyTextChar1"/>
          <w:b/>
          <w:bCs/>
          <w:sz w:val="28"/>
          <w:szCs w:val="28"/>
        </w:rPr>
        <w:t>NGHỊ QUYẾT</w:t>
      </w:r>
    </w:p>
    <w:p w:rsidR="009A61A9" w:rsidRPr="003E0008" w:rsidRDefault="00436D77" w:rsidP="002977F2">
      <w:pPr>
        <w:pStyle w:val="BodyText"/>
        <w:spacing w:after="0" w:line="320" w:lineRule="exact"/>
        <w:ind w:firstLine="0"/>
        <w:jc w:val="center"/>
        <w:rPr>
          <w:rStyle w:val="BodyTextChar1"/>
          <w:rFonts w:ascii="Times New Roman Bold" w:hAnsi="Times New Roman Bold"/>
          <w:b/>
          <w:bCs/>
          <w:color w:val="000000"/>
          <w:sz w:val="28"/>
          <w:szCs w:val="28"/>
          <w:lang w:eastAsia="vi-VN"/>
        </w:rPr>
      </w:pPr>
      <w:bookmarkStart w:id="0" w:name="_Hlk219885517"/>
      <w:bookmarkStart w:id="1" w:name="loai_1_name"/>
      <w:r>
        <w:rPr>
          <w:rStyle w:val="BodyTextChar1"/>
          <w:rFonts w:ascii="Times New Roman Bold" w:hAnsi="Times New Roman Bold"/>
          <w:b/>
          <w:bCs/>
          <w:color w:val="000000"/>
          <w:sz w:val="28"/>
          <w:szCs w:val="28"/>
          <w:lang w:val="en-US" w:eastAsia="vi-VN"/>
        </w:rPr>
        <w:t>Quy định</w:t>
      </w:r>
      <w:r w:rsidR="008A23FF" w:rsidRPr="003E0008">
        <w:rPr>
          <w:rStyle w:val="BodyTextChar1"/>
          <w:rFonts w:ascii="Times New Roman Bold" w:hAnsi="Times New Roman Bold"/>
          <w:b/>
          <w:bCs/>
          <w:color w:val="000000"/>
          <w:sz w:val="28"/>
          <w:szCs w:val="28"/>
          <w:lang w:eastAsia="vi-VN"/>
        </w:rPr>
        <w:t xml:space="preserve"> </w:t>
      </w:r>
      <w:r w:rsidR="003E0CF2" w:rsidRPr="003E0008">
        <w:rPr>
          <w:rStyle w:val="BodyTextChar1"/>
          <w:rFonts w:ascii="Times New Roman Bold" w:hAnsi="Times New Roman Bold"/>
          <w:b/>
          <w:bCs/>
          <w:color w:val="000000"/>
          <w:sz w:val="28"/>
          <w:szCs w:val="28"/>
          <w:lang w:eastAsia="vi-VN"/>
        </w:rPr>
        <w:t xml:space="preserve">cơ chế, chính sách </w:t>
      </w:r>
      <w:r w:rsidR="009A61A9" w:rsidRPr="003E0008">
        <w:rPr>
          <w:rStyle w:val="BodyTextChar1"/>
          <w:rFonts w:ascii="Times New Roman Bold" w:hAnsi="Times New Roman Bold"/>
          <w:b/>
          <w:bCs/>
          <w:color w:val="000000"/>
          <w:sz w:val="28"/>
          <w:szCs w:val="28"/>
          <w:lang w:eastAsia="vi-VN"/>
        </w:rPr>
        <w:t>hỗ trợ</w:t>
      </w:r>
      <w:r w:rsidR="003E0CF2" w:rsidRPr="003E0008">
        <w:rPr>
          <w:rStyle w:val="BodyTextChar1"/>
          <w:rFonts w:ascii="Times New Roman Bold" w:hAnsi="Times New Roman Bold"/>
          <w:b/>
          <w:bCs/>
          <w:color w:val="000000"/>
          <w:sz w:val="28"/>
          <w:szCs w:val="28"/>
          <w:lang w:eastAsia="vi-VN"/>
        </w:rPr>
        <w:t xml:space="preserve"> </w:t>
      </w:r>
      <w:r w:rsidR="009A61A9" w:rsidRPr="003E0008">
        <w:rPr>
          <w:rStyle w:val="BodyTextChar1"/>
          <w:rFonts w:ascii="Times New Roman Bold" w:hAnsi="Times New Roman Bold"/>
          <w:b/>
          <w:bCs/>
          <w:color w:val="000000"/>
          <w:sz w:val="28"/>
          <w:szCs w:val="28"/>
          <w:lang w:eastAsia="vi-VN"/>
        </w:rPr>
        <w:t xml:space="preserve">các </w:t>
      </w:r>
      <w:r w:rsidR="003E0CF2" w:rsidRPr="003E0008">
        <w:rPr>
          <w:rStyle w:val="BodyTextChar1"/>
          <w:rFonts w:ascii="Times New Roman Bold" w:hAnsi="Times New Roman Bold"/>
          <w:b/>
          <w:bCs/>
          <w:color w:val="000000"/>
          <w:sz w:val="28"/>
          <w:szCs w:val="28"/>
          <w:lang w:eastAsia="vi-VN"/>
        </w:rPr>
        <w:t xml:space="preserve">cơ quan Trung ương triển khai </w:t>
      </w:r>
    </w:p>
    <w:p w:rsidR="008C5B83" w:rsidRPr="003E0008" w:rsidRDefault="003E0CF2" w:rsidP="002977F2">
      <w:pPr>
        <w:pStyle w:val="BodyText"/>
        <w:spacing w:after="0" w:line="320" w:lineRule="exact"/>
        <w:ind w:firstLine="0"/>
        <w:jc w:val="center"/>
        <w:rPr>
          <w:rStyle w:val="BodyTextChar1"/>
          <w:rFonts w:ascii="Times New Roman Bold" w:hAnsi="Times New Roman Bold"/>
          <w:b/>
          <w:bCs/>
          <w:color w:val="000000"/>
          <w:sz w:val="28"/>
          <w:szCs w:val="28"/>
          <w:lang w:eastAsia="vi-VN"/>
        </w:rPr>
      </w:pPr>
      <w:r w:rsidRPr="003E0008">
        <w:rPr>
          <w:rStyle w:val="BodyTextChar1"/>
          <w:rFonts w:ascii="Times New Roman Bold" w:hAnsi="Times New Roman Bold"/>
          <w:b/>
          <w:bCs/>
          <w:color w:val="000000"/>
          <w:sz w:val="28"/>
          <w:szCs w:val="28"/>
          <w:lang w:eastAsia="vi-VN"/>
        </w:rPr>
        <w:t xml:space="preserve">dự án đầu tư trên địa bàn tỉnh </w:t>
      </w:r>
      <w:r w:rsidR="008A23FF" w:rsidRPr="003E0008">
        <w:rPr>
          <w:rStyle w:val="BodyTextChar1"/>
          <w:rFonts w:ascii="Times New Roman Bold" w:hAnsi="Times New Roman Bold"/>
          <w:b/>
          <w:bCs/>
          <w:color w:val="000000"/>
          <w:sz w:val="28"/>
          <w:szCs w:val="28"/>
          <w:lang w:eastAsia="vi-VN"/>
        </w:rPr>
        <w:t>Hưng Yên</w:t>
      </w:r>
      <w:bookmarkStart w:id="2" w:name="_GoBack"/>
      <w:bookmarkEnd w:id="2"/>
    </w:p>
    <w:bookmarkEnd w:id="0"/>
    <w:p w:rsidR="00014A0C" w:rsidRPr="00F16CEB" w:rsidRDefault="00491121" w:rsidP="002977F2">
      <w:pPr>
        <w:pStyle w:val="BodyText"/>
        <w:shd w:val="clear" w:color="auto" w:fill="auto"/>
        <w:spacing w:after="0" w:line="320" w:lineRule="exact"/>
        <w:ind w:firstLine="0"/>
        <w:jc w:val="center"/>
        <w:rPr>
          <w:rStyle w:val="BodyTextChar1"/>
          <w:b/>
          <w:bCs/>
          <w:color w:val="000000"/>
          <w:sz w:val="28"/>
          <w:szCs w:val="28"/>
          <w:lang w:eastAsia="vi-VN"/>
        </w:rPr>
      </w:pPr>
      <w:r>
        <w:rPr>
          <w:noProof/>
          <w:color w:val="000000"/>
          <w:lang w:val="en-US"/>
        </w:rPr>
        <mc:AlternateContent>
          <mc:Choice Requires="wps">
            <w:drawing>
              <wp:anchor distT="4294967294" distB="4294967294" distL="114300" distR="114300" simplePos="0" relativeHeight="251654144" behindDoc="0" locked="0" layoutInCell="1" allowOverlap="1">
                <wp:simplePos x="0" y="0"/>
                <wp:positionH relativeFrom="column">
                  <wp:posOffset>1888490</wp:posOffset>
                </wp:positionH>
                <wp:positionV relativeFrom="paragraph">
                  <wp:posOffset>30851</wp:posOffset>
                </wp:positionV>
                <wp:extent cx="1943735" cy="0"/>
                <wp:effectExtent l="0" t="0" r="18415" b="19050"/>
                <wp:wrapNone/>
                <wp:docPr id="20782574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8.7pt,2.45pt" to="301.7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"/>
            </w:pict>
          </mc:Fallback>
        </mc:AlternateContent>
      </w:r>
    </w:p>
    <w:bookmarkEnd w:id="1"/>
    <w:p w:rsidR="008A23FF" w:rsidRPr="00F16CEB" w:rsidRDefault="008A23FF" w:rsidP="002977F2">
      <w:pPr>
        <w:pStyle w:val="BodyText"/>
        <w:spacing w:before="240" w:after="0" w:line="320" w:lineRule="exact"/>
        <w:ind w:firstLine="0"/>
        <w:jc w:val="center"/>
        <w:rPr>
          <w:rStyle w:val="BodyTextChar1"/>
          <w:b/>
          <w:iCs/>
          <w:color w:val="000000"/>
          <w:sz w:val="28"/>
          <w:szCs w:val="28"/>
          <w:lang w:eastAsia="vi-VN"/>
        </w:rPr>
      </w:pPr>
      <w:r w:rsidRPr="00F16CEB">
        <w:rPr>
          <w:rStyle w:val="BodyTextChar1"/>
          <w:b/>
          <w:iCs/>
          <w:color w:val="000000"/>
          <w:sz w:val="28"/>
          <w:szCs w:val="28"/>
          <w:lang w:eastAsia="vi-VN"/>
        </w:rPr>
        <w:t>HỘI ĐỒNG NHÂN DÂN TỈNH HƯNG YÊN</w:t>
      </w:r>
    </w:p>
    <w:p w:rsidR="00014A0C" w:rsidRPr="00F16CEB" w:rsidRDefault="008A23FF" w:rsidP="002977F2">
      <w:pPr>
        <w:pStyle w:val="BodyText"/>
        <w:spacing w:after="240" w:line="320" w:lineRule="exact"/>
        <w:ind w:firstLine="0"/>
        <w:jc w:val="center"/>
        <w:rPr>
          <w:rStyle w:val="BodyTextChar1"/>
          <w:b/>
          <w:iCs/>
          <w:color w:val="000000"/>
          <w:sz w:val="28"/>
          <w:szCs w:val="28"/>
          <w:lang w:eastAsia="vi-VN"/>
        </w:rPr>
      </w:pPr>
      <w:r w:rsidRPr="00F16CEB">
        <w:rPr>
          <w:rStyle w:val="BodyTextChar1"/>
          <w:b/>
          <w:iCs/>
          <w:color w:val="000000"/>
          <w:sz w:val="28"/>
          <w:szCs w:val="28"/>
          <w:lang w:eastAsia="vi-VN"/>
        </w:rPr>
        <w:t>KHÓA XVII KỲ HỌP THỨ</w:t>
      </w:r>
      <w:r w:rsidR="003F77FE" w:rsidRPr="00F16CEB">
        <w:rPr>
          <w:rStyle w:val="BodyTextChar1"/>
          <w:b/>
          <w:iCs/>
          <w:color w:val="000000"/>
          <w:sz w:val="28"/>
          <w:szCs w:val="28"/>
          <w:lang w:eastAsia="vi-VN"/>
        </w:rPr>
        <w:t xml:space="preserve"> </w:t>
      </w:r>
      <w:r w:rsidRPr="00F16CEB">
        <w:rPr>
          <w:rStyle w:val="BodyTextChar1"/>
          <w:b/>
          <w:iCs/>
          <w:color w:val="000000"/>
          <w:sz w:val="28"/>
          <w:szCs w:val="28"/>
          <w:lang w:eastAsia="vi-VN"/>
        </w:rPr>
        <w:t>……</w:t>
      </w:r>
      <w:r w:rsidR="003F77FE" w:rsidRPr="00F16CEB">
        <w:rPr>
          <w:rStyle w:val="BodyTextChar1"/>
          <w:b/>
          <w:iCs/>
          <w:color w:val="000000"/>
          <w:sz w:val="28"/>
          <w:szCs w:val="28"/>
          <w:lang w:eastAsia="vi-VN"/>
        </w:rPr>
        <w:t>…</w:t>
      </w:r>
    </w:p>
    <w:p w:rsidR="00B1332F" w:rsidRDefault="00B1332F" w:rsidP="00B1332F">
      <w:pPr>
        <w:spacing w:before="360" w:after="120" w:line="370" w:lineRule="exact"/>
        <w:ind w:firstLine="709"/>
        <w:jc w:val="both"/>
        <w:rPr>
          <w:rFonts w:ascii="Times New Roman" w:hAnsi="Times New Roman" w:cs="Times New Roman"/>
          <w:i/>
          <w:sz w:val="28"/>
          <w:szCs w:val="28"/>
          <w:lang w:val="en-US"/>
        </w:rPr>
      </w:pPr>
      <w:r w:rsidRPr="00B1332F">
        <w:rPr>
          <w:rFonts w:ascii="Times New Roman" w:hAnsi="Times New Roman" w:cs="Times New Roman"/>
          <w:i/>
          <w:sz w:val="28"/>
          <w:szCs w:val="28"/>
          <w:lang w:val="en-US"/>
        </w:rPr>
        <w:t>Căn cứ Luật Ban hành văn bản quy</w:t>
      </w:r>
      <w:r>
        <w:rPr>
          <w:rFonts w:ascii="Times New Roman" w:hAnsi="Times New Roman" w:cs="Times New Roman"/>
          <w:i/>
          <w:sz w:val="28"/>
          <w:szCs w:val="28"/>
          <w:lang w:val="en-US"/>
        </w:rPr>
        <w:t xml:space="preserve"> phạm pháp luật số 64/2025/QH15 đã được sửa đổi, bổ sung bởi Luật số 87/2025/QH15;</w:t>
      </w:r>
    </w:p>
    <w:p w:rsidR="008A23FF" w:rsidRPr="00F16CEB" w:rsidRDefault="008A23FF" w:rsidP="00B1332F">
      <w:pPr>
        <w:spacing w:before="120" w:after="120" w:line="370" w:lineRule="exact"/>
        <w:ind w:firstLine="709"/>
        <w:jc w:val="both"/>
        <w:rPr>
          <w:rFonts w:ascii="Times New Roman" w:hAnsi="Times New Roman" w:cs="Times New Roman"/>
          <w:i/>
          <w:sz w:val="28"/>
          <w:szCs w:val="28"/>
        </w:rPr>
      </w:pPr>
      <w:r w:rsidRPr="00F16CEB">
        <w:rPr>
          <w:rFonts w:ascii="Times New Roman" w:hAnsi="Times New Roman" w:cs="Times New Roman"/>
          <w:i/>
          <w:sz w:val="28"/>
          <w:szCs w:val="28"/>
        </w:rPr>
        <w:t>Căn cứ Luật Tổ chức chính quyền địa phương</w:t>
      </w:r>
      <w:r w:rsidR="00416042" w:rsidRPr="00F16CEB">
        <w:rPr>
          <w:rFonts w:ascii="Times New Roman" w:hAnsi="Times New Roman" w:cs="Times New Roman"/>
          <w:i/>
          <w:sz w:val="28"/>
          <w:szCs w:val="28"/>
        </w:rPr>
        <w:t xml:space="preserve"> số 72/2025/QH15</w:t>
      </w:r>
      <w:r w:rsidRPr="00F16CEB">
        <w:rPr>
          <w:rFonts w:ascii="Times New Roman" w:hAnsi="Times New Roman" w:cs="Times New Roman"/>
          <w:i/>
          <w:sz w:val="28"/>
          <w:szCs w:val="28"/>
        </w:rPr>
        <w:t>;</w:t>
      </w:r>
    </w:p>
    <w:p w:rsidR="008A23FF" w:rsidRPr="00F16CEB" w:rsidRDefault="008A23FF" w:rsidP="00B1332F">
      <w:pPr>
        <w:spacing w:before="120" w:after="120" w:line="370" w:lineRule="exact"/>
        <w:ind w:firstLine="709"/>
        <w:jc w:val="both"/>
        <w:rPr>
          <w:rFonts w:ascii="Times New Roman" w:hAnsi="Times New Roman" w:cs="Times New Roman"/>
          <w:i/>
          <w:sz w:val="28"/>
          <w:szCs w:val="28"/>
        </w:rPr>
      </w:pPr>
      <w:r w:rsidRPr="00F16CEB">
        <w:rPr>
          <w:rFonts w:ascii="Times New Roman" w:hAnsi="Times New Roman" w:cs="Times New Roman"/>
          <w:i/>
          <w:sz w:val="28"/>
          <w:szCs w:val="28"/>
        </w:rPr>
        <w:t xml:space="preserve">Căn cứ </w:t>
      </w:r>
      <w:r w:rsidR="00BD6E36" w:rsidRPr="00F16CEB">
        <w:rPr>
          <w:rFonts w:ascii="Times New Roman" w:hAnsi="Times New Roman" w:cs="Times New Roman"/>
          <w:i/>
          <w:sz w:val="28"/>
          <w:szCs w:val="28"/>
        </w:rPr>
        <w:t>Luật Ngân sách nhà nước số 89/2025/QH15</w:t>
      </w:r>
      <w:r w:rsidRPr="00F16CEB">
        <w:rPr>
          <w:rFonts w:ascii="Times New Roman" w:hAnsi="Times New Roman" w:cs="Times New Roman"/>
          <w:i/>
          <w:sz w:val="28"/>
          <w:szCs w:val="28"/>
        </w:rPr>
        <w:t>;</w:t>
      </w:r>
    </w:p>
    <w:p w:rsidR="008A23FF" w:rsidRPr="008D363A" w:rsidRDefault="008A23FF" w:rsidP="00B1332F">
      <w:pPr>
        <w:spacing w:before="120" w:after="120" w:line="370" w:lineRule="exact"/>
        <w:ind w:firstLine="709"/>
        <w:jc w:val="both"/>
        <w:rPr>
          <w:rFonts w:ascii="Times New Roman Italic" w:hAnsi="Times New Roman Italic" w:cs="Times New Roman"/>
          <w:i/>
          <w:sz w:val="28"/>
          <w:szCs w:val="28"/>
        </w:rPr>
      </w:pPr>
      <w:r w:rsidRPr="008D363A">
        <w:rPr>
          <w:rFonts w:ascii="Times New Roman Italic" w:hAnsi="Times New Roman Italic" w:cs="Times New Roman"/>
          <w:i/>
          <w:sz w:val="28"/>
          <w:szCs w:val="28"/>
        </w:rPr>
        <w:t>Căn cứ Luật Đầu tư công</w:t>
      </w:r>
      <w:r w:rsidR="00F071FE" w:rsidRPr="008D363A">
        <w:rPr>
          <w:rFonts w:ascii="Times New Roman Italic" w:hAnsi="Times New Roman Italic" w:cs="Times New Roman"/>
          <w:i/>
          <w:sz w:val="28"/>
          <w:szCs w:val="28"/>
        </w:rPr>
        <w:t xml:space="preserve"> số 58/202</w:t>
      </w:r>
      <w:r w:rsidR="00587C25" w:rsidRPr="008D363A">
        <w:rPr>
          <w:rFonts w:ascii="Times New Roman Italic" w:hAnsi="Times New Roman Italic" w:cs="Times New Roman"/>
          <w:i/>
          <w:sz w:val="28"/>
          <w:szCs w:val="28"/>
        </w:rPr>
        <w:t>4</w:t>
      </w:r>
      <w:r w:rsidR="00F071FE" w:rsidRPr="008D363A">
        <w:rPr>
          <w:rFonts w:ascii="Times New Roman Italic" w:hAnsi="Times New Roman Italic" w:cs="Times New Roman"/>
          <w:i/>
          <w:sz w:val="28"/>
          <w:szCs w:val="28"/>
        </w:rPr>
        <w:t>/QH15</w:t>
      </w:r>
      <w:r w:rsidR="00A24114" w:rsidRPr="008D363A">
        <w:rPr>
          <w:rFonts w:ascii="Times New Roman Italic" w:hAnsi="Times New Roman Italic" w:cs="Times New Roman"/>
          <w:i/>
          <w:sz w:val="28"/>
          <w:szCs w:val="28"/>
        </w:rPr>
        <w:t xml:space="preserve"> đã được </w:t>
      </w:r>
      <w:r w:rsidR="00FA5DFD" w:rsidRPr="008D363A">
        <w:rPr>
          <w:rFonts w:ascii="Times New Roman Italic" w:hAnsi="Times New Roman Italic" w:cs="Times New Roman"/>
          <w:i/>
          <w:sz w:val="28"/>
          <w:szCs w:val="28"/>
        </w:rPr>
        <w:t xml:space="preserve">sửa đổi, bổ sung </w:t>
      </w:r>
      <w:r w:rsidR="00A24114" w:rsidRPr="008D363A">
        <w:rPr>
          <w:rFonts w:ascii="Times New Roman Italic" w:hAnsi="Times New Roman Italic" w:cs="Times New Roman"/>
          <w:i/>
          <w:sz w:val="28"/>
          <w:szCs w:val="28"/>
        </w:rPr>
        <w:t xml:space="preserve">bởi Luật số </w:t>
      </w:r>
      <w:r w:rsidR="0092041B" w:rsidRPr="008D363A">
        <w:rPr>
          <w:rFonts w:ascii="Times New Roman Italic" w:hAnsi="Times New Roman Italic" w:cs="Times New Roman"/>
          <w:i/>
          <w:sz w:val="28"/>
          <w:szCs w:val="28"/>
        </w:rPr>
        <w:t>9</w:t>
      </w:r>
      <w:r w:rsidR="00587C25" w:rsidRPr="008D363A">
        <w:rPr>
          <w:rFonts w:ascii="Times New Roman Italic" w:hAnsi="Times New Roman Italic" w:cs="Times New Roman"/>
          <w:i/>
          <w:sz w:val="28"/>
          <w:szCs w:val="28"/>
        </w:rPr>
        <w:t>0/2025/QH15;</w:t>
      </w:r>
    </w:p>
    <w:p w:rsidR="008A23FF" w:rsidRPr="002D18C2" w:rsidRDefault="008A23FF" w:rsidP="00B1332F">
      <w:pPr>
        <w:pStyle w:val="BodyText"/>
        <w:spacing w:before="120" w:after="120" w:line="370" w:lineRule="exact"/>
        <w:ind w:firstLine="720"/>
        <w:jc w:val="both"/>
        <w:rPr>
          <w:rStyle w:val="BodyTextChar1"/>
          <w:rFonts w:asciiTheme="minorHAnsi" w:hAnsiTheme="minorHAnsi"/>
          <w:i/>
          <w:iCs/>
          <w:color w:val="000000"/>
          <w:sz w:val="28"/>
          <w:szCs w:val="28"/>
          <w:lang w:val="en-US" w:eastAsia="vi-VN"/>
        </w:rPr>
      </w:pPr>
      <w:r w:rsidRPr="008D363A">
        <w:rPr>
          <w:rStyle w:val="BodyTextChar1"/>
          <w:rFonts w:ascii="Times New Roman Italic" w:hAnsi="Times New Roman Italic"/>
          <w:i/>
          <w:iCs/>
          <w:color w:val="000000"/>
          <w:sz w:val="28"/>
          <w:szCs w:val="28"/>
          <w:lang w:eastAsia="vi-VN"/>
        </w:rPr>
        <w:t>Xét Tờ trình số …</w:t>
      </w:r>
      <w:r w:rsidR="005F2F23" w:rsidRPr="008D363A">
        <w:rPr>
          <w:rStyle w:val="BodyTextChar1"/>
          <w:rFonts w:ascii="Times New Roman Italic" w:hAnsi="Times New Roman Italic"/>
          <w:i/>
          <w:iCs/>
          <w:color w:val="000000"/>
          <w:sz w:val="28"/>
          <w:szCs w:val="28"/>
          <w:lang w:eastAsia="vi-VN"/>
        </w:rPr>
        <w:t xml:space="preserve"> </w:t>
      </w:r>
      <w:r w:rsidRPr="008D363A">
        <w:rPr>
          <w:rStyle w:val="BodyTextChar1"/>
          <w:rFonts w:ascii="Times New Roman Italic" w:hAnsi="Times New Roman Italic"/>
          <w:i/>
          <w:iCs/>
          <w:color w:val="000000"/>
          <w:sz w:val="28"/>
          <w:szCs w:val="28"/>
          <w:lang w:eastAsia="vi-VN"/>
        </w:rPr>
        <w:t>/TTr-UBND ngày …</w:t>
      </w:r>
      <w:r w:rsidR="005F2F23" w:rsidRPr="008D363A">
        <w:rPr>
          <w:rStyle w:val="BodyTextChar1"/>
          <w:rFonts w:ascii="Times New Roman Italic" w:hAnsi="Times New Roman Italic"/>
          <w:i/>
          <w:iCs/>
          <w:color w:val="000000"/>
          <w:sz w:val="28"/>
          <w:szCs w:val="28"/>
          <w:lang w:eastAsia="vi-VN"/>
        </w:rPr>
        <w:t xml:space="preserve"> </w:t>
      </w:r>
      <w:r w:rsidR="008525BB" w:rsidRPr="008D363A">
        <w:rPr>
          <w:rStyle w:val="BodyTextChar1"/>
          <w:rFonts w:ascii="Times New Roman Italic" w:hAnsi="Times New Roman Italic"/>
          <w:i/>
          <w:iCs/>
          <w:color w:val="000000"/>
          <w:sz w:val="28"/>
          <w:szCs w:val="28"/>
          <w:lang w:eastAsia="vi-VN"/>
        </w:rPr>
        <w:t xml:space="preserve">tháng </w:t>
      </w:r>
      <w:r w:rsidR="00C50A41" w:rsidRPr="008D363A">
        <w:rPr>
          <w:rStyle w:val="BodyTextChar1"/>
          <w:rFonts w:ascii="Times New Roman Italic" w:hAnsi="Times New Roman Italic"/>
          <w:i/>
          <w:iCs/>
          <w:color w:val="000000"/>
          <w:sz w:val="28"/>
          <w:szCs w:val="28"/>
          <w:lang w:eastAsia="vi-VN"/>
        </w:rPr>
        <w:t xml:space="preserve">... </w:t>
      </w:r>
      <w:r w:rsidRPr="008D363A">
        <w:rPr>
          <w:rStyle w:val="BodyTextChar1"/>
          <w:rFonts w:ascii="Times New Roman Italic" w:hAnsi="Times New Roman Italic"/>
          <w:i/>
          <w:iCs/>
          <w:color w:val="000000"/>
          <w:sz w:val="28"/>
          <w:szCs w:val="28"/>
          <w:lang w:eastAsia="vi-VN"/>
        </w:rPr>
        <w:t>năm 202</w:t>
      </w:r>
      <w:r w:rsidR="00117D68" w:rsidRPr="008D363A">
        <w:rPr>
          <w:rStyle w:val="BodyTextChar1"/>
          <w:rFonts w:ascii="Times New Roman Italic" w:hAnsi="Times New Roman Italic"/>
          <w:i/>
          <w:iCs/>
          <w:color w:val="000000"/>
          <w:sz w:val="28"/>
          <w:szCs w:val="28"/>
          <w:lang w:eastAsia="vi-VN"/>
        </w:rPr>
        <w:t>6</w:t>
      </w:r>
      <w:r w:rsidRPr="008D363A">
        <w:rPr>
          <w:rStyle w:val="BodyTextChar1"/>
          <w:rFonts w:ascii="Times New Roman Italic" w:hAnsi="Times New Roman Italic"/>
          <w:i/>
          <w:iCs/>
          <w:color w:val="000000"/>
          <w:sz w:val="28"/>
          <w:szCs w:val="28"/>
          <w:lang w:eastAsia="vi-VN"/>
        </w:rPr>
        <w:t xml:space="preserve"> của Ủy ban nhân dân tỉnh </w:t>
      </w:r>
      <w:r w:rsidR="0011129A" w:rsidRPr="008D363A">
        <w:rPr>
          <w:rStyle w:val="BodyTextChar1"/>
          <w:rFonts w:ascii="Times New Roman Italic" w:hAnsi="Times New Roman Italic"/>
          <w:i/>
          <w:iCs/>
          <w:color w:val="000000"/>
          <w:sz w:val="28"/>
          <w:szCs w:val="28"/>
          <w:lang w:eastAsia="vi-VN"/>
        </w:rPr>
        <w:t>Hưng Yên</w:t>
      </w:r>
      <w:r w:rsidRPr="008D363A">
        <w:rPr>
          <w:rStyle w:val="BodyTextChar1"/>
          <w:rFonts w:ascii="Times New Roman Italic" w:hAnsi="Times New Roman Italic"/>
          <w:i/>
          <w:iCs/>
          <w:color w:val="000000"/>
          <w:sz w:val="28"/>
          <w:szCs w:val="28"/>
          <w:lang w:eastAsia="vi-VN"/>
        </w:rPr>
        <w:t xml:space="preserve"> về việc ban hành</w:t>
      </w:r>
      <w:r w:rsidR="00436D77">
        <w:rPr>
          <w:rStyle w:val="BodyTextChar1"/>
          <w:rFonts w:asciiTheme="minorHAnsi" w:hAnsiTheme="minorHAnsi"/>
          <w:i/>
          <w:iCs/>
          <w:color w:val="000000"/>
          <w:sz w:val="28"/>
          <w:szCs w:val="28"/>
          <w:lang w:val="en-US" w:eastAsia="vi-VN"/>
        </w:rPr>
        <w:t xml:space="preserve"> </w:t>
      </w:r>
      <w:r w:rsidR="00436D77" w:rsidRPr="00436D77">
        <w:rPr>
          <w:rStyle w:val="BodyTextChar1"/>
          <w:rFonts w:ascii="Times New Roman Italic" w:hAnsi="Times New Roman Italic"/>
          <w:i/>
          <w:iCs/>
          <w:color w:val="000000"/>
          <w:sz w:val="28"/>
          <w:szCs w:val="28"/>
          <w:lang w:eastAsia="vi-VN"/>
        </w:rPr>
        <w:t>Quy định</w:t>
      </w:r>
      <w:r w:rsidRPr="008D363A">
        <w:rPr>
          <w:rStyle w:val="BodyTextChar1"/>
          <w:rFonts w:ascii="Times New Roman Italic" w:hAnsi="Times New Roman Italic"/>
          <w:i/>
          <w:iCs/>
          <w:color w:val="000000"/>
          <w:sz w:val="28"/>
          <w:szCs w:val="28"/>
          <w:lang w:eastAsia="vi-VN"/>
        </w:rPr>
        <w:t xml:space="preserve"> </w:t>
      </w:r>
      <w:r w:rsidR="002D18C2" w:rsidRPr="002D18C2">
        <w:rPr>
          <w:rStyle w:val="BodyTextChar1"/>
          <w:rFonts w:ascii="Times New Roman Italic" w:hAnsi="Times New Roman Italic"/>
          <w:i/>
          <w:iCs/>
          <w:color w:val="000000"/>
          <w:sz w:val="28"/>
          <w:szCs w:val="28"/>
          <w:lang w:eastAsia="vi-VN"/>
        </w:rPr>
        <w:t>cơ chế, chính sách hỗ trợ các cơ quan Trung ương triển khai dự án đầu tư trên địa bàn tỉnh Hưng Yên</w:t>
      </w:r>
      <w:r w:rsidRPr="008D363A">
        <w:rPr>
          <w:rStyle w:val="BodyTextChar1"/>
          <w:rFonts w:ascii="Times New Roman Italic" w:hAnsi="Times New Roman Italic"/>
          <w:i/>
          <w:iCs/>
          <w:color w:val="000000"/>
          <w:sz w:val="28"/>
          <w:szCs w:val="28"/>
          <w:lang w:eastAsia="vi-VN"/>
        </w:rPr>
        <w:t>; Báo cáo thẩm tra</w:t>
      </w:r>
      <w:r w:rsidR="008525BB" w:rsidRPr="008D363A">
        <w:rPr>
          <w:rStyle w:val="BodyTextChar1"/>
          <w:rFonts w:ascii="Times New Roman Italic" w:hAnsi="Times New Roman Italic"/>
          <w:i/>
          <w:iCs/>
          <w:color w:val="000000"/>
          <w:sz w:val="28"/>
          <w:szCs w:val="28"/>
          <w:lang w:eastAsia="vi-VN"/>
        </w:rPr>
        <w:t xml:space="preserve"> số … /BC-KTNS ngày … tháng </w:t>
      </w:r>
      <w:r w:rsidR="00C50A41" w:rsidRPr="008D363A">
        <w:rPr>
          <w:rStyle w:val="BodyTextChar1"/>
          <w:rFonts w:ascii="Times New Roman Italic" w:hAnsi="Times New Roman Italic"/>
          <w:i/>
          <w:iCs/>
          <w:color w:val="000000"/>
          <w:sz w:val="28"/>
          <w:szCs w:val="28"/>
          <w:lang w:eastAsia="vi-VN"/>
        </w:rPr>
        <w:t>...</w:t>
      </w:r>
      <w:r w:rsidR="008525BB" w:rsidRPr="008D363A">
        <w:rPr>
          <w:rStyle w:val="BodyTextChar1"/>
          <w:rFonts w:ascii="Times New Roman Italic" w:hAnsi="Times New Roman Italic"/>
          <w:i/>
          <w:iCs/>
          <w:color w:val="000000"/>
          <w:sz w:val="28"/>
          <w:szCs w:val="28"/>
          <w:lang w:eastAsia="vi-VN"/>
        </w:rPr>
        <w:t xml:space="preserve"> </w:t>
      </w:r>
      <w:r w:rsidR="005F2F23" w:rsidRPr="008D363A">
        <w:rPr>
          <w:rStyle w:val="BodyTextChar1"/>
          <w:rFonts w:ascii="Times New Roman Italic" w:hAnsi="Times New Roman Italic"/>
          <w:i/>
          <w:iCs/>
          <w:color w:val="000000"/>
          <w:sz w:val="28"/>
          <w:szCs w:val="28"/>
          <w:lang w:eastAsia="vi-VN"/>
        </w:rPr>
        <w:t>năm 2026</w:t>
      </w:r>
      <w:r w:rsidR="00024D5C" w:rsidRPr="008D363A">
        <w:rPr>
          <w:rStyle w:val="BodyTextChar1"/>
          <w:rFonts w:ascii="Times New Roman Italic" w:hAnsi="Times New Roman Italic"/>
          <w:i/>
          <w:iCs/>
          <w:color w:val="000000"/>
          <w:sz w:val="28"/>
          <w:szCs w:val="28"/>
          <w:lang w:eastAsia="vi-VN"/>
        </w:rPr>
        <w:t xml:space="preserve"> của Ban Kinh tế - Ngân sách </w:t>
      </w:r>
      <w:r w:rsidR="005F2F23" w:rsidRPr="008D363A">
        <w:rPr>
          <w:rStyle w:val="BodyTextChar1"/>
          <w:rFonts w:ascii="Times New Roman Italic" w:hAnsi="Times New Roman Italic"/>
          <w:i/>
          <w:iCs/>
          <w:color w:val="000000"/>
          <w:sz w:val="28"/>
          <w:szCs w:val="28"/>
          <w:lang w:eastAsia="vi-VN"/>
        </w:rPr>
        <w:t>Hội đồng nhân dân tỉnh;</w:t>
      </w:r>
      <w:r w:rsidRPr="008D363A">
        <w:rPr>
          <w:rStyle w:val="BodyTextChar1"/>
          <w:rFonts w:ascii="Times New Roman Italic" w:hAnsi="Times New Roman Italic"/>
          <w:i/>
          <w:iCs/>
          <w:color w:val="000000"/>
          <w:sz w:val="28"/>
          <w:szCs w:val="28"/>
          <w:lang w:eastAsia="vi-VN"/>
        </w:rPr>
        <w:t xml:space="preserve"> ý kiến thảo luận</w:t>
      </w:r>
      <w:r w:rsidR="005F2F23" w:rsidRPr="008D363A">
        <w:rPr>
          <w:rStyle w:val="BodyTextChar1"/>
          <w:rFonts w:ascii="Times New Roman Italic" w:hAnsi="Times New Roman Italic"/>
          <w:i/>
          <w:iCs/>
          <w:color w:val="000000"/>
          <w:sz w:val="28"/>
          <w:szCs w:val="28"/>
          <w:lang w:eastAsia="vi-VN"/>
        </w:rPr>
        <w:t xml:space="preserve"> và kết quả biểu quyết</w:t>
      </w:r>
      <w:r w:rsidRPr="008D363A">
        <w:rPr>
          <w:rStyle w:val="BodyTextChar1"/>
          <w:rFonts w:ascii="Times New Roman Italic" w:hAnsi="Times New Roman Italic"/>
          <w:i/>
          <w:iCs/>
          <w:color w:val="000000"/>
          <w:sz w:val="28"/>
          <w:szCs w:val="28"/>
          <w:lang w:eastAsia="vi-VN"/>
        </w:rPr>
        <w:t xml:space="preserve"> của các đại biểu Hội đồng nhân dân tỉnh</w:t>
      </w:r>
      <w:r w:rsidR="005F2F23" w:rsidRPr="008D363A">
        <w:rPr>
          <w:rStyle w:val="BodyTextChar1"/>
          <w:rFonts w:ascii="Times New Roman Italic" w:hAnsi="Times New Roman Italic"/>
          <w:i/>
          <w:iCs/>
          <w:color w:val="000000"/>
          <w:sz w:val="28"/>
          <w:szCs w:val="28"/>
          <w:lang w:eastAsia="vi-VN"/>
        </w:rPr>
        <w:t xml:space="preserve"> tại kỳ họp;</w:t>
      </w:r>
    </w:p>
    <w:p w:rsidR="005F2F23" w:rsidRPr="00436D77" w:rsidRDefault="005F2F23" w:rsidP="00B1332F">
      <w:pPr>
        <w:pStyle w:val="BodyText"/>
        <w:spacing w:before="120" w:after="120" w:line="370" w:lineRule="exact"/>
        <w:ind w:firstLine="720"/>
        <w:jc w:val="both"/>
        <w:rPr>
          <w:rStyle w:val="BodyTextChar1"/>
          <w:rFonts w:ascii="Times New Roman Italic" w:hAnsi="Times New Roman Italic"/>
          <w:i/>
          <w:iCs/>
          <w:color w:val="000000"/>
          <w:spacing w:val="-4"/>
          <w:sz w:val="28"/>
          <w:szCs w:val="28"/>
          <w:lang w:eastAsia="vi-VN"/>
        </w:rPr>
      </w:pPr>
      <w:r w:rsidRPr="00436D77">
        <w:rPr>
          <w:rStyle w:val="BodyTextChar1"/>
          <w:rFonts w:ascii="Times New Roman Italic" w:hAnsi="Times New Roman Italic"/>
          <w:i/>
          <w:iCs/>
          <w:color w:val="000000"/>
          <w:spacing w:val="-4"/>
          <w:sz w:val="28"/>
          <w:szCs w:val="28"/>
          <w:lang w:eastAsia="vi-VN"/>
        </w:rPr>
        <w:t>Hội đồng nhân dân tỉnh b</w:t>
      </w:r>
      <w:r w:rsidR="003E0008" w:rsidRPr="00436D77">
        <w:rPr>
          <w:rStyle w:val="BodyTextChar1"/>
          <w:rFonts w:ascii="Times New Roman Italic" w:hAnsi="Times New Roman Italic"/>
          <w:i/>
          <w:iCs/>
          <w:color w:val="000000"/>
          <w:spacing w:val="-4"/>
          <w:sz w:val="28"/>
          <w:szCs w:val="28"/>
          <w:lang w:eastAsia="vi-VN"/>
        </w:rPr>
        <w:t xml:space="preserve">an hành Nghị quyết </w:t>
      </w:r>
      <w:r w:rsidR="003E0008" w:rsidRPr="00436D77">
        <w:rPr>
          <w:rStyle w:val="BodyTextChar1"/>
          <w:rFonts w:ascii="Times New Roman Italic" w:hAnsi="Times New Roman Italic"/>
          <w:i/>
          <w:iCs/>
          <w:color w:val="000000"/>
          <w:spacing w:val="-4"/>
          <w:sz w:val="28"/>
          <w:szCs w:val="28"/>
          <w:lang w:val="en-US" w:eastAsia="vi-VN"/>
        </w:rPr>
        <w:t>q</w:t>
      </w:r>
      <w:r w:rsidRPr="00436D77">
        <w:rPr>
          <w:rStyle w:val="BodyTextChar1"/>
          <w:rFonts w:ascii="Times New Roman Italic" w:hAnsi="Times New Roman Italic"/>
          <w:i/>
          <w:iCs/>
          <w:color w:val="000000"/>
          <w:spacing w:val="-4"/>
          <w:sz w:val="28"/>
          <w:szCs w:val="28"/>
          <w:lang w:eastAsia="vi-VN"/>
        </w:rPr>
        <w:t xml:space="preserve">uy định </w:t>
      </w:r>
      <w:r w:rsidR="00024D5C" w:rsidRPr="00436D77">
        <w:rPr>
          <w:rStyle w:val="BodyTextChar1"/>
          <w:rFonts w:ascii="Times New Roman Italic" w:hAnsi="Times New Roman Italic"/>
          <w:i/>
          <w:iCs/>
          <w:color w:val="000000"/>
          <w:spacing w:val="-4"/>
          <w:sz w:val="28"/>
          <w:szCs w:val="28"/>
          <w:lang w:eastAsia="vi-VN"/>
        </w:rPr>
        <w:t>cơ chế, chính sách hỗ trợ các c</w:t>
      </w:r>
      <w:r w:rsidR="008D363A" w:rsidRPr="00436D77">
        <w:rPr>
          <w:rStyle w:val="BodyTextChar1"/>
          <w:rFonts w:ascii="Times New Roman Italic" w:hAnsi="Times New Roman Italic"/>
          <w:i/>
          <w:iCs/>
          <w:color w:val="000000"/>
          <w:spacing w:val="-4"/>
          <w:sz w:val="28"/>
          <w:szCs w:val="28"/>
          <w:lang w:eastAsia="vi-VN"/>
        </w:rPr>
        <w:t>ơ quan Trung ương triển khai</w:t>
      </w:r>
      <w:r w:rsidR="00024D5C" w:rsidRPr="00436D77">
        <w:rPr>
          <w:rStyle w:val="BodyTextChar1"/>
          <w:rFonts w:ascii="Times New Roman Italic" w:hAnsi="Times New Roman Italic"/>
          <w:i/>
          <w:iCs/>
          <w:color w:val="000000"/>
          <w:spacing w:val="-4"/>
          <w:sz w:val="28"/>
          <w:szCs w:val="28"/>
          <w:lang w:eastAsia="vi-VN"/>
        </w:rPr>
        <w:t xml:space="preserve"> dự án đầu tư trên địa bàn tỉnh Hưng Yên</w:t>
      </w:r>
      <w:r w:rsidRPr="00436D77">
        <w:rPr>
          <w:rStyle w:val="BodyTextChar1"/>
          <w:rFonts w:ascii="Times New Roman Italic" w:hAnsi="Times New Roman Italic"/>
          <w:i/>
          <w:iCs/>
          <w:color w:val="000000"/>
          <w:spacing w:val="-4"/>
          <w:sz w:val="28"/>
          <w:szCs w:val="28"/>
          <w:lang w:eastAsia="vi-VN"/>
        </w:rPr>
        <w:t>.</w:t>
      </w:r>
    </w:p>
    <w:p w:rsidR="003E0008" w:rsidRPr="00F16CEB" w:rsidRDefault="003E0008" w:rsidP="00B1332F">
      <w:pPr>
        <w:spacing w:before="240" w:after="120" w:line="370" w:lineRule="exact"/>
        <w:ind w:firstLine="709"/>
        <w:jc w:val="both"/>
        <w:rPr>
          <w:rFonts w:ascii="Times New Roman" w:hAnsi="Times New Roman"/>
          <w:b/>
          <w:sz w:val="28"/>
          <w:szCs w:val="28"/>
          <w:lang w:val="en-US"/>
        </w:rPr>
      </w:pPr>
      <w:r w:rsidRPr="00F16CEB">
        <w:rPr>
          <w:rFonts w:ascii="Times New Roman" w:hAnsi="Times New Roman"/>
          <w:b/>
          <w:sz w:val="28"/>
          <w:szCs w:val="28"/>
          <w:lang w:val="en-US"/>
        </w:rPr>
        <w:t>Điều 1. Phạm vi điều chỉnh</w:t>
      </w:r>
    </w:p>
    <w:p w:rsidR="003E0008" w:rsidRPr="00FD16AE" w:rsidRDefault="003E0008" w:rsidP="00B1332F">
      <w:pPr>
        <w:spacing w:before="120" w:after="120" w:line="370" w:lineRule="exact"/>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1. </w:t>
      </w:r>
      <w:r w:rsidRPr="00FD16AE">
        <w:rPr>
          <w:rFonts w:ascii="Times New Roman" w:hAnsi="Times New Roman" w:cs="Times New Roman"/>
          <w:color w:val="auto"/>
          <w:sz w:val="28"/>
          <w:szCs w:val="28"/>
          <w:lang w:val="en-US"/>
        </w:rPr>
        <w:t>Quy định này quy định cơ chế, chính sách hỗ trợ đối với các bộ, cơ quan ngang bộ, cơ quan thuộc Chính phủ, cơ quan Trung ương, doanh nghiệp nhà nước do Trung ương quản lý trong quá trình chuẩn bị đầu tư, thực hiện đầu tư và đưa dự án vào khai thác, vận hành trên địa bàn tỉnh Hưng Yên.</w:t>
      </w:r>
    </w:p>
    <w:p w:rsidR="003E0008" w:rsidRPr="00FD16AE" w:rsidRDefault="003E0008" w:rsidP="00B1332F">
      <w:pPr>
        <w:spacing w:before="120" w:after="120" w:line="370" w:lineRule="exact"/>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2. </w:t>
      </w:r>
      <w:r w:rsidRPr="00FD16AE">
        <w:rPr>
          <w:rFonts w:ascii="Times New Roman" w:hAnsi="Times New Roman" w:cs="Times New Roman"/>
          <w:color w:val="auto"/>
          <w:sz w:val="28"/>
          <w:szCs w:val="28"/>
          <w:lang w:val="en-US"/>
        </w:rPr>
        <w:t>Việc hỗ trợ được thực hiện trong phạm vi chức năng, nhiệm vụ, thẩm quyền của chính quyền địa phương và phù hợp với quy định của pháp luật về đầu tư công, ngân sách nhà nước, đất đai, xây dựng, quy hoạch, bảo vệ môi trường, giao thông, quốc phòng, an ninh và pháp luật có liên quan.</w:t>
      </w:r>
    </w:p>
    <w:p w:rsidR="003E0008" w:rsidRPr="00F16CEB" w:rsidRDefault="003E0008" w:rsidP="00B1332F">
      <w:pPr>
        <w:spacing w:before="120" w:after="120" w:line="360" w:lineRule="exact"/>
        <w:ind w:firstLine="709"/>
        <w:jc w:val="both"/>
        <w:rPr>
          <w:rFonts w:ascii="Times New Roman" w:hAnsi="Times New Roman"/>
          <w:b/>
          <w:spacing w:val="-2"/>
          <w:sz w:val="28"/>
          <w:szCs w:val="28"/>
          <w:lang w:val="en-US"/>
        </w:rPr>
      </w:pPr>
      <w:r w:rsidRPr="00F16CEB">
        <w:rPr>
          <w:rFonts w:ascii="Times New Roman" w:hAnsi="Times New Roman"/>
          <w:b/>
          <w:spacing w:val="-2"/>
          <w:sz w:val="28"/>
          <w:szCs w:val="28"/>
          <w:lang w:val="en-US"/>
        </w:rPr>
        <w:lastRenderedPageBreak/>
        <w:t>Điều 2. Đối tượng áp dụng</w:t>
      </w:r>
    </w:p>
    <w:p w:rsidR="003E0008" w:rsidRPr="00364D2D" w:rsidRDefault="003E0008" w:rsidP="00B1332F">
      <w:pPr>
        <w:spacing w:before="120" w:after="120" w:line="360" w:lineRule="exact"/>
        <w:ind w:firstLine="567"/>
        <w:jc w:val="both"/>
        <w:rPr>
          <w:rFonts w:ascii="Times New Roman" w:hAnsi="Times New Roman" w:cs="Times New Roman"/>
          <w:sz w:val="28"/>
          <w:szCs w:val="28"/>
          <w:lang w:val="en-US"/>
        </w:rPr>
      </w:pPr>
      <w:r>
        <w:rPr>
          <w:rFonts w:ascii="Times New Roman" w:hAnsi="Times New Roman" w:cs="Times New Roman"/>
          <w:sz w:val="28"/>
          <w:szCs w:val="28"/>
        </w:rPr>
        <w:t xml:space="preserve">1. </w:t>
      </w:r>
      <w:r>
        <w:rPr>
          <w:rFonts w:ascii="Times New Roman" w:hAnsi="Times New Roman" w:cs="Times New Roman"/>
          <w:sz w:val="28"/>
          <w:szCs w:val="28"/>
          <w:lang w:val="en-US"/>
        </w:rPr>
        <w:t>C</w:t>
      </w:r>
      <w:r w:rsidRPr="00364D2D">
        <w:rPr>
          <w:rFonts w:ascii="Times New Roman" w:hAnsi="Times New Roman" w:cs="Times New Roman"/>
          <w:sz w:val="28"/>
          <w:szCs w:val="28"/>
        </w:rPr>
        <w:t>ác bộ, cơ quan ngang bộ, cơ quan thuộc Chính phủ, cơ quan Trung ương, doanh nghiệp nhà nước do Trung ương quản lý</w:t>
      </w:r>
      <w:r>
        <w:rPr>
          <w:rFonts w:ascii="Times New Roman" w:hAnsi="Times New Roman" w:cs="Times New Roman"/>
          <w:sz w:val="28"/>
          <w:szCs w:val="28"/>
          <w:lang w:val="en-US"/>
        </w:rPr>
        <w:t xml:space="preserve"> </w:t>
      </w:r>
      <w:r w:rsidRPr="00364D2D">
        <w:rPr>
          <w:rFonts w:ascii="Times New Roman" w:hAnsi="Times New Roman" w:cs="Times New Roman"/>
          <w:sz w:val="28"/>
          <w:szCs w:val="28"/>
        </w:rPr>
        <w:t xml:space="preserve">(sau đây gọi chung là các cơ quan trung ương) </w:t>
      </w:r>
      <w:r w:rsidRPr="00AA0E77">
        <w:rPr>
          <w:rFonts w:ascii="Times New Roman" w:hAnsi="Times New Roman" w:cs="Times New Roman"/>
          <w:sz w:val="28"/>
          <w:szCs w:val="28"/>
        </w:rPr>
        <w:t xml:space="preserve">là cơ quan chủ quản, chủ đầu tư hoặc đơn vị được giao quản lý </w:t>
      </w:r>
      <w:r>
        <w:rPr>
          <w:rFonts w:ascii="Times New Roman" w:hAnsi="Times New Roman" w:cs="Times New Roman"/>
          <w:sz w:val="28"/>
          <w:szCs w:val="28"/>
          <w:lang w:val="en-US"/>
        </w:rPr>
        <w:t xml:space="preserve">đầu tư </w:t>
      </w:r>
      <w:r w:rsidRPr="00AA0E77">
        <w:rPr>
          <w:rFonts w:ascii="Times New Roman" w:hAnsi="Times New Roman" w:cs="Times New Roman"/>
          <w:sz w:val="28"/>
          <w:szCs w:val="28"/>
        </w:rPr>
        <w:t>dự án</w:t>
      </w:r>
      <w:r>
        <w:rPr>
          <w:rFonts w:ascii="Times New Roman" w:hAnsi="Times New Roman" w:cs="Times New Roman"/>
          <w:sz w:val="28"/>
          <w:szCs w:val="28"/>
          <w:lang w:val="en-US"/>
        </w:rPr>
        <w:t xml:space="preserve"> trên địa bàn tỉnh Hưng Yên</w:t>
      </w:r>
      <w:r w:rsidRPr="00AA0E77">
        <w:rPr>
          <w:rFonts w:ascii="Times New Roman" w:hAnsi="Times New Roman" w:cs="Times New Roman"/>
          <w:sz w:val="28"/>
          <w:szCs w:val="28"/>
        </w:rPr>
        <w:t>.</w:t>
      </w:r>
    </w:p>
    <w:p w:rsidR="003E0008" w:rsidRDefault="003E0008" w:rsidP="00B1332F">
      <w:pPr>
        <w:spacing w:before="120" w:after="120" w:line="360" w:lineRule="exact"/>
        <w:ind w:firstLine="567"/>
        <w:jc w:val="both"/>
        <w:rPr>
          <w:rFonts w:ascii="Times New Roman" w:hAnsi="Times New Roman" w:cs="Times New Roman"/>
          <w:sz w:val="28"/>
          <w:szCs w:val="28"/>
        </w:rPr>
      </w:pPr>
      <w:r>
        <w:rPr>
          <w:rFonts w:ascii="Times New Roman" w:hAnsi="Times New Roman" w:cs="Times New Roman"/>
          <w:sz w:val="28"/>
          <w:szCs w:val="28"/>
        </w:rPr>
        <w:t>2. Các s</w:t>
      </w:r>
      <w:r w:rsidRPr="00AA0E77">
        <w:rPr>
          <w:rFonts w:ascii="Times New Roman" w:hAnsi="Times New Roman" w:cs="Times New Roman"/>
          <w:sz w:val="28"/>
          <w:szCs w:val="28"/>
        </w:rPr>
        <w:t xml:space="preserve">ở, ban, ngành, </w:t>
      </w:r>
      <w:r>
        <w:rPr>
          <w:rFonts w:ascii="Times New Roman" w:hAnsi="Times New Roman" w:cs="Times New Roman"/>
          <w:sz w:val="28"/>
          <w:szCs w:val="28"/>
          <w:lang w:val="en-US"/>
        </w:rPr>
        <w:t xml:space="preserve">đơn vị liên quan và </w:t>
      </w:r>
      <w:r w:rsidRPr="00AA0E77">
        <w:rPr>
          <w:rFonts w:ascii="Times New Roman" w:hAnsi="Times New Roman" w:cs="Times New Roman"/>
          <w:sz w:val="28"/>
          <w:szCs w:val="28"/>
        </w:rPr>
        <w:t xml:space="preserve">Ủy ban nhân dân các </w:t>
      </w:r>
      <w:r>
        <w:rPr>
          <w:rFonts w:ascii="Times New Roman" w:hAnsi="Times New Roman" w:cs="Times New Roman"/>
          <w:sz w:val="28"/>
          <w:szCs w:val="28"/>
        </w:rPr>
        <w:t>xã, phường trên địa b</w:t>
      </w:r>
      <w:r>
        <w:rPr>
          <w:rFonts w:ascii="Times New Roman" w:hAnsi="Times New Roman" w:cs="Times New Roman"/>
          <w:sz w:val="28"/>
          <w:szCs w:val="28"/>
          <w:lang w:val="en-US"/>
        </w:rPr>
        <w:t>àn</w:t>
      </w:r>
      <w:r>
        <w:rPr>
          <w:rFonts w:ascii="Times New Roman" w:hAnsi="Times New Roman" w:cs="Times New Roman"/>
          <w:sz w:val="28"/>
          <w:szCs w:val="28"/>
        </w:rPr>
        <w:t xml:space="preserve"> tỉnh</w:t>
      </w:r>
      <w:r>
        <w:rPr>
          <w:rFonts w:ascii="Times New Roman" w:hAnsi="Times New Roman" w:cs="Times New Roman"/>
          <w:sz w:val="28"/>
          <w:szCs w:val="28"/>
          <w:lang w:val="en-US"/>
        </w:rPr>
        <w:t xml:space="preserve"> Hưng Yên (sau đây gọi chung là các cơ quan, đơn vị, địa phương trên địa bàn tỉnh)</w:t>
      </w:r>
      <w:r>
        <w:rPr>
          <w:rFonts w:ascii="Times New Roman" w:hAnsi="Times New Roman" w:cs="Times New Roman"/>
          <w:sz w:val="28"/>
          <w:szCs w:val="28"/>
        </w:rPr>
        <w:t>.</w:t>
      </w:r>
    </w:p>
    <w:p w:rsidR="003E0008" w:rsidRDefault="003E0008" w:rsidP="00B1332F">
      <w:pPr>
        <w:spacing w:before="120" w:after="12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AA0E77">
        <w:rPr>
          <w:rFonts w:ascii="Times New Roman" w:hAnsi="Times New Roman" w:cs="Times New Roman"/>
          <w:sz w:val="28"/>
          <w:szCs w:val="28"/>
        </w:rPr>
        <w:t>Các tổ chức, cá nhân, doanh nghiệp</w:t>
      </w:r>
      <w:r>
        <w:rPr>
          <w:rFonts w:ascii="Times New Roman" w:hAnsi="Times New Roman" w:cs="Times New Roman"/>
          <w:sz w:val="28"/>
          <w:szCs w:val="28"/>
          <w:lang w:val="en-US"/>
        </w:rPr>
        <w:t xml:space="preserve"> và các chủ thể khác</w:t>
      </w:r>
      <w:r w:rsidRPr="00AA0E77">
        <w:rPr>
          <w:rFonts w:ascii="Times New Roman" w:hAnsi="Times New Roman" w:cs="Times New Roman"/>
          <w:sz w:val="28"/>
          <w:szCs w:val="28"/>
        </w:rPr>
        <w:t xml:space="preserve"> có liên quan đến việc triển khai thực hiện các dự án của Trung ương trên địa bàn tỉnh.</w:t>
      </w:r>
    </w:p>
    <w:p w:rsidR="003E0008" w:rsidRPr="00CD4439" w:rsidRDefault="003E0008" w:rsidP="00B1332F">
      <w:pPr>
        <w:spacing w:before="120" w:after="120" w:line="360" w:lineRule="exact"/>
        <w:ind w:firstLine="567"/>
        <w:jc w:val="both"/>
        <w:rPr>
          <w:rFonts w:ascii="Times New Roman" w:hAnsi="Times New Roman" w:cs="Times New Roman"/>
          <w:b/>
          <w:sz w:val="28"/>
          <w:szCs w:val="28"/>
        </w:rPr>
      </w:pPr>
      <w:r w:rsidRPr="00CD4439">
        <w:rPr>
          <w:rFonts w:ascii="Times New Roman" w:hAnsi="Times New Roman" w:cs="Times New Roman"/>
          <w:b/>
          <w:sz w:val="28"/>
          <w:szCs w:val="28"/>
        </w:rPr>
        <w:t xml:space="preserve">Điều 3. Tiêu chí </w:t>
      </w:r>
      <w:r>
        <w:rPr>
          <w:rFonts w:ascii="Times New Roman" w:hAnsi="Times New Roman" w:cs="Times New Roman"/>
          <w:b/>
          <w:sz w:val="28"/>
          <w:szCs w:val="28"/>
        </w:rPr>
        <w:t xml:space="preserve">xác định </w:t>
      </w:r>
      <w:r w:rsidRPr="00CD4439">
        <w:rPr>
          <w:rFonts w:ascii="Times New Roman" w:hAnsi="Times New Roman" w:cs="Times New Roman"/>
          <w:b/>
          <w:sz w:val="28"/>
          <w:szCs w:val="28"/>
        </w:rPr>
        <w:t>dự án được áp dụng cơ chế, chính sách hỗ trợ</w:t>
      </w:r>
    </w:p>
    <w:p w:rsidR="003E0008" w:rsidRPr="005E213D" w:rsidRDefault="003E0008" w:rsidP="00B1332F">
      <w:pPr>
        <w:spacing w:before="120" w:after="120" w:line="360" w:lineRule="exact"/>
        <w:ind w:firstLine="567"/>
        <w:jc w:val="both"/>
        <w:rPr>
          <w:rFonts w:ascii="Times New Roman" w:hAnsi="Times New Roman" w:cs="Times New Roman"/>
          <w:sz w:val="28"/>
          <w:szCs w:val="28"/>
        </w:rPr>
      </w:pPr>
      <w:r w:rsidRPr="005E213D">
        <w:rPr>
          <w:rFonts w:ascii="Times New Roman" w:hAnsi="Times New Roman" w:cs="Times New Roman"/>
          <w:sz w:val="28"/>
          <w:szCs w:val="28"/>
        </w:rPr>
        <w:t xml:space="preserve">Các dự án do </w:t>
      </w:r>
      <w:r>
        <w:rPr>
          <w:rFonts w:ascii="Times New Roman" w:hAnsi="Times New Roman" w:cs="Times New Roman"/>
          <w:sz w:val="28"/>
          <w:szCs w:val="28"/>
          <w:lang w:val="en-US"/>
        </w:rPr>
        <w:t>cơ quan t</w:t>
      </w:r>
      <w:r w:rsidRPr="005E213D">
        <w:rPr>
          <w:rFonts w:ascii="Times New Roman" w:hAnsi="Times New Roman" w:cs="Times New Roman"/>
          <w:sz w:val="28"/>
          <w:szCs w:val="28"/>
        </w:rPr>
        <w:t>rung ương đầu tư trên địa bàn tỉnh được áp dụng các chính sách tại Quy định này bao gồm:</w:t>
      </w:r>
    </w:p>
    <w:p w:rsidR="003E0008" w:rsidRPr="005E213D" w:rsidRDefault="003E0008" w:rsidP="00B1332F">
      <w:pPr>
        <w:spacing w:before="120" w:after="12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lang w:val="en-US"/>
        </w:rPr>
        <w:t>Dự án đầu tư</w:t>
      </w:r>
      <w:r w:rsidRPr="005E213D">
        <w:rPr>
          <w:rFonts w:ascii="Times New Roman" w:hAnsi="Times New Roman" w:cs="Times New Roman"/>
          <w:sz w:val="28"/>
          <w:szCs w:val="28"/>
        </w:rPr>
        <w:t xml:space="preserve"> hạ tầng chiến lược: Các dự án hạ tầng giao thông kết nối liên vùng (</w:t>
      </w:r>
      <w:r>
        <w:rPr>
          <w:rFonts w:ascii="Times New Roman" w:hAnsi="Times New Roman" w:cs="Times New Roman"/>
          <w:sz w:val="28"/>
          <w:szCs w:val="28"/>
          <w:lang w:val="en-US"/>
        </w:rPr>
        <w:t xml:space="preserve">đường bộ </w:t>
      </w:r>
      <w:r w:rsidRPr="005E213D">
        <w:rPr>
          <w:rFonts w:ascii="Times New Roman" w:hAnsi="Times New Roman" w:cs="Times New Roman"/>
          <w:sz w:val="28"/>
          <w:szCs w:val="28"/>
        </w:rPr>
        <w:t>cao tốc, đường vành đa</w:t>
      </w:r>
      <w:r>
        <w:rPr>
          <w:rFonts w:ascii="Times New Roman" w:hAnsi="Times New Roman" w:cs="Times New Roman"/>
          <w:sz w:val="28"/>
          <w:szCs w:val="28"/>
        </w:rPr>
        <w:t>i, đường sắt, cảng thủy nội địa</w:t>
      </w:r>
      <w:r>
        <w:rPr>
          <w:rFonts w:ascii="Times New Roman" w:hAnsi="Times New Roman" w:cs="Times New Roman"/>
          <w:sz w:val="28"/>
          <w:szCs w:val="28"/>
          <w:lang w:val="en-US"/>
        </w:rPr>
        <w:t>/</w:t>
      </w:r>
      <w:r w:rsidRPr="005E213D">
        <w:rPr>
          <w:rFonts w:ascii="Times New Roman" w:hAnsi="Times New Roman" w:cs="Times New Roman"/>
          <w:sz w:val="28"/>
          <w:szCs w:val="28"/>
        </w:rPr>
        <w:t>cả</w:t>
      </w:r>
      <w:r>
        <w:rPr>
          <w:rFonts w:ascii="Times New Roman" w:hAnsi="Times New Roman" w:cs="Times New Roman"/>
          <w:sz w:val="28"/>
          <w:szCs w:val="28"/>
        </w:rPr>
        <w:t>ng cạn ICD); hạ tầng năng lượng</w:t>
      </w:r>
      <w:r w:rsidRPr="005E213D">
        <w:rPr>
          <w:rFonts w:ascii="Times New Roman" w:hAnsi="Times New Roman" w:cs="Times New Roman"/>
          <w:sz w:val="28"/>
          <w:szCs w:val="28"/>
        </w:rPr>
        <w:t>; hạ</w:t>
      </w:r>
      <w:r>
        <w:rPr>
          <w:rFonts w:ascii="Times New Roman" w:hAnsi="Times New Roman" w:cs="Times New Roman"/>
          <w:sz w:val="28"/>
          <w:szCs w:val="28"/>
        </w:rPr>
        <w:t xml:space="preserve"> tầng thủy lợi, đê điều</w:t>
      </w:r>
      <w:r>
        <w:rPr>
          <w:rFonts w:ascii="Times New Roman" w:hAnsi="Times New Roman" w:cs="Times New Roman"/>
          <w:sz w:val="28"/>
          <w:szCs w:val="28"/>
          <w:lang w:val="en-US"/>
        </w:rPr>
        <w:t>, phòng chống thiên tai</w:t>
      </w:r>
      <w:r w:rsidRPr="005E213D">
        <w:rPr>
          <w:rFonts w:ascii="Times New Roman" w:hAnsi="Times New Roman" w:cs="Times New Roman"/>
          <w:sz w:val="28"/>
          <w:szCs w:val="28"/>
        </w:rPr>
        <w:t>.</w:t>
      </w:r>
    </w:p>
    <w:p w:rsidR="003E0008" w:rsidRPr="005E213D" w:rsidRDefault="003E0008" w:rsidP="00B1332F">
      <w:pPr>
        <w:spacing w:before="120" w:after="12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lang w:val="en-US"/>
        </w:rPr>
        <w:t>Dự án đầu tư</w:t>
      </w:r>
      <w:r w:rsidRPr="005E213D">
        <w:rPr>
          <w:rFonts w:ascii="Times New Roman" w:hAnsi="Times New Roman" w:cs="Times New Roman"/>
          <w:sz w:val="28"/>
          <w:szCs w:val="28"/>
        </w:rPr>
        <w:t xml:space="preserve"> phục vụ phát triển văn hóa - xã hội, khoa học - công nghệ: Trụ sở, cơ sở đào tạo đại</w:t>
      </w:r>
      <w:r>
        <w:rPr>
          <w:rFonts w:ascii="Times New Roman" w:hAnsi="Times New Roman" w:cs="Times New Roman"/>
          <w:sz w:val="28"/>
          <w:szCs w:val="28"/>
        </w:rPr>
        <w:t xml:space="preserve"> học/cao đẳng, bệnh viện tuyến </w:t>
      </w:r>
      <w:r>
        <w:rPr>
          <w:rFonts w:ascii="Times New Roman" w:hAnsi="Times New Roman" w:cs="Times New Roman"/>
          <w:sz w:val="28"/>
          <w:szCs w:val="28"/>
          <w:lang w:val="en-US"/>
        </w:rPr>
        <w:t>t</w:t>
      </w:r>
      <w:r w:rsidRPr="005E213D">
        <w:rPr>
          <w:rFonts w:ascii="Times New Roman" w:hAnsi="Times New Roman" w:cs="Times New Roman"/>
          <w:sz w:val="28"/>
          <w:szCs w:val="28"/>
        </w:rPr>
        <w:t>rung ương; trung tâm đổi mới sáng tạo, nghiên cứu khoa học; cơ sở văn hóa - thể thao cấp quốc gia di dời hoặc mở mới tại Hưng Yên.</w:t>
      </w:r>
    </w:p>
    <w:p w:rsidR="003E0008" w:rsidRDefault="003E0008" w:rsidP="00B1332F">
      <w:pPr>
        <w:spacing w:before="120" w:after="120" w:line="360" w:lineRule="exact"/>
        <w:ind w:firstLine="567"/>
        <w:jc w:val="both"/>
        <w:rPr>
          <w:rFonts w:ascii="Times New Roman" w:hAnsi="Times New Roman" w:cs="Times New Roman"/>
          <w:sz w:val="28"/>
          <w:szCs w:val="28"/>
          <w:lang w:val="en-US"/>
        </w:rPr>
      </w:pPr>
      <w:r>
        <w:rPr>
          <w:rFonts w:ascii="Times New Roman" w:hAnsi="Times New Roman" w:cs="Times New Roman"/>
          <w:sz w:val="28"/>
          <w:szCs w:val="28"/>
        </w:rPr>
        <w:t>3.</w:t>
      </w:r>
      <w:r w:rsidRPr="005E213D">
        <w:rPr>
          <w:rFonts w:ascii="Times New Roman" w:hAnsi="Times New Roman" w:cs="Times New Roman"/>
          <w:sz w:val="28"/>
          <w:szCs w:val="28"/>
        </w:rPr>
        <w:t xml:space="preserve"> </w:t>
      </w:r>
      <w:r>
        <w:rPr>
          <w:rFonts w:ascii="Times New Roman" w:hAnsi="Times New Roman" w:cs="Times New Roman"/>
          <w:sz w:val="28"/>
          <w:szCs w:val="28"/>
          <w:lang w:val="en-US"/>
        </w:rPr>
        <w:t xml:space="preserve">Dự án thuộc lĩnh vực </w:t>
      </w:r>
      <w:r w:rsidRPr="005E213D">
        <w:rPr>
          <w:rFonts w:ascii="Times New Roman" w:hAnsi="Times New Roman" w:cs="Times New Roman"/>
          <w:sz w:val="28"/>
          <w:szCs w:val="28"/>
        </w:rPr>
        <w:t>an ninh, quốc phòng: Do Bộ Công an, Bộ Quốc phòng làm chủ đầu tư trên địa bàn tỉnh</w:t>
      </w:r>
      <w:r>
        <w:rPr>
          <w:rFonts w:ascii="Times New Roman" w:hAnsi="Times New Roman" w:cs="Times New Roman"/>
          <w:sz w:val="28"/>
          <w:szCs w:val="28"/>
          <w:lang w:val="en-US"/>
        </w:rPr>
        <w:t xml:space="preserve"> Hưng Yên</w:t>
      </w:r>
      <w:r w:rsidRPr="005E213D">
        <w:rPr>
          <w:rFonts w:ascii="Times New Roman" w:hAnsi="Times New Roman" w:cs="Times New Roman"/>
          <w:sz w:val="28"/>
          <w:szCs w:val="28"/>
        </w:rPr>
        <w:t>.</w:t>
      </w:r>
    </w:p>
    <w:p w:rsidR="003E0008" w:rsidRPr="00586C6A" w:rsidRDefault="003E0008" w:rsidP="00B1332F">
      <w:pPr>
        <w:spacing w:before="120" w:after="120" w:line="360" w:lineRule="exact"/>
        <w:ind w:firstLine="567"/>
        <w:jc w:val="both"/>
        <w:rPr>
          <w:rFonts w:ascii="Times New Roman" w:hAnsi="Times New Roman" w:cs="Times New Roman"/>
          <w:spacing w:val="-2"/>
          <w:sz w:val="28"/>
          <w:szCs w:val="28"/>
          <w:lang w:val="en-US"/>
        </w:rPr>
      </w:pPr>
      <w:r w:rsidRPr="00586C6A">
        <w:rPr>
          <w:rFonts w:ascii="Times New Roman" w:hAnsi="Times New Roman" w:cs="Times New Roman"/>
          <w:spacing w:val="-2"/>
          <w:sz w:val="28"/>
          <w:szCs w:val="28"/>
          <w:lang w:val="en-US"/>
        </w:rPr>
        <w:t xml:space="preserve">4. Các dự án khác được Tỉnh ủy, Hội đồng nhân dân và Ủy ban nhân dân tỉnh xác định </w:t>
      </w:r>
      <w:r>
        <w:rPr>
          <w:rFonts w:ascii="Times New Roman" w:hAnsi="Times New Roman" w:cs="Times New Roman"/>
          <w:spacing w:val="-2"/>
          <w:sz w:val="28"/>
          <w:szCs w:val="28"/>
          <w:lang w:val="en-US"/>
        </w:rPr>
        <w:t>có tính chất cấp bách,</w:t>
      </w:r>
      <w:r w:rsidRPr="00586C6A">
        <w:rPr>
          <w:rFonts w:ascii="Times New Roman" w:hAnsi="Times New Roman" w:cs="Times New Roman"/>
          <w:spacing w:val="-2"/>
          <w:sz w:val="28"/>
          <w:szCs w:val="28"/>
          <w:lang w:val="en-US"/>
        </w:rPr>
        <w:t xml:space="preserve"> tác động lan tỏa lớn, t</w:t>
      </w:r>
      <w:r>
        <w:rPr>
          <w:rFonts w:ascii="Times New Roman" w:hAnsi="Times New Roman" w:cs="Times New Roman"/>
          <w:spacing w:val="-2"/>
          <w:sz w:val="28"/>
          <w:szCs w:val="28"/>
          <w:lang w:val="en-US"/>
        </w:rPr>
        <w:t xml:space="preserve">ạo động lực phát triển kinh tế, </w:t>
      </w:r>
      <w:r w:rsidRPr="00586C6A">
        <w:rPr>
          <w:rFonts w:ascii="Times New Roman" w:hAnsi="Times New Roman" w:cs="Times New Roman"/>
          <w:spacing w:val="-2"/>
          <w:sz w:val="28"/>
          <w:szCs w:val="28"/>
          <w:lang w:val="en-US"/>
        </w:rPr>
        <w:t xml:space="preserve">xã </w:t>
      </w:r>
      <w:r>
        <w:rPr>
          <w:rFonts w:ascii="Times New Roman" w:hAnsi="Times New Roman" w:cs="Times New Roman"/>
          <w:spacing w:val="-2"/>
          <w:sz w:val="28"/>
          <w:szCs w:val="28"/>
          <w:lang w:val="en-US"/>
        </w:rPr>
        <w:t>hội, tăng cường liên kết vùng, bảo đảm</w:t>
      </w:r>
      <w:r w:rsidRPr="00586C6A">
        <w:rPr>
          <w:rFonts w:ascii="Times New Roman" w:hAnsi="Times New Roman" w:cs="Times New Roman"/>
          <w:spacing w:val="-2"/>
          <w:sz w:val="28"/>
          <w:szCs w:val="28"/>
          <w:lang w:val="en-US"/>
        </w:rPr>
        <w:t xml:space="preserve"> an ninh</w:t>
      </w:r>
      <w:r>
        <w:rPr>
          <w:rFonts w:ascii="Times New Roman" w:hAnsi="Times New Roman" w:cs="Times New Roman"/>
          <w:spacing w:val="-2"/>
          <w:sz w:val="28"/>
          <w:szCs w:val="28"/>
          <w:lang w:val="en-US"/>
        </w:rPr>
        <w:t xml:space="preserve">, </w:t>
      </w:r>
      <w:r w:rsidRPr="00586C6A">
        <w:rPr>
          <w:rFonts w:ascii="Times New Roman" w:hAnsi="Times New Roman" w:cs="Times New Roman"/>
          <w:spacing w:val="-2"/>
          <w:sz w:val="28"/>
          <w:szCs w:val="28"/>
          <w:lang w:val="en-US"/>
        </w:rPr>
        <w:t>quốc phòng.</w:t>
      </w:r>
    </w:p>
    <w:p w:rsidR="003E0008" w:rsidRPr="00292FCB" w:rsidRDefault="003E0008" w:rsidP="00B1332F">
      <w:pPr>
        <w:spacing w:before="120" w:after="120" w:line="360" w:lineRule="exact"/>
        <w:ind w:firstLine="567"/>
        <w:jc w:val="both"/>
        <w:rPr>
          <w:rFonts w:ascii="Times New Roman" w:hAnsi="Times New Roman" w:cs="Times New Roman"/>
          <w:b/>
          <w:sz w:val="28"/>
          <w:szCs w:val="28"/>
        </w:rPr>
      </w:pPr>
      <w:r w:rsidRPr="00292FCB">
        <w:rPr>
          <w:rFonts w:ascii="Times New Roman" w:hAnsi="Times New Roman" w:cs="Times New Roman"/>
          <w:b/>
          <w:sz w:val="28"/>
          <w:szCs w:val="28"/>
        </w:rPr>
        <w:t>Điều 4. Nguyên tắc thực hiện</w:t>
      </w:r>
    </w:p>
    <w:p w:rsidR="003E0008" w:rsidRPr="00292FCB" w:rsidRDefault="003E0008" w:rsidP="00B1332F">
      <w:pPr>
        <w:spacing w:before="120" w:after="12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FD16AE">
        <w:rPr>
          <w:rFonts w:ascii="Times New Roman" w:hAnsi="Times New Roman" w:cs="Times New Roman"/>
          <w:sz w:val="28"/>
          <w:szCs w:val="28"/>
        </w:rPr>
        <w:t xml:space="preserve">Tuân thủ Hiến pháp, pháp luật và bảo đảm </w:t>
      </w:r>
      <w:r>
        <w:rPr>
          <w:rFonts w:ascii="Times New Roman" w:hAnsi="Times New Roman" w:cs="Times New Roman"/>
          <w:sz w:val="28"/>
          <w:szCs w:val="28"/>
          <w:lang w:val="en-US"/>
        </w:rPr>
        <w:t xml:space="preserve">thực hiện các thủ tục đầu tư </w:t>
      </w:r>
      <w:r w:rsidRPr="00FD16AE">
        <w:rPr>
          <w:rFonts w:ascii="Times New Roman" w:hAnsi="Times New Roman" w:cs="Times New Roman"/>
          <w:sz w:val="28"/>
          <w:szCs w:val="28"/>
        </w:rPr>
        <w:t>đúng thẩm quyền, trình tự, thủ tục theo quy định</w:t>
      </w:r>
      <w:r>
        <w:rPr>
          <w:rFonts w:ascii="Times New Roman" w:hAnsi="Times New Roman" w:cs="Times New Roman"/>
          <w:sz w:val="28"/>
          <w:szCs w:val="28"/>
          <w:lang w:val="en-US"/>
        </w:rPr>
        <w:t xml:space="preserve"> pháp luật hiện hành</w:t>
      </w:r>
      <w:r w:rsidRPr="00FD16AE">
        <w:rPr>
          <w:rFonts w:ascii="Times New Roman" w:hAnsi="Times New Roman" w:cs="Times New Roman"/>
          <w:sz w:val="28"/>
          <w:szCs w:val="28"/>
        </w:rPr>
        <w:t>.</w:t>
      </w:r>
    </w:p>
    <w:p w:rsidR="003E0008" w:rsidRPr="00364D2D" w:rsidRDefault="008139F7" w:rsidP="00B1332F">
      <w:pPr>
        <w:spacing w:before="120" w:after="120" w:line="360" w:lineRule="exact"/>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00355E86">
        <w:rPr>
          <w:rFonts w:ascii="Times New Roman" w:hAnsi="Times New Roman" w:cs="Times New Roman"/>
          <w:sz w:val="28"/>
          <w:szCs w:val="28"/>
          <w:lang w:val="en-US"/>
        </w:rPr>
        <w:t xml:space="preserve">. </w:t>
      </w:r>
      <w:r w:rsidR="003E0008" w:rsidRPr="00364D2D">
        <w:rPr>
          <w:rFonts w:ascii="Times New Roman" w:hAnsi="Times New Roman" w:cs="Times New Roman"/>
          <w:sz w:val="28"/>
          <w:szCs w:val="28"/>
        </w:rPr>
        <w:t>Việc hỗ trợ bằng nguồn</w:t>
      </w:r>
      <w:r w:rsidR="00355E86">
        <w:rPr>
          <w:rFonts w:ascii="Times New Roman" w:hAnsi="Times New Roman" w:cs="Times New Roman"/>
          <w:sz w:val="28"/>
          <w:szCs w:val="28"/>
          <w:lang w:val="en-US"/>
        </w:rPr>
        <w:t xml:space="preserve"> vốn</w:t>
      </w:r>
      <w:r w:rsidR="003E0008" w:rsidRPr="00364D2D">
        <w:rPr>
          <w:rFonts w:ascii="Times New Roman" w:hAnsi="Times New Roman" w:cs="Times New Roman"/>
          <w:sz w:val="28"/>
          <w:szCs w:val="28"/>
        </w:rPr>
        <w:t xml:space="preserve"> ngân sách </w:t>
      </w:r>
      <w:r w:rsidR="00355E86">
        <w:rPr>
          <w:rFonts w:ascii="Times New Roman" w:hAnsi="Times New Roman" w:cs="Times New Roman"/>
          <w:sz w:val="28"/>
          <w:szCs w:val="28"/>
          <w:lang w:val="en-US"/>
        </w:rPr>
        <w:t xml:space="preserve">cấp </w:t>
      </w:r>
      <w:r w:rsidR="003E0008">
        <w:rPr>
          <w:rFonts w:ascii="Times New Roman" w:hAnsi="Times New Roman" w:cs="Times New Roman"/>
          <w:sz w:val="28"/>
          <w:szCs w:val="28"/>
          <w:lang w:val="en-US"/>
        </w:rPr>
        <w:t xml:space="preserve">tỉnh </w:t>
      </w:r>
      <w:r w:rsidRPr="008139F7">
        <w:rPr>
          <w:rFonts w:ascii="Times New Roman" w:hAnsi="Times New Roman" w:cs="Times New Roman"/>
          <w:sz w:val="28"/>
          <w:szCs w:val="28"/>
          <w:lang w:val="en-US"/>
        </w:rPr>
        <w:t>cho các dự án do cơ quan trung ương</w:t>
      </w:r>
      <w:r>
        <w:rPr>
          <w:rFonts w:ascii="Times New Roman" w:hAnsi="Times New Roman" w:cs="Times New Roman"/>
          <w:sz w:val="28"/>
          <w:szCs w:val="28"/>
          <w:lang w:val="en-US"/>
        </w:rPr>
        <w:t xml:space="preserve"> thực hiện </w:t>
      </w:r>
      <w:r w:rsidR="003E0008" w:rsidRPr="00364D2D">
        <w:rPr>
          <w:rFonts w:ascii="Times New Roman" w:hAnsi="Times New Roman" w:cs="Times New Roman"/>
          <w:sz w:val="28"/>
          <w:szCs w:val="28"/>
        </w:rPr>
        <w:t xml:space="preserve">khi </w:t>
      </w:r>
      <w:r w:rsidR="00355E86">
        <w:rPr>
          <w:rFonts w:ascii="Times New Roman" w:hAnsi="Times New Roman" w:cs="Times New Roman"/>
          <w:sz w:val="28"/>
          <w:szCs w:val="28"/>
          <w:lang w:val="en-US"/>
        </w:rPr>
        <w:t xml:space="preserve">dự án </w:t>
      </w:r>
      <w:r w:rsidR="003E0008" w:rsidRPr="00364D2D">
        <w:rPr>
          <w:rFonts w:ascii="Times New Roman" w:hAnsi="Times New Roman" w:cs="Times New Roman"/>
          <w:sz w:val="28"/>
          <w:szCs w:val="28"/>
        </w:rPr>
        <w:t xml:space="preserve">thuộc nhiệm vụ chi của ngân sách </w:t>
      </w:r>
      <w:r w:rsidR="00355E86">
        <w:rPr>
          <w:rFonts w:ascii="Times New Roman" w:hAnsi="Times New Roman" w:cs="Times New Roman"/>
          <w:sz w:val="28"/>
          <w:szCs w:val="28"/>
          <w:lang w:val="en-US"/>
        </w:rPr>
        <w:t xml:space="preserve">cấp </w:t>
      </w:r>
      <w:r w:rsidR="003E0008">
        <w:rPr>
          <w:rFonts w:ascii="Times New Roman" w:hAnsi="Times New Roman" w:cs="Times New Roman"/>
          <w:sz w:val="28"/>
          <w:szCs w:val="28"/>
          <w:lang w:val="en-US"/>
        </w:rPr>
        <w:t>tỉnh</w:t>
      </w:r>
      <w:r w:rsidR="00355E86">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theo </w:t>
      </w:r>
      <w:r w:rsidR="00355E86">
        <w:rPr>
          <w:rFonts w:ascii="Times New Roman" w:hAnsi="Times New Roman" w:cs="Times New Roman"/>
          <w:sz w:val="28"/>
          <w:szCs w:val="28"/>
          <w:lang w:val="en-US"/>
        </w:rPr>
        <w:t>quy định t</w:t>
      </w:r>
      <w:r>
        <w:rPr>
          <w:rFonts w:ascii="Times New Roman" w:hAnsi="Times New Roman" w:cs="Times New Roman"/>
          <w:sz w:val="28"/>
          <w:szCs w:val="28"/>
          <w:lang w:val="en-US"/>
        </w:rPr>
        <w:t xml:space="preserve">ại khoản 5 Điều 9 Luật Ngân sách số </w:t>
      </w:r>
      <w:r w:rsidRPr="008139F7">
        <w:rPr>
          <w:rFonts w:ascii="Times New Roman" w:hAnsi="Times New Roman" w:cs="Times New Roman"/>
          <w:sz w:val="28"/>
          <w:szCs w:val="28"/>
          <w:lang w:val="en-US"/>
        </w:rPr>
        <w:t>89/2025/QH15</w:t>
      </w:r>
      <w:r w:rsidR="003E0008" w:rsidRPr="00364D2D">
        <w:rPr>
          <w:rFonts w:ascii="Times New Roman" w:hAnsi="Times New Roman" w:cs="Times New Roman"/>
          <w:sz w:val="28"/>
          <w:szCs w:val="28"/>
        </w:rPr>
        <w:t>, được cấp có thẩm quyền quyết định và bảo đảm khả năng cân đối ngân sách</w:t>
      </w:r>
      <w:r w:rsidR="00355E86">
        <w:rPr>
          <w:rFonts w:ascii="Times New Roman" w:hAnsi="Times New Roman" w:cs="Times New Roman"/>
          <w:sz w:val="28"/>
          <w:szCs w:val="28"/>
          <w:lang w:val="en-US"/>
        </w:rPr>
        <w:t xml:space="preserve"> cấp</w:t>
      </w:r>
      <w:r w:rsidR="003E0008">
        <w:rPr>
          <w:rFonts w:ascii="Times New Roman" w:hAnsi="Times New Roman" w:cs="Times New Roman"/>
          <w:sz w:val="28"/>
          <w:szCs w:val="28"/>
          <w:lang w:val="en-US"/>
        </w:rPr>
        <w:t xml:space="preserve"> tỉnh</w:t>
      </w:r>
      <w:r w:rsidR="003E0008" w:rsidRPr="00364D2D">
        <w:rPr>
          <w:rFonts w:ascii="Times New Roman" w:hAnsi="Times New Roman" w:cs="Times New Roman"/>
          <w:sz w:val="28"/>
          <w:szCs w:val="28"/>
        </w:rPr>
        <w:t>.</w:t>
      </w:r>
    </w:p>
    <w:p w:rsidR="003E0008" w:rsidRDefault="003E0008" w:rsidP="00B1332F">
      <w:pPr>
        <w:spacing w:before="120" w:after="120" w:line="360" w:lineRule="exact"/>
        <w:ind w:firstLine="567"/>
        <w:jc w:val="both"/>
        <w:rPr>
          <w:rFonts w:ascii="Times New Roman" w:hAnsi="Times New Roman" w:cs="Times New Roman"/>
          <w:sz w:val="28"/>
          <w:szCs w:val="28"/>
          <w:lang w:val="en-US"/>
        </w:rPr>
      </w:pPr>
      <w:r w:rsidRPr="00364D2D">
        <w:rPr>
          <w:rFonts w:ascii="Times New Roman" w:hAnsi="Times New Roman" w:cs="Times New Roman"/>
          <w:sz w:val="28"/>
          <w:szCs w:val="28"/>
          <w:lang w:val="en-US"/>
        </w:rPr>
        <w:t>3</w:t>
      </w:r>
      <w:r w:rsidRPr="00364D2D">
        <w:rPr>
          <w:rFonts w:ascii="Times New Roman" w:hAnsi="Times New Roman" w:cs="Times New Roman"/>
          <w:sz w:val="28"/>
          <w:szCs w:val="28"/>
        </w:rPr>
        <w:t xml:space="preserve">. </w:t>
      </w:r>
      <w:r w:rsidRPr="00364D2D">
        <w:rPr>
          <w:rFonts w:ascii="Times New Roman" w:hAnsi="Times New Roman" w:cs="Times New Roman"/>
          <w:sz w:val="28"/>
          <w:szCs w:val="28"/>
          <w:lang w:val="en-US"/>
        </w:rPr>
        <w:t>Các dự án đầu tư phù hợp với Quy hoạch tỉnh, các quy hoạch liên quan được</w:t>
      </w:r>
      <w:r>
        <w:rPr>
          <w:rFonts w:ascii="Times New Roman" w:hAnsi="Times New Roman" w:cs="Times New Roman"/>
          <w:sz w:val="28"/>
          <w:szCs w:val="28"/>
          <w:lang w:val="en-US"/>
        </w:rPr>
        <w:t xml:space="preserve"> cấp có thẩm quyền phê</w:t>
      </w:r>
      <w:r w:rsidRPr="00364D2D">
        <w:rPr>
          <w:rFonts w:ascii="Times New Roman" w:hAnsi="Times New Roman" w:cs="Times New Roman"/>
          <w:sz w:val="28"/>
          <w:szCs w:val="28"/>
          <w:lang w:val="en-US"/>
        </w:rPr>
        <w:t xml:space="preserve"> duyệt</w:t>
      </w:r>
      <w:r>
        <w:rPr>
          <w:rFonts w:ascii="Times New Roman" w:hAnsi="Times New Roman" w:cs="Times New Roman"/>
          <w:sz w:val="28"/>
          <w:szCs w:val="28"/>
          <w:lang w:val="en-US"/>
        </w:rPr>
        <w:t xml:space="preserve"> còn hiệu lực</w:t>
      </w:r>
      <w:r w:rsidRPr="00364D2D">
        <w:rPr>
          <w:rFonts w:ascii="Times New Roman" w:hAnsi="Times New Roman" w:cs="Times New Roman"/>
          <w:sz w:val="28"/>
          <w:szCs w:val="28"/>
          <w:lang w:val="en-US"/>
        </w:rPr>
        <w:t xml:space="preserve"> và b</w:t>
      </w:r>
      <w:r w:rsidRPr="00364D2D">
        <w:rPr>
          <w:rFonts w:ascii="Times New Roman" w:hAnsi="Times New Roman" w:cs="Times New Roman"/>
          <w:sz w:val="28"/>
          <w:szCs w:val="28"/>
        </w:rPr>
        <w:t>ảo đảm</w:t>
      </w:r>
      <w:r>
        <w:rPr>
          <w:rFonts w:ascii="Times New Roman" w:hAnsi="Times New Roman" w:cs="Times New Roman"/>
          <w:sz w:val="28"/>
          <w:szCs w:val="28"/>
          <w:lang w:val="en-US"/>
        </w:rPr>
        <w:t xml:space="preserve"> khả năng</w:t>
      </w:r>
      <w:r w:rsidRPr="00364D2D">
        <w:rPr>
          <w:rFonts w:ascii="Times New Roman" w:hAnsi="Times New Roman" w:cs="Times New Roman"/>
          <w:sz w:val="28"/>
          <w:szCs w:val="28"/>
        </w:rPr>
        <w:t xml:space="preserve"> kết nối đồng bộ giữa hạ tầng của dự án với mạng lưới hạ tầng chung của địa phương; </w:t>
      </w:r>
      <w:r w:rsidRPr="00364D2D">
        <w:rPr>
          <w:rFonts w:ascii="Times New Roman" w:hAnsi="Times New Roman" w:cs="Times New Roman"/>
          <w:sz w:val="28"/>
          <w:szCs w:val="28"/>
        </w:rPr>
        <w:lastRenderedPageBreak/>
        <w:t>tránh đầu tư dàn trải, chồng chéo.</w:t>
      </w:r>
    </w:p>
    <w:p w:rsidR="003E0008" w:rsidRDefault="003E0008" w:rsidP="00B1332F">
      <w:pPr>
        <w:spacing w:before="120" w:after="120" w:line="360" w:lineRule="exact"/>
        <w:ind w:firstLine="709"/>
        <w:jc w:val="both"/>
        <w:rPr>
          <w:rFonts w:ascii="Times New Roman Bold" w:hAnsi="Times New Roman Bold"/>
          <w:b/>
          <w:sz w:val="28"/>
          <w:szCs w:val="28"/>
          <w:lang w:val="en-US"/>
        </w:rPr>
      </w:pPr>
      <w:r>
        <w:rPr>
          <w:rFonts w:ascii="Times New Roman Bold" w:hAnsi="Times New Roman Bold"/>
          <w:b/>
          <w:sz w:val="28"/>
          <w:szCs w:val="28"/>
          <w:lang w:val="en-US"/>
        </w:rPr>
        <w:t>Điều 5. Hỗ trợ thủ tục quy hoạch và vật liệu xây dựng</w:t>
      </w:r>
    </w:p>
    <w:p w:rsidR="003E0008" w:rsidRDefault="003E0008" w:rsidP="00B1332F">
      <w:pPr>
        <w:spacing w:before="120" w:after="120" w:line="360" w:lineRule="exact"/>
        <w:ind w:firstLine="567"/>
        <w:jc w:val="both"/>
        <w:rPr>
          <w:rFonts w:ascii="Times New Roman" w:hAnsi="Times New Roman" w:cs="Times New Roman"/>
          <w:sz w:val="28"/>
          <w:szCs w:val="28"/>
          <w:lang w:val="en-US"/>
        </w:rPr>
      </w:pPr>
      <w:r w:rsidRPr="00075BC7">
        <w:rPr>
          <w:rFonts w:ascii="Times New Roman" w:hAnsi="Times New Roman" w:cs="Times New Roman"/>
          <w:sz w:val="28"/>
          <w:szCs w:val="28"/>
        </w:rPr>
        <w:t xml:space="preserve">1. </w:t>
      </w:r>
      <w:r w:rsidRPr="00586C6A">
        <w:rPr>
          <w:rFonts w:ascii="Times New Roman" w:hAnsi="Times New Roman" w:cs="Times New Roman"/>
          <w:sz w:val="28"/>
          <w:szCs w:val="28"/>
        </w:rPr>
        <w:t>Ủy ban nhân dân tỉnh chỉ đạo các cơ quan, đơn vị</w:t>
      </w:r>
      <w:r>
        <w:rPr>
          <w:rFonts w:ascii="Times New Roman" w:hAnsi="Times New Roman" w:cs="Times New Roman"/>
          <w:sz w:val="28"/>
          <w:szCs w:val="28"/>
          <w:lang w:val="en-US"/>
        </w:rPr>
        <w:t>, địa phương</w:t>
      </w:r>
      <w:r w:rsidRPr="00586C6A">
        <w:rPr>
          <w:rFonts w:ascii="Times New Roman" w:hAnsi="Times New Roman" w:cs="Times New Roman"/>
          <w:sz w:val="28"/>
          <w:szCs w:val="28"/>
        </w:rPr>
        <w:t xml:space="preserve"> chủ động phối hợp với cơ quan Trung ương, chủ đầu tư trong việc rà soát sự phù hợp của dự án với Quy hoạch tỉnh và các quy hoạch có liên quan.</w:t>
      </w:r>
      <w:r>
        <w:rPr>
          <w:rFonts w:ascii="Times New Roman" w:hAnsi="Times New Roman" w:cs="Times New Roman"/>
          <w:sz w:val="28"/>
          <w:szCs w:val="28"/>
          <w:lang w:val="en-US"/>
        </w:rPr>
        <w:t xml:space="preserve"> </w:t>
      </w:r>
      <w:r w:rsidRPr="00586C6A">
        <w:rPr>
          <w:rFonts w:ascii="Times New Roman" w:hAnsi="Times New Roman" w:cs="Times New Roman"/>
          <w:sz w:val="28"/>
          <w:szCs w:val="28"/>
          <w:lang w:val="en-US"/>
        </w:rPr>
        <w:t>Trường hợp cần thiết, Ủy ban nhân dân tỉnh chỉ đạo rà soát, đề xuất cấp có thẩm quyền điều chỉnh, bổ sung các nội dung quy hoạch theo quy định của pháp luật</w:t>
      </w:r>
      <w:r>
        <w:rPr>
          <w:rFonts w:ascii="Times New Roman" w:hAnsi="Times New Roman" w:cs="Times New Roman"/>
          <w:sz w:val="28"/>
          <w:szCs w:val="28"/>
          <w:lang w:val="en-US"/>
        </w:rPr>
        <w:t xml:space="preserve"> để thực hiện dự án</w:t>
      </w:r>
      <w:r w:rsidRPr="00586C6A">
        <w:rPr>
          <w:rFonts w:ascii="Times New Roman" w:hAnsi="Times New Roman" w:cs="Times New Roman"/>
          <w:sz w:val="28"/>
          <w:szCs w:val="28"/>
          <w:lang w:val="en-US"/>
        </w:rPr>
        <w:t>.</w:t>
      </w:r>
    </w:p>
    <w:p w:rsidR="003E0008" w:rsidRDefault="003E0008" w:rsidP="00B1332F">
      <w:pPr>
        <w:spacing w:before="120" w:after="120" w:line="360" w:lineRule="exact"/>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Pr="009D7CAC">
        <w:rPr>
          <w:rFonts w:ascii="Times New Roman" w:hAnsi="Times New Roman" w:cs="Times New Roman"/>
          <w:sz w:val="28"/>
          <w:szCs w:val="28"/>
          <w:lang w:val="en-US"/>
        </w:rPr>
        <w:t>. Rà soát, bổ sung quy hoạch các mỏ vật liệu san lấp (đất, cát...), bến bãi tập kết vật liệu trên địa bàn tỉnh</w:t>
      </w:r>
      <w:r>
        <w:rPr>
          <w:rFonts w:ascii="Times New Roman" w:hAnsi="Times New Roman" w:cs="Times New Roman"/>
          <w:sz w:val="28"/>
          <w:szCs w:val="28"/>
          <w:lang w:val="en-US"/>
        </w:rPr>
        <w:t xml:space="preserve"> và</w:t>
      </w:r>
      <w:r w:rsidRPr="009D7CAC">
        <w:rPr>
          <w:rFonts w:ascii="Times New Roman" w:hAnsi="Times New Roman" w:cs="Times New Roman"/>
          <w:sz w:val="28"/>
          <w:szCs w:val="28"/>
          <w:lang w:val="en-US"/>
        </w:rPr>
        <w:t xml:space="preserve"> ưu tiên cấp phép khai thác theo cơ chế đặc thù (nếu có theo quy định </w:t>
      </w:r>
      <w:r>
        <w:rPr>
          <w:rFonts w:ascii="Times New Roman" w:hAnsi="Times New Roman" w:cs="Times New Roman"/>
          <w:sz w:val="28"/>
          <w:szCs w:val="28"/>
          <w:lang w:val="en-US"/>
        </w:rPr>
        <w:t>hiện hành của Nhà nước</w:t>
      </w:r>
      <w:r w:rsidRPr="009D7CAC">
        <w:rPr>
          <w:rFonts w:ascii="Times New Roman" w:hAnsi="Times New Roman" w:cs="Times New Roman"/>
          <w:sz w:val="28"/>
          <w:szCs w:val="28"/>
          <w:lang w:val="en-US"/>
        </w:rPr>
        <w:t>) để</w:t>
      </w:r>
      <w:r>
        <w:rPr>
          <w:rFonts w:ascii="Times New Roman" w:hAnsi="Times New Roman" w:cs="Times New Roman"/>
          <w:sz w:val="28"/>
          <w:szCs w:val="28"/>
          <w:lang w:val="en-US"/>
        </w:rPr>
        <w:t xml:space="preserve"> cung cấp đủ nguồn vật liệu xây dựng cho</w:t>
      </w:r>
      <w:r w:rsidRPr="009D7CAC">
        <w:rPr>
          <w:rFonts w:ascii="Times New Roman" w:hAnsi="Times New Roman" w:cs="Times New Roman"/>
          <w:sz w:val="28"/>
          <w:szCs w:val="28"/>
          <w:lang w:val="en-US"/>
        </w:rPr>
        <w:t xml:space="preserve"> dự án </w:t>
      </w:r>
      <w:r>
        <w:rPr>
          <w:rFonts w:ascii="Times New Roman" w:hAnsi="Times New Roman" w:cs="Times New Roman"/>
          <w:sz w:val="28"/>
          <w:szCs w:val="28"/>
          <w:lang w:val="en-US"/>
        </w:rPr>
        <w:t>do cơ quan trung ương đầu tư trên địa bàn tỉnh</w:t>
      </w:r>
    </w:p>
    <w:p w:rsidR="003E0008" w:rsidRPr="00126A6B" w:rsidRDefault="003E0008" w:rsidP="00B1332F">
      <w:pPr>
        <w:spacing w:before="120" w:after="120" w:line="360" w:lineRule="exact"/>
        <w:ind w:firstLine="709"/>
        <w:jc w:val="both"/>
        <w:rPr>
          <w:rFonts w:ascii="Times New Roman Bold" w:hAnsi="Times New Roman Bold"/>
          <w:b/>
          <w:sz w:val="28"/>
          <w:szCs w:val="28"/>
          <w:lang w:val="en-US"/>
        </w:rPr>
      </w:pPr>
      <w:r w:rsidRPr="001D6AC6">
        <w:rPr>
          <w:rFonts w:ascii="Times New Roman Bold" w:hAnsi="Times New Roman Bold"/>
          <w:b/>
          <w:sz w:val="28"/>
          <w:szCs w:val="28"/>
        </w:rPr>
        <w:t xml:space="preserve">Điều </w:t>
      </w:r>
      <w:r>
        <w:rPr>
          <w:rFonts w:ascii="Times New Roman Bold" w:hAnsi="Times New Roman Bold"/>
          <w:b/>
          <w:sz w:val="28"/>
          <w:szCs w:val="28"/>
          <w:lang w:val="en-US"/>
        </w:rPr>
        <w:t>6</w:t>
      </w:r>
      <w:r w:rsidRPr="001D6AC6">
        <w:rPr>
          <w:rFonts w:ascii="Times New Roman Bold" w:hAnsi="Times New Roman Bold"/>
          <w:b/>
          <w:sz w:val="28"/>
          <w:szCs w:val="28"/>
        </w:rPr>
        <w:t xml:space="preserve">. </w:t>
      </w:r>
      <w:r>
        <w:rPr>
          <w:rFonts w:ascii="Times New Roman Bold" w:hAnsi="Times New Roman Bold"/>
          <w:b/>
          <w:sz w:val="28"/>
          <w:szCs w:val="28"/>
          <w:lang w:val="en-US"/>
        </w:rPr>
        <w:t>Cơ chế, c</w:t>
      </w:r>
      <w:r w:rsidRPr="001D6AC6">
        <w:rPr>
          <w:rFonts w:ascii="Times New Roman Bold" w:hAnsi="Times New Roman Bold"/>
          <w:b/>
          <w:sz w:val="28"/>
          <w:szCs w:val="28"/>
        </w:rPr>
        <w:t>hính sách b</w:t>
      </w:r>
      <w:r>
        <w:rPr>
          <w:rFonts w:ascii="Times New Roman Bold" w:hAnsi="Times New Roman Bold"/>
          <w:b/>
          <w:sz w:val="28"/>
          <w:szCs w:val="28"/>
        </w:rPr>
        <w:t>ồi thường, hỗ trợ, tái định cư</w:t>
      </w:r>
    </w:p>
    <w:p w:rsidR="003E0008" w:rsidRDefault="003E0008" w:rsidP="00B1332F">
      <w:pPr>
        <w:spacing w:before="120" w:after="120" w:line="360" w:lineRule="exact"/>
        <w:ind w:firstLine="709"/>
        <w:jc w:val="both"/>
        <w:rPr>
          <w:rFonts w:ascii="Times New Roman" w:hAnsi="Times New Roman"/>
          <w:spacing w:val="-2"/>
          <w:sz w:val="28"/>
          <w:szCs w:val="28"/>
          <w:lang w:val="en-US"/>
        </w:rPr>
      </w:pPr>
      <w:r w:rsidRPr="00126A6B">
        <w:rPr>
          <w:rFonts w:ascii="Times New Roman" w:hAnsi="Times New Roman"/>
          <w:spacing w:val="-2"/>
          <w:sz w:val="28"/>
          <w:szCs w:val="28"/>
          <w:lang w:val="en-US"/>
        </w:rPr>
        <w:t xml:space="preserve">1. </w:t>
      </w:r>
      <w:r>
        <w:rPr>
          <w:rFonts w:ascii="Times New Roman" w:hAnsi="Times New Roman"/>
          <w:spacing w:val="-2"/>
          <w:sz w:val="28"/>
          <w:szCs w:val="28"/>
          <w:lang w:val="en-US"/>
        </w:rPr>
        <w:t>Ủy ban nhân dân tỉn</w:t>
      </w:r>
      <w:r w:rsidRPr="00126A6B">
        <w:rPr>
          <w:rFonts w:ascii="Times New Roman" w:hAnsi="Times New Roman"/>
          <w:spacing w:val="-2"/>
          <w:sz w:val="28"/>
          <w:szCs w:val="28"/>
        </w:rPr>
        <w:t xml:space="preserve">h Hưng Yên </w:t>
      </w:r>
      <w:r w:rsidR="00B74BCA">
        <w:rPr>
          <w:rFonts w:ascii="Times New Roman" w:hAnsi="Times New Roman"/>
          <w:spacing w:val="-2"/>
          <w:sz w:val="28"/>
          <w:szCs w:val="28"/>
          <w:lang w:val="en-US"/>
        </w:rPr>
        <w:t xml:space="preserve">tổ chức thực hiện </w:t>
      </w:r>
      <w:r w:rsidRPr="00126A6B">
        <w:rPr>
          <w:rFonts w:ascii="Times New Roman" w:hAnsi="Times New Roman"/>
          <w:spacing w:val="-2"/>
          <w:sz w:val="28"/>
          <w:szCs w:val="28"/>
        </w:rPr>
        <w:t xml:space="preserve">công tác bồi thường, hỗ trợ, tái định cư và bàn giao mặt bằng sạch cho dự án </w:t>
      </w:r>
      <w:r>
        <w:rPr>
          <w:rFonts w:ascii="Times New Roman" w:hAnsi="Times New Roman"/>
          <w:spacing w:val="-2"/>
          <w:sz w:val="28"/>
          <w:szCs w:val="28"/>
          <w:lang w:val="en-US"/>
        </w:rPr>
        <w:t xml:space="preserve">do cơ quan </w:t>
      </w:r>
      <w:r w:rsidRPr="00126A6B">
        <w:rPr>
          <w:rFonts w:ascii="Times New Roman" w:hAnsi="Times New Roman"/>
          <w:spacing w:val="-2"/>
          <w:sz w:val="28"/>
          <w:szCs w:val="28"/>
        </w:rPr>
        <w:t xml:space="preserve">Trung ương </w:t>
      </w:r>
      <w:r>
        <w:rPr>
          <w:rFonts w:ascii="Times New Roman" w:hAnsi="Times New Roman"/>
          <w:spacing w:val="-2"/>
          <w:sz w:val="28"/>
          <w:szCs w:val="28"/>
          <w:lang w:val="en-US"/>
        </w:rPr>
        <w:t>(sau đây gọi tắt là công tác giải phóng mặt bằng); có trách nhiệm chỉ đạo, đôn đốc các cơ quan, đơn vị, địa phương trực thuộc tổ chức thực hiện, bàn giao mặt bằng sạch cho dự án theo đúng tiến độ thực hiện đã được phê duyệt.</w:t>
      </w:r>
    </w:p>
    <w:p w:rsidR="003E0008" w:rsidRPr="00F25764" w:rsidRDefault="003E0008" w:rsidP="00B1332F">
      <w:pPr>
        <w:spacing w:before="120" w:after="120" w:line="360" w:lineRule="exact"/>
        <w:ind w:firstLine="709"/>
        <w:jc w:val="both"/>
        <w:rPr>
          <w:rFonts w:ascii="Times New Roman" w:hAnsi="Times New Roman"/>
          <w:sz w:val="28"/>
          <w:szCs w:val="28"/>
          <w:lang w:val="en-US"/>
        </w:rPr>
      </w:pPr>
      <w:r w:rsidRPr="00F25764">
        <w:rPr>
          <w:rFonts w:ascii="Times New Roman" w:hAnsi="Times New Roman"/>
          <w:sz w:val="28"/>
          <w:szCs w:val="28"/>
          <w:lang w:val="en-US"/>
        </w:rPr>
        <w:t>2. Trong quá trình thực hiện giải phóng mặt bằng, t</w:t>
      </w:r>
      <w:r w:rsidRPr="00F25764">
        <w:rPr>
          <w:rFonts w:ascii="Times New Roman" w:hAnsi="Times New Roman"/>
          <w:sz w:val="28"/>
          <w:szCs w:val="28"/>
        </w:rPr>
        <w:t xml:space="preserve">rường hợp vốn </w:t>
      </w:r>
      <w:r w:rsidRPr="00F25764">
        <w:rPr>
          <w:rFonts w:ascii="Times New Roman" w:hAnsi="Times New Roman"/>
          <w:sz w:val="28"/>
          <w:szCs w:val="28"/>
          <w:lang w:val="en-US"/>
        </w:rPr>
        <w:t xml:space="preserve">ngân sách trung </w:t>
      </w:r>
      <w:r w:rsidRPr="00F25764">
        <w:rPr>
          <w:rFonts w:ascii="Times New Roman" w:hAnsi="Times New Roman"/>
          <w:sz w:val="28"/>
          <w:szCs w:val="28"/>
        </w:rPr>
        <w:t>ương bố trí chưa kịp thời</w:t>
      </w:r>
      <w:r w:rsidRPr="00F25764">
        <w:rPr>
          <w:rFonts w:ascii="Times New Roman" w:hAnsi="Times New Roman"/>
          <w:sz w:val="28"/>
          <w:szCs w:val="28"/>
          <w:lang w:val="en-US"/>
        </w:rPr>
        <w:t xml:space="preserve"> và t</w:t>
      </w:r>
      <w:r w:rsidR="00F25764" w:rsidRPr="00F25764">
        <w:rPr>
          <w:rFonts w:ascii="Times New Roman" w:hAnsi="Times New Roman"/>
          <w:sz w:val="28"/>
          <w:szCs w:val="28"/>
          <w:lang w:val="en-US"/>
        </w:rPr>
        <w:t>rên cơ sở</w:t>
      </w:r>
      <w:r w:rsidRPr="00F25764">
        <w:rPr>
          <w:rFonts w:ascii="Times New Roman" w:hAnsi="Times New Roman"/>
          <w:sz w:val="28"/>
          <w:szCs w:val="28"/>
          <w:lang w:val="en-US"/>
        </w:rPr>
        <w:t xml:space="preserve"> đề nghị của cơ quan chủ </w:t>
      </w:r>
      <w:r w:rsidR="00F25764">
        <w:rPr>
          <w:rFonts w:ascii="Times New Roman" w:hAnsi="Times New Roman"/>
          <w:sz w:val="28"/>
          <w:szCs w:val="28"/>
          <w:lang w:val="en-US"/>
        </w:rPr>
        <w:t>quản</w:t>
      </w:r>
      <w:r w:rsidRPr="00F25764">
        <w:rPr>
          <w:rFonts w:ascii="Times New Roman" w:hAnsi="Times New Roman"/>
          <w:sz w:val="28"/>
          <w:szCs w:val="28"/>
          <w:lang w:val="en-US"/>
        </w:rPr>
        <w:t>, chủ đầu tư dự án, Ủy ban nhân dân</w:t>
      </w:r>
      <w:r w:rsidRPr="00F25764">
        <w:rPr>
          <w:rFonts w:ascii="Times New Roman" w:hAnsi="Times New Roman"/>
          <w:sz w:val="28"/>
          <w:szCs w:val="28"/>
        </w:rPr>
        <w:t xml:space="preserve"> tỉnh </w:t>
      </w:r>
      <w:r w:rsidRPr="00F25764">
        <w:rPr>
          <w:rFonts w:ascii="Times New Roman" w:hAnsi="Times New Roman"/>
          <w:sz w:val="28"/>
          <w:szCs w:val="28"/>
          <w:lang w:val="en-US"/>
        </w:rPr>
        <w:t>chỉ đạo</w:t>
      </w:r>
      <w:r w:rsidRPr="00F25764">
        <w:rPr>
          <w:rFonts w:ascii="Times New Roman" w:hAnsi="Times New Roman"/>
          <w:sz w:val="28"/>
          <w:szCs w:val="28"/>
        </w:rPr>
        <w:t xml:space="preserve"> tạm ứng từ Quỹ phát triển đất</w:t>
      </w:r>
      <w:r w:rsidRPr="00F25764">
        <w:rPr>
          <w:rFonts w:ascii="Times New Roman" w:hAnsi="Times New Roman"/>
          <w:sz w:val="28"/>
          <w:szCs w:val="28"/>
          <w:lang w:val="en-US"/>
        </w:rPr>
        <w:t xml:space="preserve"> </w:t>
      </w:r>
      <w:r w:rsidRPr="00F25764">
        <w:rPr>
          <w:rFonts w:ascii="Times New Roman" w:hAnsi="Times New Roman"/>
          <w:spacing w:val="-2"/>
          <w:sz w:val="28"/>
          <w:szCs w:val="28"/>
          <w:lang w:val="en-US"/>
        </w:rPr>
        <w:t>của</w:t>
      </w:r>
      <w:r w:rsidRPr="00F25764">
        <w:rPr>
          <w:rFonts w:ascii="Times New Roman" w:hAnsi="Times New Roman"/>
          <w:spacing w:val="-2"/>
          <w:sz w:val="28"/>
          <w:szCs w:val="28"/>
        </w:rPr>
        <w:t xml:space="preserve"> tỉnh hoặc các nguồn tài chính hợp pháp khác theo quy định để thực hiện ngay công tác </w:t>
      </w:r>
      <w:r w:rsidRPr="00F25764">
        <w:rPr>
          <w:rFonts w:ascii="Times New Roman" w:hAnsi="Times New Roman"/>
          <w:spacing w:val="-2"/>
          <w:sz w:val="28"/>
          <w:szCs w:val="28"/>
          <w:lang w:val="en-US"/>
        </w:rPr>
        <w:t>giải phóng mặt bằng</w:t>
      </w:r>
      <w:r w:rsidRPr="00F25764">
        <w:rPr>
          <w:rFonts w:ascii="Times New Roman" w:hAnsi="Times New Roman"/>
          <w:spacing w:val="-2"/>
          <w:sz w:val="28"/>
          <w:szCs w:val="28"/>
        </w:rPr>
        <w:t>, đẩy nhanh tiến độ bàn giao mặt bằng</w:t>
      </w:r>
      <w:r w:rsidR="00F25764" w:rsidRPr="00F25764">
        <w:rPr>
          <w:rFonts w:ascii="Times New Roman" w:hAnsi="Times New Roman"/>
          <w:spacing w:val="-2"/>
          <w:sz w:val="28"/>
          <w:szCs w:val="28"/>
          <w:lang w:val="en-US"/>
        </w:rPr>
        <w:t xml:space="preserve"> cho dự án</w:t>
      </w:r>
      <w:r w:rsidRPr="00F25764">
        <w:rPr>
          <w:rFonts w:ascii="Times New Roman" w:hAnsi="Times New Roman"/>
          <w:spacing w:val="-2"/>
          <w:sz w:val="28"/>
          <w:szCs w:val="28"/>
        </w:rPr>
        <w:t>.</w:t>
      </w:r>
      <w:r w:rsidR="00F25764" w:rsidRPr="00F25764">
        <w:rPr>
          <w:rFonts w:ascii="Times New Roman" w:hAnsi="Times New Roman"/>
          <w:sz w:val="28"/>
          <w:szCs w:val="28"/>
          <w:lang w:val="en-US"/>
        </w:rPr>
        <w:t xml:space="preserve"> </w:t>
      </w:r>
    </w:p>
    <w:p w:rsidR="003E0008" w:rsidRPr="00F25764" w:rsidRDefault="003E0008" w:rsidP="00B1332F">
      <w:pPr>
        <w:spacing w:before="120" w:after="120" w:line="360" w:lineRule="exact"/>
        <w:ind w:firstLine="709"/>
        <w:jc w:val="both"/>
        <w:rPr>
          <w:rFonts w:ascii="Times New Roman" w:hAnsi="Times New Roman"/>
          <w:sz w:val="28"/>
          <w:szCs w:val="28"/>
          <w:lang w:val="en-US"/>
        </w:rPr>
      </w:pPr>
      <w:r w:rsidRPr="00F25764">
        <w:rPr>
          <w:rFonts w:ascii="Times New Roman" w:hAnsi="Times New Roman"/>
          <w:sz w:val="28"/>
          <w:szCs w:val="28"/>
          <w:lang w:val="en-US"/>
        </w:rPr>
        <w:t xml:space="preserve">4. Hỗ trợ kinh phí thực hiện giải phóng mặt bằng: Trong quá trình </w:t>
      </w:r>
      <w:r w:rsidR="00F25764">
        <w:rPr>
          <w:rFonts w:ascii="Times New Roman" w:hAnsi="Times New Roman"/>
          <w:sz w:val="28"/>
          <w:szCs w:val="28"/>
          <w:lang w:val="en-US"/>
        </w:rPr>
        <w:t xml:space="preserve">thẩm định nguồn vốn thực hiện dự án, trường hợp vốn ngân sách trung ương không có khả năng cân đối, bố trí kinh phí thực hiện </w:t>
      </w:r>
      <w:r w:rsidRPr="00F25764">
        <w:rPr>
          <w:rFonts w:ascii="Times New Roman" w:hAnsi="Times New Roman"/>
          <w:sz w:val="28"/>
          <w:szCs w:val="28"/>
          <w:lang w:val="en-US"/>
        </w:rPr>
        <w:t xml:space="preserve">công tác giải phóng mặt bằng hoặc không huy động được </w:t>
      </w:r>
      <w:r w:rsidRPr="00F25764">
        <w:rPr>
          <w:rFonts w:ascii="Times New Roman" w:hAnsi="Times New Roman"/>
          <w:sz w:val="28"/>
          <w:szCs w:val="28"/>
        </w:rPr>
        <w:t xml:space="preserve">các nguồn tài chính hợp pháp khác theo quy định </w:t>
      </w:r>
      <w:r w:rsidRPr="00F25764">
        <w:rPr>
          <w:rFonts w:ascii="Times New Roman" w:hAnsi="Times New Roman"/>
          <w:sz w:val="28"/>
          <w:szCs w:val="28"/>
          <w:lang w:val="en-US"/>
        </w:rPr>
        <w:t>để thực hiện</w:t>
      </w:r>
      <w:r w:rsidR="005546F2">
        <w:rPr>
          <w:rFonts w:ascii="Times New Roman" w:hAnsi="Times New Roman"/>
          <w:sz w:val="28"/>
          <w:szCs w:val="28"/>
          <w:lang w:val="en-US"/>
        </w:rPr>
        <w:t xml:space="preserve"> thì </w:t>
      </w:r>
      <w:r w:rsidR="005546F2" w:rsidRPr="00F25764">
        <w:rPr>
          <w:rFonts w:ascii="Times New Roman" w:hAnsi="Times New Roman"/>
          <w:sz w:val="28"/>
          <w:szCs w:val="28"/>
          <w:lang w:val="en-US"/>
        </w:rPr>
        <w:t xml:space="preserve">trên cơ sở đề nghị của cơ quan chủ </w:t>
      </w:r>
      <w:r w:rsidR="005546F2">
        <w:rPr>
          <w:rFonts w:ascii="Times New Roman" w:hAnsi="Times New Roman"/>
          <w:sz w:val="28"/>
          <w:szCs w:val="28"/>
          <w:lang w:val="en-US"/>
        </w:rPr>
        <w:t xml:space="preserve">quản dự án và khả năng cân đối nguồn vốn ngân sách tỉnh, Ủy ban nhân dân tỉnh sẽ xem xét, trình Hội đồng nhân dân tỉnh </w:t>
      </w:r>
      <w:r w:rsidRPr="00F25764">
        <w:rPr>
          <w:rFonts w:ascii="Times New Roman" w:hAnsi="Times New Roman"/>
          <w:sz w:val="28"/>
          <w:szCs w:val="28"/>
          <w:lang w:val="en-US"/>
        </w:rPr>
        <w:t>bố trí vốn đối ứng</w:t>
      </w:r>
      <w:r w:rsidRPr="00F25764">
        <w:rPr>
          <w:rFonts w:ascii="Times New Roman" w:hAnsi="Times New Roman"/>
          <w:sz w:val="28"/>
          <w:szCs w:val="28"/>
        </w:rPr>
        <w:t xml:space="preserve"> </w:t>
      </w:r>
      <w:r w:rsidR="005546F2">
        <w:rPr>
          <w:rFonts w:ascii="Times New Roman" w:hAnsi="Times New Roman"/>
          <w:sz w:val="28"/>
          <w:szCs w:val="28"/>
          <w:lang w:val="en-US"/>
        </w:rPr>
        <w:t xml:space="preserve">thực hiện </w:t>
      </w:r>
      <w:r w:rsidRPr="00F25764">
        <w:rPr>
          <w:rFonts w:ascii="Times New Roman" w:hAnsi="Times New Roman"/>
          <w:sz w:val="28"/>
          <w:szCs w:val="28"/>
          <w:lang w:val="en-US"/>
        </w:rPr>
        <w:t>theo đúng quy định.</w:t>
      </w:r>
    </w:p>
    <w:p w:rsidR="003E0008" w:rsidRPr="00BB77F2" w:rsidRDefault="003E0008" w:rsidP="00B1332F">
      <w:pPr>
        <w:spacing w:before="120" w:after="120" w:line="360" w:lineRule="exact"/>
        <w:ind w:firstLine="709"/>
        <w:jc w:val="both"/>
        <w:rPr>
          <w:rFonts w:ascii="Times New Roman" w:hAnsi="Times New Roman"/>
          <w:b/>
          <w:spacing w:val="-2"/>
          <w:sz w:val="28"/>
          <w:szCs w:val="28"/>
          <w:lang w:val="en-US"/>
        </w:rPr>
      </w:pPr>
      <w:r w:rsidRPr="00BB77F2">
        <w:rPr>
          <w:rFonts w:ascii="Times New Roman" w:hAnsi="Times New Roman"/>
          <w:b/>
          <w:spacing w:val="-2"/>
          <w:sz w:val="28"/>
          <w:szCs w:val="28"/>
          <w:lang w:val="en-US"/>
        </w:rPr>
        <w:t xml:space="preserve">Điều </w:t>
      </w:r>
      <w:r>
        <w:rPr>
          <w:rFonts w:ascii="Times New Roman" w:hAnsi="Times New Roman"/>
          <w:b/>
          <w:spacing w:val="-2"/>
          <w:sz w:val="28"/>
          <w:szCs w:val="28"/>
          <w:lang w:val="en-US"/>
        </w:rPr>
        <w:t>7</w:t>
      </w:r>
      <w:r w:rsidRPr="00BB77F2">
        <w:rPr>
          <w:rFonts w:ascii="Times New Roman" w:hAnsi="Times New Roman"/>
          <w:b/>
          <w:spacing w:val="-2"/>
          <w:sz w:val="28"/>
          <w:szCs w:val="28"/>
          <w:lang w:val="en-US"/>
        </w:rPr>
        <w:t xml:space="preserve">. </w:t>
      </w:r>
      <w:r>
        <w:rPr>
          <w:rFonts w:ascii="Times New Roman" w:hAnsi="Times New Roman"/>
          <w:b/>
          <w:spacing w:val="-2"/>
          <w:sz w:val="28"/>
          <w:szCs w:val="28"/>
          <w:lang w:val="en-US"/>
        </w:rPr>
        <w:t>Cơ chế, chính sách h</w:t>
      </w:r>
      <w:r w:rsidRPr="00BB77F2">
        <w:rPr>
          <w:rFonts w:ascii="Times New Roman" w:hAnsi="Times New Roman"/>
          <w:b/>
          <w:spacing w:val="-2"/>
          <w:sz w:val="28"/>
          <w:szCs w:val="28"/>
          <w:lang w:val="en-US"/>
        </w:rPr>
        <w:t xml:space="preserve">ỗ trợ đầu tư hạ tầng kết nối </w:t>
      </w:r>
      <w:r>
        <w:rPr>
          <w:rFonts w:ascii="Times New Roman" w:hAnsi="Times New Roman"/>
          <w:b/>
          <w:spacing w:val="-2"/>
          <w:sz w:val="28"/>
          <w:szCs w:val="28"/>
          <w:lang w:val="en-US"/>
        </w:rPr>
        <w:t xml:space="preserve">với </w:t>
      </w:r>
      <w:r w:rsidRPr="00BB77F2">
        <w:rPr>
          <w:rFonts w:ascii="Times New Roman" w:hAnsi="Times New Roman"/>
          <w:b/>
          <w:spacing w:val="-2"/>
          <w:sz w:val="28"/>
          <w:szCs w:val="28"/>
          <w:lang w:val="en-US"/>
        </w:rPr>
        <w:t>dự án</w:t>
      </w:r>
      <w:r>
        <w:rPr>
          <w:rFonts w:ascii="Times New Roman" w:hAnsi="Times New Roman"/>
          <w:b/>
          <w:spacing w:val="-2"/>
          <w:sz w:val="28"/>
          <w:szCs w:val="28"/>
          <w:lang w:val="en-US"/>
        </w:rPr>
        <w:t xml:space="preserve"> do cơ quan trung ương đầu tư</w:t>
      </w:r>
    </w:p>
    <w:p w:rsidR="003E0008" w:rsidRDefault="003E0008" w:rsidP="00B1332F">
      <w:pPr>
        <w:spacing w:before="120" w:after="120" w:line="360" w:lineRule="exact"/>
        <w:ind w:firstLine="709"/>
        <w:jc w:val="both"/>
        <w:rPr>
          <w:rFonts w:ascii="Times New Roman" w:hAnsi="Times New Roman"/>
          <w:spacing w:val="-2"/>
          <w:sz w:val="28"/>
          <w:szCs w:val="28"/>
          <w:lang w:val="en-US"/>
        </w:rPr>
      </w:pPr>
      <w:r>
        <w:rPr>
          <w:rFonts w:ascii="Times New Roman" w:hAnsi="Times New Roman"/>
          <w:spacing w:val="-2"/>
          <w:sz w:val="28"/>
          <w:szCs w:val="28"/>
          <w:lang w:val="en-US"/>
        </w:rPr>
        <w:t xml:space="preserve">1. Ngân sách tỉnh Hưng Yên bố trí vốn để đầu tư các </w:t>
      </w:r>
      <w:r w:rsidR="00436D77">
        <w:rPr>
          <w:rFonts w:ascii="Times New Roman" w:hAnsi="Times New Roman"/>
          <w:spacing w:val="-2"/>
          <w:sz w:val="28"/>
          <w:szCs w:val="28"/>
          <w:lang w:val="en-US"/>
        </w:rPr>
        <w:t xml:space="preserve">dự án hạ tầng </w:t>
      </w:r>
      <w:r>
        <w:rPr>
          <w:rFonts w:ascii="Times New Roman" w:hAnsi="Times New Roman"/>
          <w:spacing w:val="-2"/>
          <w:sz w:val="28"/>
          <w:szCs w:val="28"/>
          <w:lang w:val="en-US"/>
        </w:rPr>
        <w:t xml:space="preserve">giao thông, hệ thống điện, điện chiếu sáng, hệ thống cấp thoát nước và các </w:t>
      </w:r>
      <w:r w:rsidR="00436D77">
        <w:rPr>
          <w:rFonts w:ascii="Times New Roman" w:hAnsi="Times New Roman"/>
          <w:spacing w:val="-2"/>
          <w:sz w:val="28"/>
          <w:szCs w:val="28"/>
          <w:lang w:val="en-US"/>
        </w:rPr>
        <w:t>dự án</w:t>
      </w:r>
      <w:r>
        <w:rPr>
          <w:rFonts w:ascii="Times New Roman" w:hAnsi="Times New Roman"/>
          <w:spacing w:val="-2"/>
          <w:sz w:val="28"/>
          <w:szCs w:val="28"/>
          <w:lang w:val="en-US"/>
        </w:rPr>
        <w:t xml:space="preserve"> hạ tầng kỹ thuật khác thuộc trách nhiệm của địa phương để kết nối đồng bộ với dự án do cơ quan trung ương đầu tư.</w:t>
      </w:r>
    </w:p>
    <w:p w:rsidR="003E0008" w:rsidRPr="00BB77F2" w:rsidRDefault="003E0008" w:rsidP="00B1332F">
      <w:pPr>
        <w:spacing w:before="120" w:after="120" w:line="360" w:lineRule="exact"/>
        <w:ind w:firstLine="709"/>
        <w:jc w:val="both"/>
        <w:rPr>
          <w:rFonts w:ascii="Times New Roman" w:hAnsi="Times New Roman"/>
          <w:spacing w:val="-2"/>
          <w:sz w:val="28"/>
          <w:szCs w:val="28"/>
          <w:lang w:val="en-US"/>
        </w:rPr>
      </w:pPr>
      <w:r>
        <w:rPr>
          <w:rFonts w:ascii="Times New Roman" w:hAnsi="Times New Roman"/>
          <w:spacing w:val="-2"/>
          <w:sz w:val="28"/>
          <w:szCs w:val="28"/>
          <w:lang w:val="en-US"/>
        </w:rPr>
        <w:t>2. Ủy ban nhân dân tỉnh Hưng Yên có trách nhiệm c</w:t>
      </w:r>
      <w:r w:rsidRPr="00BB77F2">
        <w:rPr>
          <w:rFonts w:ascii="Times New Roman" w:hAnsi="Times New Roman"/>
          <w:spacing w:val="-2"/>
          <w:sz w:val="28"/>
          <w:szCs w:val="28"/>
          <w:lang w:val="en-US"/>
        </w:rPr>
        <w:t xml:space="preserve">hỉ đạo các đơn vị cung </w:t>
      </w:r>
      <w:r w:rsidRPr="00BB77F2">
        <w:rPr>
          <w:rFonts w:ascii="Times New Roman" w:hAnsi="Times New Roman"/>
          <w:spacing w:val="-2"/>
          <w:sz w:val="28"/>
          <w:szCs w:val="28"/>
          <w:lang w:val="en-US"/>
        </w:rPr>
        <w:lastRenderedPageBreak/>
        <w:t>cấp dịch vụ (Công ty Điện lực Hưng Yên, các đơn vị cấp nước sạch, viễn thông</w:t>
      </w:r>
      <w:r>
        <w:rPr>
          <w:rFonts w:ascii="Times New Roman" w:hAnsi="Times New Roman"/>
          <w:spacing w:val="-2"/>
          <w:sz w:val="28"/>
          <w:szCs w:val="28"/>
          <w:lang w:val="en-US"/>
        </w:rPr>
        <w:t>,…</w:t>
      </w:r>
      <w:r w:rsidRPr="00BB77F2">
        <w:rPr>
          <w:rFonts w:ascii="Times New Roman" w:hAnsi="Times New Roman"/>
          <w:spacing w:val="-2"/>
          <w:sz w:val="28"/>
          <w:szCs w:val="28"/>
          <w:lang w:val="en-US"/>
        </w:rPr>
        <w:t>) ưu tiên đầu tư, đấu nối đường dây trung thế, trạm biến áp, tuy</w:t>
      </w:r>
      <w:r>
        <w:rPr>
          <w:rFonts w:ascii="Times New Roman" w:hAnsi="Times New Roman"/>
          <w:spacing w:val="-2"/>
          <w:sz w:val="28"/>
          <w:szCs w:val="28"/>
          <w:lang w:val="en-US"/>
        </w:rPr>
        <w:t>ến ống cấp nước thô/nước sạch,</w:t>
      </w:r>
      <w:r w:rsidRPr="00BB77F2">
        <w:rPr>
          <w:rFonts w:ascii="Times New Roman" w:hAnsi="Times New Roman"/>
          <w:spacing w:val="-2"/>
          <w:sz w:val="28"/>
          <w:szCs w:val="28"/>
          <w:lang w:val="en-US"/>
        </w:rPr>
        <w:t xml:space="preserve"> hạ tầng băng rộng</w:t>
      </w:r>
      <w:r>
        <w:rPr>
          <w:rFonts w:ascii="Times New Roman" w:hAnsi="Times New Roman"/>
          <w:spacing w:val="-2"/>
          <w:sz w:val="28"/>
          <w:szCs w:val="28"/>
          <w:lang w:val="en-US"/>
        </w:rPr>
        <w:t>,… kết nối với</w:t>
      </w:r>
      <w:r w:rsidRPr="00BB77F2">
        <w:rPr>
          <w:rFonts w:ascii="Times New Roman" w:hAnsi="Times New Roman"/>
          <w:spacing w:val="-2"/>
          <w:sz w:val="28"/>
          <w:szCs w:val="28"/>
          <w:lang w:val="en-US"/>
        </w:rPr>
        <w:t xml:space="preserve"> dự án, bảo đảm sẵn sàng cung cấp </w:t>
      </w:r>
      <w:r>
        <w:rPr>
          <w:rFonts w:ascii="Times New Roman" w:hAnsi="Times New Roman"/>
          <w:spacing w:val="-2"/>
          <w:sz w:val="28"/>
          <w:szCs w:val="28"/>
          <w:lang w:val="en-US"/>
        </w:rPr>
        <w:t>dịch vụ đủ công suất, chất lượng khi dự án</w:t>
      </w:r>
      <w:r w:rsidRPr="00BB77F2">
        <w:rPr>
          <w:rFonts w:ascii="Times New Roman" w:hAnsi="Times New Roman"/>
          <w:spacing w:val="-2"/>
          <w:sz w:val="28"/>
          <w:szCs w:val="28"/>
          <w:lang w:val="en-US"/>
        </w:rPr>
        <w:t xml:space="preserve"> vận hành.</w:t>
      </w:r>
    </w:p>
    <w:p w:rsidR="003E0008" w:rsidRPr="003A40D0" w:rsidRDefault="003E0008" w:rsidP="00B1332F">
      <w:pPr>
        <w:spacing w:before="120" w:after="120" w:line="360" w:lineRule="exact"/>
        <w:ind w:firstLine="709"/>
        <w:jc w:val="both"/>
        <w:rPr>
          <w:rFonts w:ascii="Times New Roman" w:hAnsi="Times New Roman"/>
          <w:b/>
          <w:spacing w:val="-2"/>
          <w:sz w:val="28"/>
          <w:szCs w:val="28"/>
          <w:lang w:val="en-US"/>
        </w:rPr>
      </w:pPr>
      <w:r w:rsidRPr="003A40D0">
        <w:rPr>
          <w:rFonts w:ascii="Times New Roman" w:hAnsi="Times New Roman"/>
          <w:b/>
          <w:spacing w:val="-2"/>
          <w:sz w:val="28"/>
          <w:szCs w:val="28"/>
          <w:lang w:val="en-US"/>
        </w:rPr>
        <w:t xml:space="preserve">Điều </w:t>
      </w:r>
      <w:r>
        <w:rPr>
          <w:rFonts w:ascii="Times New Roman" w:hAnsi="Times New Roman"/>
          <w:b/>
          <w:spacing w:val="-2"/>
          <w:sz w:val="28"/>
          <w:szCs w:val="28"/>
          <w:lang w:val="en-US"/>
        </w:rPr>
        <w:t>8</w:t>
      </w:r>
      <w:r w:rsidRPr="003A40D0">
        <w:rPr>
          <w:rFonts w:ascii="Times New Roman" w:hAnsi="Times New Roman"/>
          <w:b/>
          <w:spacing w:val="-2"/>
          <w:sz w:val="28"/>
          <w:szCs w:val="28"/>
          <w:lang w:val="en-US"/>
        </w:rPr>
        <w:t>. Cơ chế "Luồng xanh" cải cách thủ tục hành chính</w:t>
      </w:r>
    </w:p>
    <w:p w:rsidR="003E0008" w:rsidRPr="00E85673" w:rsidRDefault="003E0008" w:rsidP="00B1332F">
      <w:pPr>
        <w:spacing w:before="120" w:after="120" w:line="360" w:lineRule="exact"/>
        <w:ind w:firstLine="709"/>
        <w:jc w:val="both"/>
        <w:rPr>
          <w:rFonts w:ascii="Times New Roman" w:hAnsi="Times New Roman"/>
          <w:sz w:val="28"/>
          <w:szCs w:val="28"/>
          <w:lang w:val="en-US"/>
        </w:rPr>
      </w:pPr>
      <w:r w:rsidRPr="00E85673">
        <w:rPr>
          <w:rFonts w:ascii="Times New Roman" w:hAnsi="Times New Roman"/>
          <w:sz w:val="28"/>
          <w:szCs w:val="28"/>
          <w:lang w:val="en-US"/>
        </w:rPr>
        <w:t>1. Ủy ban nhân dân tỉnh thành lập Ban Chỉ đạo của tỉnh phối hợp thực hiện đầu tư dự án theo thẩm quyền được giao; do Lãnh đạo Ủy ban nhân dân tỉnh làm Trưởng ban, có trách nhiệm trực tiếp lãnh đạo, chỉ đạo đẩy nhanh tiến độ thực hiện thủ tục đầu tư, tháo gỡ khó khăn vướng mắc, đối thoại, lắng nghe và giải quyết dứt điểm các kiến nghị chính đáng của Chủ đầu tư, người dân, tổ chức, cá nhân liên quan, đặc biệt trong công tác giải phóng mặt bằng; đồng thời giao Sở Xây dựng là cơ quan đầu mối theo dõi, đôn đốc, tổng hợp, báo cáo tình hình, tiến độ, các khó khăn, vướng mắc phát sinh trong quá trình thực hiện.</w:t>
      </w:r>
    </w:p>
    <w:p w:rsidR="003E0008" w:rsidRPr="003A40D0" w:rsidRDefault="003E0008" w:rsidP="00B1332F">
      <w:pPr>
        <w:spacing w:before="120" w:after="120" w:line="360" w:lineRule="exact"/>
        <w:ind w:firstLine="709"/>
        <w:jc w:val="both"/>
        <w:rPr>
          <w:rFonts w:ascii="Times New Roman" w:hAnsi="Times New Roman"/>
          <w:spacing w:val="-2"/>
          <w:sz w:val="28"/>
          <w:szCs w:val="28"/>
          <w:lang w:val="en-US"/>
        </w:rPr>
      </w:pPr>
      <w:r>
        <w:rPr>
          <w:rFonts w:ascii="Times New Roman" w:hAnsi="Times New Roman"/>
          <w:spacing w:val="-2"/>
          <w:sz w:val="28"/>
          <w:szCs w:val="28"/>
          <w:lang w:val="en-US"/>
        </w:rPr>
        <w:t>2. Ủy ban nhân dân tỉnh chỉ đạo đẩy nhanh tiến độ thực hiện, g</w:t>
      </w:r>
      <w:r w:rsidRPr="003A40D0">
        <w:rPr>
          <w:rFonts w:ascii="Times New Roman" w:hAnsi="Times New Roman"/>
          <w:spacing w:val="-2"/>
          <w:sz w:val="28"/>
          <w:szCs w:val="28"/>
          <w:lang w:val="en-US"/>
        </w:rPr>
        <w:t xml:space="preserve">iảm ít nhất </w:t>
      </w:r>
      <w:r w:rsidR="005546F2">
        <w:rPr>
          <w:rFonts w:ascii="Times New Roman" w:hAnsi="Times New Roman"/>
          <w:spacing w:val="-2"/>
          <w:sz w:val="28"/>
          <w:szCs w:val="28"/>
          <w:lang w:val="en-US"/>
        </w:rPr>
        <w:t>30% thời gian giải quyết</w:t>
      </w:r>
      <w:r w:rsidRPr="003A40D0">
        <w:rPr>
          <w:rFonts w:ascii="Times New Roman" w:hAnsi="Times New Roman"/>
          <w:spacing w:val="-2"/>
          <w:sz w:val="28"/>
          <w:szCs w:val="28"/>
          <w:lang w:val="en-US"/>
        </w:rPr>
        <w:t xml:space="preserve"> đối với các thủ tục</w:t>
      </w:r>
      <w:r w:rsidR="00B74BCA">
        <w:rPr>
          <w:rFonts w:ascii="Times New Roman" w:hAnsi="Times New Roman"/>
          <w:spacing w:val="-2"/>
          <w:sz w:val="28"/>
          <w:szCs w:val="28"/>
          <w:lang w:val="en-US"/>
        </w:rPr>
        <w:t xml:space="preserve"> thuộc thẩm quyền của</w:t>
      </w:r>
      <w:r>
        <w:rPr>
          <w:rFonts w:ascii="Times New Roman" w:hAnsi="Times New Roman"/>
          <w:spacing w:val="-2"/>
          <w:sz w:val="28"/>
          <w:szCs w:val="28"/>
          <w:lang w:val="en-US"/>
        </w:rPr>
        <w:t xml:space="preserve"> tỉnh</w:t>
      </w:r>
      <w:r w:rsidR="005546F2">
        <w:rPr>
          <w:rFonts w:ascii="Times New Roman" w:hAnsi="Times New Roman"/>
          <w:spacing w:val="-2"/>
          <w:sz w:val="28"/>
          <w:szCs w:val="28"/>
          <w:lang w:val="en-US"/>
        </w:rPr>
        <w:t>:</w:t>
      </w:r>
      <w:r w:rsidRPr="003A40D0">
        <w:rPr>
          <w:rFonts w:ascii="Times New Roman" w:hAnsi="Times New Roman"/>
          <w:spacing w:val="-2"/>
          <w:sz w:val="28"/>
          <w:szCs w:val="28"/>
          <w:lang w:val="en-US"/>
        </w:rPr>
        <w:t xml:space="preserve"> </w:t>
      </w:r>
      <w:r w:rsidR="00B74BCA">
        <w:rPr>
          <w:rFonts w:ascii="Times New Roman" w:hAnsi="Times New Roman"/>
          <w:spacing w:val="-2"/>
          <w:sz w:val="28"/>
          <w:szCs w:val="28"/>
          <w:lang w:val="en-US"/>
        </w:rPr>
        <w:t xml:space="preserve">phối hợp </w:t>
      </w:r>
      <w:r>
        <w:rPr>
          <w:rFonts w:ascii="Times New Roman" w:hAnsi="Times New Roman"/>
          <w:spacing w:val="-2"/>
          <w:sz w:val="28"/>
          <w:szCs w:val="28"/>
          <w:lang w:val="en-US"/>
        </w:rPr>
        <w:t>thẩm định</w:t>
      </w:r>
      <w:r w:rsidR="00B74BCA">
        <w:rPr>
          <w:rFonts w:ascii="Times New Roman" w:hAnsi="Times New Roman"/>
          <w:spacing w:val="-2"/>
          <w:sz w:val="28"/>
          <w:szCs w:val="28"/>
          <w:lang w:val="en-US"/>
        </w:rPr>
        <w:t xml:space="preserve"> </w:t>
      </w:r>
      <w:r>
        <w:rPr>
          <w:rFonts w:ascii="Times New Roman" w:hAnsi="Times New Roman"/>
          <w:spacing w:val="-2"/>
          <w:sz w:val="28"/>
          <w:szCs w:val="28"/>
          <w:lang w:val="en-US"/>
        </w:rPr>
        <w:t>chủ trương đầu tư, thẩm định</w:t>
      </w:r>
      <w:r w:rsidR="00B74BCA">
        <w:rPr>
          <w:rFonts w:ascii="Times New Roman" w:hAnsi="Times New Roman"/>
          <w:spacing w:val="-2"/>
          <w:sz w:val="28"/>
          <w:szCs w:val="28"/>
          <w:lang w:val="en-US"/>
        </w:rPr>
        <w:t xml:space="preserve"> </w:t>
      </w:r>
      <w:r>
        <w:rPr>
          <w:rFonts w:ascii="Times New Roman" w:hAnsi="Times New Roman"/>
          <w:spacing w:val="-2"/>
          <w:sz w:val="28"/>
          <w:szCs w:val="28"/>
          <w:lang w:val="en-US"/>
        </w:rPr>
        <w:t xml:space="preserve">dự án đầu tư; </w:t>
      </w:r>
      <w:r w:rsidRPr="003A40D0">
        <w:rPr>
          <w:rFonts w:ascii="Times New Roman" w:hAnsi="Times New Roman"/>
          <w:spacing w:val="-2"/>
          <w:sz w:val="28"/>
          <w:szCs w:val="28"/>
          <w:lang w:val="en-US"/>
        </w:rPr>
        <w:t>thẩm</w:t>
      </w:r>
      <w:r w:rsidR="005546F2">
        <w:rPr>
          <w:rFonts w:ascii="Times New Roman" w:hAnsi="Times New Roman"/>
          <w:spacing w:val="-2"/>
          <w:sz w:val="28"/>
          <w:szCs w:val="28"/>
          <w:lang w:val="en-US"/>
        </w:rPr>
        <w:t xml:space="preserve"> định quy hoạch</w:t>
      </w:r>
      <w:r w:rsidR="002F30CB">
        <w:rPr>
          <w:rFonts w:ascii="Times New Roman" w:hAnsi="Times New Roman"/>
          <w:spacing w:val="-2"/>
          <w:sz w:val="28"/>
          <w:szCs w:val="28"/>
          <w:lang w:val="en-US"/>
        </w:rPr>
        <w:t>;</w:t>
      </w:r>
      <w:r w:rsidR="005546F2">
        <w:rPr>
          <w:rFonts w:ascii="Times New Roman" w:hAnsi="Times New Roman"/>
          <w:spacing w:val="-2"/>
          <w:sz w:val="28"/>
          <w:szCs w:val="28"/>
          <w:lang w:val="en-US"/>
        </w:rPr>
        <w:t xml:space="preserve"> giải quyết</w:t>
      </w:r>
      <w:r w:rsidR="002F30CB">
        <w:rPr>
          <w:rFonts w:ascii="Times New Roman" w:hAnsi="Times New Roman"/>
          <w:spacing w:val="-2"/>
          <w:sz w:val="28"/>
          <w:szCs w:val="28"/>
          <w:lang w:val="en-US"/>
        </w:rPr>
        <w:t xml:space="preserve"> thủ tục liên quan</w:t>
      </w:r>
      <w:r w:rsidR="00F25764">
        <w:rPr>
          <w:rFonts w:ascii="Times New Roman" w:hAnsi="Times New Roman"/>
          <w:spacing w:val="-2"/>
          <w:sz w:val="28"/>
          <w:szCs w:val="28"/>
          <w:lang w:val="en-US"/>
        </w:rPr>
        <w:t xml:space="preserve"> đất đai, bảo vệ môi trường</w:t>
      </w:r>
      <w:r w:rsidR="005546F2">
        <w:rPr>
          <w:rFonts w:ascii="Times New Roman" w:hAnsi="Times New Roman"/>
          <w:spacing w:val="-2"/>
          <w:sz w:val="28"/>
          <w:szCs w:val="28"/>
          <w:lang w:val="en-US"/>
        </w:rPr>
        <w:t>, cấp phép xây dựng</w:t>
      </w:r>
      <w:r w:rsidR="00F25764">
        <w:rPr>
          <w:rFonts w:ascii="Times New Roman" w:hAnsi="Times New Roman"/>
          <w:spacing w:val="-2"/>
          <w:sz w:val="28"/>
          <w:szCs w:val="28"/>
          <w:lang w:val="en-US"/>
        </w:rPr>
        <w:t>.</w:t>
      </w:r>
    </w:p>
    <w:p w:rsidR="003E0008" w:rsidRPr="00834EC2" w:rsidRDefault="003E0008" w:rsidP="00B1332F">
      <w:pPr>
        <w:spacing w:before="120" w:after="120" w:line="360" w:lineRule="exact"/>
        <w:ind w:firstLine="709"/>
        <w:jc w:val="both"/>
        <w:rPr>
          <w:rFonts w:ascii="Times New Roman" w:hAnsi="Times New Roman"/>
          <w:b/>
          <w:spacing w:val="-2"/>
          <w:sz w:val="28"/>
          <w:szCs w:val="28"/>
          <w:lang w:val="en-US"/>
        </w:rPr>
      </w:pPr>
      <w:r>
        <w:rPr>
          <w:rFonts w:ascii="Times New Roman" w:hAnsi="Times New Roman"/>
          <w:b/>
          <w:spacing w:val="-2"/>
          <w:sz w:val="28"/>
          <w:szCs w:val="28"/>
          <w:lang w:val="en-US"/>
        </w:rPr>
        <w:t>Điều 9</w:t>
      </w:r>
      <w:r w:rsidRPr="00834EC2">
        <w:rPr>
          <w:rFonts w:ascii="Times New Roman" w:hAnsi="Times New Roman"/>
          <w:b/>
          <w:spacing w:val="-2"/>
          <w:sz w:val="28"/>
          <w:szCs w:val="28"/>
          <w:lang w:val="en-US"/>
        </w:rPr>
        <w:t>. Đảm bảo an ninh t</w:t>
      </w:r>
      <w:r w:rsidR="002977F2">
        <w:rPr>
          <w:rFonts w:ascii="Times New Roman" w:hAnsi="Times New Roman"/>
          <w:b/>
          <w:spacing w:val="-2"/>
          <w:sz w:val="28"/>
          <w:szCs w:val="28"/>
          <w:lang w:val="en-US"/>
        </w:rPr>
        <w:t>rật tự và an toàn giao thông</w:t>
      </w:r>
    </w:p>
    <w:p w:rsidR="003E0008" w:rsidRPr="005546F2" w:rsidRDefault="003E0008" w:rsidP="00B1332F">
      <w:pPr>
        <w:spacing w:before="120" w:after="120" w:line="360" w:lineRule="exact"/>
        <w:ind w:firstLine="709"/>
        <w:jc w:val="both"/>
        <w:rPr>
          <w:rFonts w:ascii="Times New Roman" w:hAnsi="Times New Roman"/>
          <w:sz w:val="28"/>
          <w:szCs w:val="28"/>
          <w:lang w:val="en-US"/>
        </w:rPr>
      </w:pPr>
      <w:r w:rsidRPr="005546F2">
        <w:rPr>
          <w:rFonts w:ascii="Times New Roman" w:hAnsi="Times New Roman"/>
          <w:sz w:val="28"/>
          <w:szCs w:val="28"/>
          <w:lang w:val="en-US"/>
        </w:rPr>
        <w:t>Công an tỉnh chỉ đạo các lực lượng chức năng xây dựng phương án bảo đảm an ninh chính trị, trật tự an toàn xã hội tại khu vực dự án; phòng ngừa và xử lý nghiêm các hành vi cản trở thi công, đầu cơ, ép giá vật liệu xây dựng. Phối hợp với nhà thầu thi công</w:t>
      </w:r>
      <w:r w:rsidR="00436D77">
        <w:rPr>
          <w:rFonts w:ascii="Times New Roman" w:hAnsi="Times New Roman"/>
          <w:sz w:val="28"/>
          <w:szCs w:val="28"/>
          <w:lang w:val="en-US"/>
        </w:rPr>
        <w:t xml:space="preserve"> xây dựng</w:t>
      </w:r>
      <w:r w:rsidRPr="005546F2">
        <w:rPr>
          <w:rFonts w:ascii="Times New Roman" w:hAnsi="Times New Roman"/>
          <w:sz w:val="28"/>
          <w:szCs w:val="28"/>
          <w:lang w:val="en-US"/>
        </w:rPr>
        <w:t xml:space="preserve"> lập phương án phân luồng giao thông hợp lý, bảo đảm việc vận chuyển máy móc siêu trường, siêu trọng và vật tư diễn ra an toàn, không gây ùn tắc giao thông cục bộ trên địa bàn tỉnh.</w:t>
      </w:r>
    </w:p>
    <w:p w:rsidR="008525BB" w:rsidRPr="002977F2" w:rsidRDefault="005F2F23" w:rsidP="00B1332F">
      <w:pPr>
        <w:pStyle w:val="BodyText"/>
        <w:spacing w:before="120" w:after="120" w:line="360" w:lineRule="exact"/>
        <w:ind w:firstLine="720"/>
        <w:jc w:val="both"/>
        <w:rPr>
          <w:rStyle w:val="BodyTextChar1"/>
          <w:b/>
          <w:iCs/>
          <w:color w:val="000000"/>
          <w:sz w:val="28"/>
          <w:szCs w:val="28"/>
          <w:lang w:eastAsia="vi-VN"/>
        </w:rPr>
      </w:pPr>
      <w:r w:rsidRPr="002977F2">
        <w:rPr>
          <w:rStyle w:val="BodyTextChar1"/>
          <w:b/>
          <w:iCs/>
          <w:color w:val="000000"/>
          <w:sz w:val="28"/>
          <w:szCs w:val="28"/>
          <w:lang w:eastAsia="vi-VN"/>
        </w:rPr>
        <w:t xml:space="preserve">Điều </w:t>
      </w:r>
      <w:r w:rsidR="003E0008" w:rsidRPr="002977F2">
        <w:rPr>
          <w:rStyle w:val="BodyTextChar1"/>
          <w:b/>
          <w:iCs/>
          <w:color w:val="000000"/>
          <w:sz w:val="28"/>
          <w:szCs w:val="28"/>
          <w:lang w:val="en-US" w:eastAsia="vi-VN"/>
        </w:rPr>
        <w:t>10</w:t>
      </w:r>
      <w:r w:rsidRPr="002977F2">
        <w:rPr>
          <w:rStyle w:val="BodyTextChar1"/>
          <w:b/>
          <w:iCs/>
          <w:color w:val="000000"/>
          <w:sz w:val="28"/>
          <w:szCs w:val="28"/>
          <w:lang w:eastAsia="vi-VN"/>
        </w:rPr>
        <w:t xml:space="preserve">. </w:t>
      </w:r>
      <w:r w:rsidR="008525BB" w:rsidRPr="002977F2">
        <w:rPr>
          <w:rStyle w:val="BodyTextChar1"/>
          <w:b/>
          <w:iCs/>
          <w:color w:val="000000"/>
          <w:sz w:val="28"/>
          <w:szCs w:val="28"/>
          <w:lang w:eastAsia="vi-VN"/>
        </w:rPr>
        <w:t>Tổ chức thực hiện</w:t>
      </w:r>
    </w:p>
    <w:p w:rsidR="005F2F23" w:rsidRPr="00F16CEB" w:rsidRDefault="005F2F23" w:rsidP="00B1332F">
      <w:pPr>
        <w:pStyle w:val="BodyText"/>
        <w:spacing w:before="120" w:after="120" w:line="360" w:lineRule="exact"/>
        <w:ind w:firstLine="720"/>
        <w:jc w:val="both"/>
        <w:rPr>
          <w:rStyle w:val="BodyTextChar1"/>
          <w:iCs/>
          <w:color w:val="000000"/>
          <w:sz w:val="28"/>
          <w:szCs w:val="28"/>
          <w:lang w:eastAsia="vi-VN"/>
        </w:rPr>
      </w:pPr>
      <w:r w:rsidRPr="00F16CEB">
        <w:rPr>
          <w:rStyle w:val="BodyTextChar1"/>
          <w:iCs/>
          <w:color w:val="000000"/>
          <w:sz w:val="28"/>
          <w:szCs w:val="28"/>
          <w:lang w:eastAsia="vi-VN"/>
        </w:rPr>
        <w:t>Hội đồng nhân dân tỉnh giao:</w:t>
      </w:r>
    </w:p>
    <w:p w:rsidR="005F2F23" w:rsidRPr="00F16CEB" w:rsidRDefault="005F2F23" w:rsidP="00B1332F">
      <w:pPr>
        <w:pStyle w:val="BodyText"/>
        <w:spacing w:before="120" w:after="120" w:line="360" w:lineRule="exact"/>
        <w:ind w:firstLine="720"/>
        <w:jc w:val="both"/>
        <w:rPr>
          <w:rStyle w:val="BodyTextChar1"/>
          <w:iCs/>
          <w:color w:val="000000"/>
          <w:sz w:val="28"/>
          <w:szCs w:val="28"/>
          <w:lang w:eastAsia="vi-VN"/>
        </w:rPr>
      </w:pPr>
      <w:r w:rsidRPr="00F16CEB">
        <w:rPr>
          <w:rStyle w:val="BodyTextChar1"/>
          <w:iCs/>
          <w:color w:val="000000"/>
          <w:sz w:val="28"/>
          <w:szCs w:val="28"/>
          <w:lang w:eastAsia="vi-VN"/>
        </w:rPr>
        <w:t>1. Ủy ban nhân dân tỉnh tổ chức triển khai thực hiện Nghị quyết này đảm bảo theo đúng quy định của pháp luật. Hằng năm báo cáo Hội đồng nhân dân tỉnh kết quả thực hiện.</w:t>
      </w:r>
    </w:p>
    <w:p w:rsidR="005F2F23" w:rsidRPr="00F16CEB" w:rsidRDefault="005F2F23" w:rsidP="00B1332F">
      <w:pPr>
        <w:pStyle w:val="BodyText"/>
        <w:spacing w:before="120" w:after="120" w:line="360" w:lineRule="exact"/>
        <w:ind w:firstLine="720"/>
        <w:jc w:val="both"/>
        <w:rPr>
          <w:rStyle w:val="BodyTextChar1"/>
          <w:iCs/>
          <w:color w:val="000000"/>
          <w:spacing w:val="-4"/>
          <w:sz w:val="28"/>
          <w:szCs w:val="28"/>
          <w:lang w:eastAsia="vi-VN"/>
        </w:rPr>
      </w:pPr>
      <w:r w:rsidRPr="00F16CEB">
        <w:rPr>
          <w:rStyle w:val="BodyTextChar1"/>
          <w:iCs/>
          <w:color w:val="000000"/>
          <w:spacing w:val="-4"/>
          <w:sz w:val="28"/>
          <w:szCs w:val="28"/>
          <w:lang w:eastAsia="vi-VN"/>
        </w:rPr>
        <w:t>2. Thường trực Hội đồng nhân dân tỉnh, các Ban Hội đồng nhân dân tỉnh, các Tổ đại biểu và các vị đại biểu Hội đồng nhân dân tỉnh căn cứ chức năng, nhiệm vụ, quyền hạn theo quy định của pháp luật giám sát việc thực hiện Nghị quyết này.</w:t>
      </w:r>
    </w:p>
    <w:p w:rsidR="0004372F" w:rsidRPr="002977F2" w:rsidRDefault="005F2F23" w:rsidP="00B1332F">
      <w:pPr>
        <w:pStyle w:val="BodyText"/>
        <w:spacing w:before="120" w:after="120" w:line="360" w:lineRule="exact"/>
        <w:ind w:firstLine="720"/>
        <w:jc w:val="both"/>
        <w:rPr>
          <w:rStyle w:val="BodyTextChar1"/>
          <w:b/>
          <w:iCs/>
          <w:color w:val="000000"/>
          <w:sz w:val="28"/>
          <w:szCs w:val="28"/>
          <w:lang w:eastAsia="vi-VN"/>
        </w:rPr>
      </w:pPr>
      <w:r w:rsidRPr="002977F2">
        <w:rPr>
          <w:rStyle w:val="BodyTextChar1"/>
          <w:b/>
          <w:iCs/>
          <w:color w:val="000000"/>
          <w:sz w:val="28"/>
          <w:szCs w:val="28"/>
          <w:lang w:eastAsia="vi-VN"/>
        </w:rPr>
        <w:t xml:space="preserve">Điều </w:t>
      </w:r>
      <w:r w:rsidR="003E0008" w:rsidRPr="002977F2">
        <w:rPr>
          <w:rStyle w:val="BodyTextChar1"/>
          <w:b/>
          <w:iCs/>
          <w:color w:val="000000"/>
          <w:sz w:val="28"/>
          <w:szCs w:val="28"/>
          <w:lang w:val="en-US" w:eastAsia="vi-VN"/>
        </w:rPr>
        <w:t>11</w:t>
      </w:r>
      <w:r w:rsidRPr="002977F2">
        <w:rPr>
          <w:rStyle w:val="BodyTextChar1"/>
          <w:b/>
          <w:iCs/>
          <w:color w:val="000000"/>
          <w:sz w:val="28"/>
          <w:szCs w:val="28"/>
          <w:lang w:eastAsia="vi-VN"/>
        </w:rPr>
        <w:t>. Hiệu lực thi hành</w:t>
      </w:r>
      <w:r w:rsidR="00196FDB" w:rsidRPr="002977F2">
        <w:rPr>
          <w:rStyle w:val="BodyTextChar1"/>
          <w:b/>
          <w:iCs/>
          <w:color w:val="000000"/>
          <w:sz w:val="28"/>
          <w:szCs w:val="28"/>
          <w:lang w:eastAsia="vi-VN"/>
        </w:rPr>
        <w:t xml:space="preserve">: </w:t>
      </w:r>
    </w:p>
    <w:p w:rsidR="005F2F23" w:rsidRDefault="0004372F" w:rsidP="00B1332F">
      <w:pPr>
        <w:pStyle w:val="BodyText"/>
        <w:spacing w:before="120" w:after="120" w:line="360" w:lineRule="exact"/>
        <w:ind w:firstLine="720"/>
        <w:jc w:val="both"/>
        <w:rPr>
          <w:rStyle w:val="BodyTextChar1"/>
          <w:iCs/>
          <w:color w:val="000000"/>
          <w:sz w:val="28"/>
          <w:szCs w:val="28"/>
          <w:lang w:eastAsia="vi-VN"/>
        </w:rPr>
      </w:pPr>
      <w:r>
        <w:rPr>
          <w:rStyle w:val="BodyTextChar1"/>
          <w:iCs/>
          <w:color w:val="000000"/>
          <w:sz w:val="28"/>
          <w:szCs w:val="28"/>
          <w:lang w:eastAsia="vi-VN"/>
        </w:rPr>
        <w:t xml:space="preserve">1. </w:t>
      </w:r>
      <w:r w:rsidR="005F2F23" w:rsidRPr="00F16CEB">
        <w:rPr>
          <w:rStyle w:val="BodyTextChar1"/>
          <w:iCs/>
          <w:color w:val="000000"/>
          <w:sz w:val="28"/>
          <w:szCs w:val="28"/>
          <w:lang w:eastAsia="vi-VN"/>
        </w:rPr>
        <w:t>Nghị quyết này có hiệu lực thi hành từ ngày … tháng … năm 2026.</w:t>
      </w:r>
    </w:p>
    <w:p w:rsidR="0004372F" w:rsidRPr="003E0CF2" w:rsidRDefault="0004372F" w:rsidP="00B1332F">
      <w:pPr>
        <w:pStyle w:val="BodyText"/>
        <w:spacing w:before="120" w:after="120" w:line="360" w:lineRule="exact"/>
        <w:ind w:firstLine="720"/>
        <w:jc w:val="both"/>
        <w:rPr>
          <w:rStyle w:val="BodyTextChar1"/>
          <w:iCs/>
          <w:color w:val="000000"/>
          <w:sz w:val="28"/>
          <w:szCs w:val="28"/>
          <w:lang w:eastAsia="vi-VN"/>
        </w:rPr>
      </w:pPr>
      <w:r>
        <w:rPr>
          <w:rStyle w:val="BodyTextChar1"/>
          <w:iCs/>
          <w:color w:val="000000"/>
          <w:sz w:val="28"/>
          <w:szCs w:val="28"/>
          <w:lang w:eastAsia="vi-VN"/>
        </w:rPr>
        <w:t xml:space="preserve">2. Trường hợp các văn bản dẫn chiếu để áp dụng tại </w:t>
      </w:r>
      <w:r w:rsidRPr="0004372F">
        <w:rPr>
          <w:rStyle w:val="BodyTextChar1"/>
          <w:iCs/>
          <w:color w:val="000000"/>
          <w:sz w:val="28"/>
          <w:szCs w:val="28"/>
          <w:lang w:eastAsia="vi-VN"/>
        </w:rPr>
        <w:t>Nghị quyết này</w:t>
      </w:r>
      <w:r>
        <w:rPr>
          <w:rStyle w:val="BodyTextChar1"/>
          <w:iCs/>
          <w:color w:val="000000"/>
          <w:sz w:val="28"/>
          <w:szCs w:val="28"/>
          <w:lang w:eastAsia="vi-VN"/>
        </w:rPr>
        <w:t xml:space="preserve"> </w:t>
      </w:r>
      <w:r w:rsidRPr="0004372F">
        <w:rPr>
          <w:rStyle w:val="BodyTextChar1"/>
          <w:iCs/>
          <w:color w:val="000000"/>
          <w:sz w:val="28"/>
          <w:szCs w:val="28"/>
          <w:lang w:eastAsia="vi-VN"/>
        </w:rPr>
        <w:t xml:space="preserve">được </w:t>
      </w:r>
      <w:r w:rsidRPr="0004372F">
        <w:rPr>
          <w:rStyle w:val="BodyTextChar1"/>
          <w:iCs/>
          <w:color w:val="000000"/>
          <w:sz w:val="28"/>
          <w:szCs w:val="28"/>
          <w:lang w:eastAsia="vi-VN"/>
        </w:rPr>
        <w:lastRenderedPageBreak/>
        <w:t>sửa đổi, bổ sung hoặc thay thế thì thực hiện theo văn bản sửa đổi, bổ sung</w:t>
      </w:r>
      <w:r>
        <w:rPr>
          <w:rStyle w:val="BodyTextChar1"/>
          <w:iCs/>
          <w:color w:val="000000"/>
          <w:sz w:val="28"/>
          <w:szCs w:val="28"/>
          <w:lang w:eastAsia="vi-VN"/>
        </w:rPr>
        <w:t xml:space="preserve"> </w:t>
      </w:r>
      <w:r w:rsidRPr="0004372F">
        <w:rPr>
          <w:rStyle w:val="BodyTextChar1"/>
          <w:iCs/>
          <w:color w:val="000000"/>
          <w:sz w:val="28"/>
          <w:szCs w:val="28"/>
          <w:lang w:eastAsia="vi-VN"/>
        </w:rPr>
        <w:t>hoặc thay thế đó.</w:t>
      </w:r>
    </w:p>
    <w:p w:rsidR="005F2F23" w:rsidRPr="00F16CEB" w:rsidRDefault="005F2F23" w:rsidP="00B1332F">
      <w:pPr>
        <w:pStyle w:val="BodyText"/>
        <w:spacing w:before="120" w:after="240" w:line="360" w:lineRule="exact"/>
        <w:ind w:firstLine="720"/>
        <w:jc w:val="both"/>
        <w:rPr>
          <w:rStyle w:val="BodyTextChar1"/>
          <w:iCs/>
          <w:color w:val="000000"/>
          <w:sz w:val="28"/>
          <w:szCs w:val="28"/>
          <w:lang w:eastAsia="vi-VN"/>
        </w:rPr>
      </w:pPr>
      <w:r w:rsidRPr="00F16CEB">
        <w:rPr>
          <w:rStyle w:val="BodyTextChar1"/>
          <w:iCs/>
          <w:color w:val="000000"/>
          <w:sz w:val="28"/>
          <w:szCs w:val="28"/>
          <w:lang w:eastAsia="vi-VN"/>
        </w:rPr>
        <w:t xml:space="preserve">Nghị quyết này đã được Hội đồng nhân dân tỉnh Hưng Yên Khóa XVIII, Kỳ </w:t>
      </w:r>
      <w:r w:rsidR="00C20DC1" w:rsidRPr="00F16CEB">
        <w:rPr>
          <w:rStyle w:val="BodyTextChar1"/>
          <w:iCs/>
          <w:color w:val="000000"/>
          <w:sz w:val="28"/>
          <w:szCs w:val="28"/>
          <w:lang w:eastAsia="vi-VN"/>
        </w:rPr>
        <w:t>họp thứ … thông qua ngày … tháng …</w:t>
      </w:r>
      <w:r w:rsidR="001D087F">
        <w:rPr>
          <w:rStyle w:val="BodyTextChar1"/>
          <w:iCs/>
          <w:color w:val="000000"/>
          <w:sz w:val="28"/>
          <w:szCs w:val="28"/>
          <w:lang w:eastAsia="vi-VN"/>
        </w:rPr>
        <w:t xml:space="preserve"> năm 202</w:t>
      </w:r>
      <w:r w:rsidR="001D087F" w:rsidRPr="003E0CF2">
        <w:rPr>
          <w:rStyle w:val="BodyTextChar1"/>
          <w:iCs/>
          <w:color w:val="000000"/>
          <w:sz w:val="28"/>
          <w:szCs w:val="28"/>
          <w:lang w:eastAsia="vi-VN"/>
        </w:rPr>
        <w:t>6</w:t>
      </w:r>
      <w:r w:rsidRPr="00F16CEB">
        <w:rPr>
          <w:rStyle w:val="BodyTextChar1"/>
          <w:iCs/>
          <w:color w:val="000000"/>
          <w:sz w:val="28"/>
          <w:szCs w:val="28"/>
          <w:lang w:eastAsia="vi-VN"/>
        </w:rPr>
        <w:t>.</w:t>
      </w:r>
    </w:p>
    <w:tbl>
      <w:tblPr>
        <w:tblW w:w="4835" w:type="pct"/>
        <w:tblLook w:val="0000" w:firstRow="0" w:lastRow="0" w:firstColumn="0" w:lastColumn="0" w:noHBand="0" w:noVBand="0"/>
      </w:tblPr>
      <w:tblGrid>
        <w:gridCol w:w="4787"/>
        <w:gridCol w:w="4194"/>
      </w:tblGrid>
      <w:tr w:rsidR="00C20DC1" w:rsidRPr="00F16CEB">
        <w:trPr>
          <w:trHeight w:val="66"/>
        </w:trPr>
        <w:tc>
          <w:tcPr>
            <w:tcW w:w="2665" w:type="pct"/>
            <w:vAlign w:val="center"/>
          </w:tcPr>
          <w:p w:rsidR="00C20DC1" w:rsidRPr="00F16CEB" w:rsidRDefault="00C20DC1" w:rsidP="00A52649">
            <w:pPr>
              <w:rPr>
                <w:rFonts w:ascii="Times New Roman" w:hAnsi="Times New Roman" w:cs="Times New Roman"/>
                <w:b/>
                <w:i/>
              </w:rPr>
            </w:pPr>
            <w:r w:rsidRPr="00F16CEB">
              <w:rPr>
                <w:rFonts w:ascii="Times New Roman" w:hAnsi="Times New Roman" w:cs="Times New Roman"/>
                <w:b/>
                <w:i/>
              </w:rPr>
              <w:t>Nơi nhận:</w:t>
            </w:r>
          </w:p>
        </w:tc>
        <w:tc>
          <w:tcPr>
            <w:tcW w:w="2335" w:type="pct"/>
            <w:vAlign w:val="center"/>
          </w:tcPr>
          <w:p w:rsidR="00C20DC1" w:rsidRPr="00F16CEB" w:rsidRDefault="00C20DC1" w:rsidP="008525BB">
            <w:pPr>
              <w:jc w:val="center"/>
              <w:rPr>
                <w:rFonts w:ascii="Times New Roman" w:hAnsi="Times New Roman" w:cs="Times New Roman"/>
                <w:b/>
                <w:sz w:val="28"/>
                <w:szCs w:val="28"/>
              </w:rPr>
            </w:pPr>
            <w:r w:rsidRPr="00F16CEB">
              <w:rPr>
                <w:rFonts w:ascii="Times New Roman" w:hAnsi="Times New Roman" w:cs="Times New Roman"/>
                <w:b/>
                <w:sz w:val="28"/>
                <w:szCs w:val="28"/>
              </w:rPr>
              <w:t>CHỦ TỊCH</w:t>
            </w:r>
          </w:p>
        </w:tc>
      </w:tr>
      <w:tr w:rsidR="00C20DC1" w:rsidRPr="00F16CEB">
        <w:trPr>
          <w:trHeight w:val="226"/>
        </w:trPr>
        <w:tc>
          <w:tcPr>
            <w:tcW w:w="2665" w:type="pct"/>
            <w:vMerge w:val="restart"/>
          </w:tcPr>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Ủy ban Thường vụ Quốc hội;</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Chính phủ;</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Ủy ban Công tác đại biểu của Quốc hội;</w:t>
            </w:r>
          </w:p>
          <w:p w:rsidR="00C20DC1" w:rsidRPr="00A24114" w:rsidRDefault="00C20DC1" w:rsidP="00B1332F">
            <w:pPr>
              <w:spacing w:line="264" w:lineRule="exact"/>
              <w:rPr>
                <w:rFonts w:ascii="Times New Roman" w:hAnsi="Times New Roman" w:cs="Times New Roman"/>
                <w:sz w:val="22"/>
                <w:szCs w:val="22"/>
                <w:lang w:val="en-US"/>
              </w:rPr>
            </w:pPr>
            <w:r w:rsidRPr="00F16CEB">
              <w:rPr>
                <w:rFonts w:ascii="Times New Roman" w:hAnsi="Times New Roman" w:cs="Times New Roman"/>
                <w:sz w:val="22"/>
                <w:szCs w:val="22"/>
              </w:rPr>
              <w:t>- Bộ Tư pháp (</w:t>
            </w:r>
            <w:r w:rsidR="00A24114" w:rsidRPr="00A24114">
              <w:rPr>
                <w:rFonts w:ascii="Times New Roman" w:hAnsi="Times New Roman" w:cs="Times New Roman"/>
                <w:sz w:val="22"/>
                <w:szCs w:val="22"/>
              </w:rPr>
              <w:t>Cục Kiểm tra văn bản và Tổ chức thi hành pháp luật</w:t>
            </w:r>
            <w:r w:rsidRPr="00F16CEB">
              <w:rPr>
                <w:rFonts w:ascii="Times New Roman" w:hAnsi="Times New Roman" w:cs="Times New Roman"/>
                <w:sz w:val="22"/>
                <w:szCs w:val="22"/>
              </w:rPr>
              <w:t>);</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Ban Thường vụ Tỉnh ủy;</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Thường trực HĐND tỉnh, UBND tỉnh;</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Đoàn đại biểu Quốc hội tỉnh;</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Ủy ban Mặt trận Tổ quốc Việt Nam tỉnh;</w:t>
            </w:r>
          </w:p>
          <w:p w:rsidR="00C20DC1" w:rsidRPr="00F16CEB" w:rsidRDefault="002977F2" w:rsidP="00B1332F">
            <w:pPr>
              <w:spacing w:line="264" w:lineRule="exact"/>
              <w:ind w:left="193" w:hanging="210"/>
              <w:rPr>
                <w:rFonts w:ascii="Times New Roman" w:hAnsi="Times New Roman" w:cs="Times New Roman"/>
                <w:sz w:val="22"/>
                <w:szCs w:val="22"/>
              </w:rPr>
            </w:pPr>
            <w:r>
              <w:rPr>
                <w:rFonts w:ascii="Times New Roman" w:hAnsi="Times New Roman" w:cs="Times New Roman"/>
                <w:sz w:val="22"/>
                <w:szCs w:val="22"/>
              </w:rPr>
              <w:t>- Các</w:t>
            </w:r>
            <w:r w:rsidR="00C20DC1" w:rsidRPr="00F16CEB">
              <w:rPr>
                <w:rFonts w:ascii="Times New Roman" w:hAnsi="Times New Roman" w:cs="Times New Roman"/>
                <w:sz w:val="22"/>
                <w:szCs w:val="22"/>
              </w:rPr>
              <w:t xml:space="preserve"> đại biểu HĐND tỉnh;</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Văn phòng: Tỉnh ủy, Đoàn đại biểu Quốc hội và</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Hội đồng nhân dân tỉnh, Ủy ban nhân dân tỉnh;</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Các sở, ban, ngành, đoàn thể tỉnh;</w:t>
            </w:r>
          </w:p>
          <w:p w:rsidR="00C20DC1" w:rsidRPr="00F16CEB" w:rsidRDefault="00C20DC1" w:rsidP="00B1332F">
            <w:pPr>
              <w:spacing w:line="264" w:lineRule="exact"/>
              <w:rPr>
                <w:rFonts w:ascii="Times New Roman" w:hAnsi="Times New Roman" w:cs="Times New Roman"/>
                <w:spacing w:val="-2"/>
                <w:sz w:val="22"/>
                <w:szCs w:val="22"/>
              </w:rPr>
            </w:pPr>
            <w:r w:rsidRPr="00F16CEB">
              <w:rPr>
                <w:rFonts w:ascii="Times New Roman" w:hAnsi="Times New Roman" w:cs="Times New Roman"/>
                <w:spacing w:val="-2"/>
                <w:sz w:val="22"/>
                <w:szCs w:val="22"/>
              </w:rPr>
              <w:t>- Sở Tư pháp (Cơ sở dữ liệu Quốc gia về pháp luật);</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Kiểm toán Nhà nước khu vực XI;</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Kho bạc Nhà nước khu vực IV;</w:t>
            </w:r>
          </w:p>
          <w:p w:rsidR="00C20DC1" w:rsidRPr="00F16CEB" w:rsidRDefault="00C20DC1" w:rsidP="00B1332F">
            <w:pPr>
              <w:spacing w:line="264" w:lineRule="exact"/>
              <w:rPr>
                <w:rFonts w:ascii="Times New Roman" w:hAnsi="Times New Roman" w:cs="Times New Roman"/>
                <w:sz w:val="22"/>
                <w:szCs w:val="22"/>
              </w:rPr>
            </w:pPr>
            <w:r w:rsidRPr="00F16CEB">
              <w:rPr>
                <w:rFonts w:ascii="Times New Roman" w:hAnsi="Times New Roman" w:cs="Times New Roman"/>
                <w:sz w:val="22"/>
                <w:szCs w:val="22"/>
              </w:rPr>
              <w:t>- Đảng ủy, Thường trực HĐND, UBND, MTTQ Việt</w:t>
            </w:r>
            <w:r w:rsidR="008E2DED" w:rsidRPr="00F16CEB">
              <w:rPr>
                <w:rFonts w:ascii="Times New Roman" w:hAnsi="Times New Roman" w:cs="Times New Roman"/>
                <w:sz w:val="22"/>
                <w:szCs w:val="22"/>
              </w:rPr>
              <w:t xml:space="preserve"> </w:t>
            </w:r>
            <w:r w:rsidRPr="00F16CEB">
              <w:rPr>
                <w:rFonts w:ascii="Times New Roman" w:hAnsi="Times New Roman" w:cs="Times New Roman"/>
                <w:sz w:val="22"/>
                <w:szCs w:val="22"/>
              </w:rPr>
              <w:t>Nam các xã, phường;</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Trung tâm Thông tin - Hội nghị tỉnh Hưng Yên;</w:t>
            </w:r>
          </w:p>
          <w:p w:rsidR="00C20DC1" w:rsidRPr="00F16CEB" w:rsidRDefault="00C20DC1" w:rsidP="00B1332F">
            <w:pPr>
              <w:spacing w:line="264" w:lineRule="exact"/>
              <w:ind w:left="193" w:hanging="210"/>
              <w:rPr>
                <w:rFonts w:ascii="Times New Roman" w:hAnsi="Times New Roman" w:cs="Times New Roman"/>
                <w:sz w:val="22"/>
                <w:szCs w:val="22"/>
              </w:rPr>
            </w:pPr>
            <w:r w:rsidRPr="00F16CEB">
              <w:rPr>
                <w:rFonts w:ascii="Times New Roman" w:hAnsi="Times New Roman" w:cs="Times New Roman"/>
                <w:sz w:val="22"/>
                <w:szCs w:val="22"/>
              </w:rPr>
              <w:t>- Cổng thông tin điện tử ĐBND tỉnh Hưng Yên;</w:t>
            </w:r>
          </w:p>
          <w:p w:rsidR="00C20DC1" w:rsidRPr="00F16CEB" w:rsidRDefault="008E2DED" w:rsidP="00B1332F">
            <w:pPr>
              <w:spacing w:line="264" w:lineRule="exact"/>
              <w:ind w:left="193" w:hanging="210"/>
              <w:rPr>
                <w:rFonts w:ascii="Times New Roman" w:hAnsi="Times New Roman" w:cs="Times New Roman"/>
                <w:sz w:val="22"/>
                <w:szCs w:val="22"/>
                <w:lang w:val="pt-BR"/>
              </w:rPr>
            </w:pPr>
            <w:r w:rsidRPr="00F16CEB">
              <w:rPr>
                <w:rFonts w:ascii="Times New Roman" w:hAnsi="Times New Roman" w:cs="Times New Roman"/>
                <w:sz w:val="22"/>
                <w:szCs w:val="22"/>
              </w:rPr>
              <w:t>- Báo và Phát thanh truyền hình</w:t>
            </w:r>
            <w:r w:rsidR="00C20DC1" w:rsidRPr="00F16CEB">
              <w:rPr>
                <w:rFonts w:ascii="Times New Roman" w:hAnsi="Times New Roman" w:cs="Times New Roman"/>
                <w:sz w:val="22"/>
                <w:szCs w:val="22"/>
              </w:rPr>
              <w:t xml:space="preserve"> Hưng Yên;</w:t>
            </w:r>
          </w:p>
          <w:p w:rsidR="00C20DC1" w:rsidRPr="00F16CEB" w:rsidRDefault="00C20DC1" w:rsidP="00B1332F">
            <w:pPr>
              <w:spacing w:line="264" w:lineRule="exact"/>
              <w:ind w:left="192" w:hanging="210"/>
              <w:rPr>
                <w:rFonts w:ascii="Times New Roman" w:hAnsi="Times New Roman" w:cs="Times New Roman"/>
                <w:spacing w:val="-4"/>
                <w:sz w:val="22"/>
                <w:szCs w:val="22"/>
                <w:lang w:val="pt-BR"/>
              </w:rPr>
            </w:pPr>
            <w:r w:rsidRPr="00F16CEB">
              <w:rPr>
                <w:rFonts w:ascii="Times New Roman" w:hAnsi="Times New Roman" w:cs="Times New Roman"/>
                <w:sz w:val="22"/>
                <w:szCs w:val="22"/>
                <w:lang w:val="pt-BR"/>
              </w:rPr>
              <w:t>- Lưu: VT, CV.</w:t>
            </w:r>
          </w:p>
        </w:tc>
        <w:tc>
          <w:tcPr>
            <w:tcW w:w="2335" w:type="pct"/>
            <w:vAlign w:val="center"/>
          </w:tcPr>
          <w:p w:rsidR="00C20DC1" w:rsidRPr="00F16CEB" w:rsidRDefault="00C20DC1" w:rsidP="002977F2">
            <w:pPr>
              <w:spacing w:line="260" w:lineRule="exact"/>
              <w:jc w:val="center"/>
              <w:rPr>
                <w:rFonts w:ascii="Times New Roman" w:hAnsi="Times New Roman" w:cs="Times New Roman"/>
                <w:b/>
                <w:sz w:val="28"/>
                <w:szCs w:val="28"/>
              </w:rPr>
            </w:pPr>
          </w:p>
        </w:tc>
      </w:tr>
      <w:tr w:rsidR="00C20DC1" w:rsidRPr="00F16CEB">
        <w:tc>
          <w:tcPr>
            <w:tcW w:w="2665" w:type="pct"/>
            <w:vMerge/>
            <w:vAlign w:val="center"/>
          </w:tcPr>
          <w:p w:rsidR="00C20DC1" w:rsidRPr="00F16CEB" w:rsidRDefault="00C20DC1" w:rsidP="00A52649">
            <w:pPr>
              <w:ind w:firstLine="284"/>
              <w:rPr>
                <w:rFonts w:ascii="Times New Roman" w:hAnsi="Times New Roman" w:cs="Times New Roman"/>
              </w:rPr>
            </w:pPr>
          </w:p>
        </w:tc>
        <w:tc>
          <w:tcPr>
            <w:tcW w:w="2335" w:type="pct"/>
            <w:vAlign w:val="center"/>
          </w:tcPr>
          <w:p w:rsidR="00C20DC1" w:rsidRPr="00F16CEB" w:rsidRDefault="00C20DC1" w:rsidP="008525BB">
            <w:pPr>
              <w:jc w:val="center"/>
              <w:rPr>
                <w:rFonts w:ascii="Times New Roman" w:hAnsi="Times New Roman" w:cs="Times New Roman"/>
                <w:b/>
                <w:sz w:val="26"/>
                <w:szCs w:val="26"/>
                <w:lang w:val="en-US"/>
              </w:rPr>
            </w:pPr>
          </w:p>
          <w:p w:rsidR="00C20DC1" w:rsidRPr="00F16CEB" w:rsidRDefault="00C20DC1" w:rsidP="008525BB">
            <w:pPr>
              <w:jc w:val="center"/>
              <w:rPr>
                <w:rFonts w:ascii="Times New Roman" w:hAnsi="Times New Roman" w:cs="Times New Roman"/>
                <w:b/>
                <w:sz w:val="26"/>
                <w:szCs w:val="26"/>
                <w:lang w:val="en-US"/>
              </w:rPr>
            </w:pPr>
          </w:p>
          <w:p w:rsidR="00C20DC1" w:rsidRPr="00F16CEB" w:rsidRDefault="00C20DC1" w:rsidP="008525BB">
            <w:pPr>
              <w:jc w:val="center"/>
              <w:rPr>
                <w:rFonts w:ascii="Times New Roman" w:hAnsi="Times New Roman" w:cs="Times New Roman"/>
                <w:b/>
                <w:sz w:val="26"/>
                <w:szCs w:val="26"/>
                <w:lang w:val="en-US"/>
              </w:rPr>
            </w:pPr>
          </w:p>
          <w:p w:rsidR="00C20DC1" w:rsidRPr="00F16CEB" w:rsidRDefault="00C20DC1" w:rsidP="008525BB">
            <w:pPr>
              <w:jc w:val="center"/>
              <w:rPr>
                <w:rFonts w:ascii="Times New Roman" w:hAnsi="Times New Roman" w:cs="Times New Roman"/>
                <w:b/>
                <w:sz w:val="26"/>
                <w:szCs w:val="26"/>
                <w:lang w:val="en-US"/>
              </w:rPr>
            </w:pPr>
          </w:p>
          <w:p w:rsidR="00C20DC1" w:rsidRPr="00F16CEB" w:rsidRDefault="00C20DC1" w:rsidP="008525BB">
            <w:pPr>
              <w:jc w:val="center"/>
              <w:rPr>
                <w:rFonts w:ascii="Times New Roman" w:hAnsi="Times New Roman" w:cs="Times New Roman"/>
                <w:b/>
                <w:sz w:val="26"/>
                <w:szCs w:val="26"/>
                <w:lang w:val="en-US"/>
              </w:rPr>
            </w:pPr>
          </w:p>
          <w:p w:rsidR="00C20DC1" w:rsidRPr="00F16CEB" w:rsidRDefault="00C20DC1" w:rsidP="008525BB">
            <w:pPr>
              <w:jc w:val="center"/>
              <w:rPr>
                <w:rFonts w:ascii="Times New Roman" w:hAnsi="Times New Roman" w:cs="Times New Roman"/>
                <w:b/>
                <w:sz w:val="28"/>
                <w:szCs w:val="28"/>
                <w:lang w:val="en-US"/>
              </w:rPr>
            </w:pPr>
            <w:r w:rsidRPr="00F16CEB">
              <w:rPr>
                <w:rFonts w:ascii="Times New Roman" w:hAnsi="Times New Roman" w:cs="Times New Roman"/>
                <w:b/>
                <w:sz w:val="28"/>
                <w:szCs w:val="28"/>
                <w:lang w:val="en-US"/>
              </w:rPr>
              <w:t>Trần Quốc Văn</w:t>
            </w:r>
          </w:p>
        </w:tc>
      </w:tr>
      <w:tr w:rsidR="00C20DC1" w:rsidRPr="00F16CEB">
        <w:tc>
          <w:tcPr>
            <w:tcW w:w="2665" w:type="pct"/>
            <w:vMerge/>
            <w:vAlign w:val="center"/>
          </w:tcPr>
          <w:p w:rsidR="00C20DC1" w:rsidRPr="00F16CEB" w:rsidRDefault="00C20DC1" w:rsidP="00A52649">
            <w:pPr>
              <w:ind w:firstLine="284"/>
              <w:rPr>
                <w:rFonts w:ascii="Times New Roman" w:hAnsi="Times New Roman" w:cs="Times New Roman"/>
                <w:sz w:val="16"/>
                <w:szCs w:val="16"/>
              </w:rPr>
            </w:pPr>
          </w:p>
        </w:tc>
        <w:tc>
          <w:tcPr>
            <w:tcW w:w="2335" w:type="pct"/>
            <w:vAlign w:val="center"/>
          </w:tcPr>
          <w:p w:rsidR="00C20DC1" w:rsidRPr="00F16CEB" w:rsidRDefault="00C20DC1" w:rsidP="00A52649">
            <w:pPr>
              <w:jc w:val="center"/>
              <w:rPr>
                <w:rFonts w:ascii="Times New Roman" w:hAnsi="Times New Roman" w:cs="Times New Roman"/>
                <w:b/>
                <w:sz w:val="22"/>
                <w:szCs w:val="28"/>
              </w:rPr>
            </w:pPr>
          </w:p>
        </w:tc>
      </w:tr>
      <w:tr w:rsidR="00C20DC1" w:rsidRPr="00F16CEB">
        <w:trPr>
          <w:gridAfter w:val="1"/>
          <w:wAfter w:w="2335" w:type="pct"/>
          <w:trHeight w:val="184"/>
        </w:trPr>
        <w:tc>
          <w:tcPr>
            <w:tcW w:w="2665" w:type="pct"/>
            <w:vMerge/>
            <w:vAlign w:val="center"/>
          </w:tcPr>
          <w:p w:rsidR="00C20DC1" w:rsidRPr="00F16CEB" w:rsidRDefault="00C20DC1" w:rsidP="00A52649">
            <w:pPr>
              <w:ind w:firstLine="284"/>
              <w:rPr>
                <w:rFonts w:ascii="Times New Roman" w:hAnsi="Times New Roman" w:cs="Times New Roman"/>
                <w:sz w:val="16"/>
                <w:szCs w:val="16"/>
              </w:rPr>
            </w:pPr>
          </w:p>
        </w:tc>
      </w:tr>
      <w:tr w:rsidR="00C20DC1" w:rsidRPr="00F16CEB">
        <w:trPr>
          <w:gridAfter w:val="1"/>
          <w:wAfter w:w="2335" w:type="pct"/>
          <w:trHeight w:val="184"/>
        </w:trPr>
        <w:tc>
          <w:tcPr>
            <w:tcW w:w="2665" w:type="pct"/>
            <w:vMerge/>
            <w:vAlign w:val="center"/>
          </w:tcPr>
          <w:p w:rsidR="00C20DC1" w:rsidRPr="00F16CEB" w:rsidRDefault="00C20DC1" w:rsidP="00A52649">
            <w:pPr>
              <w:ind w:firstLine="284"/>
              <w:rPr>
                <w:rFonts w:ascii="Times New Roman" w:hAnsi="Times New Roman" w:cs="Times New Roman"/>
                <w:sz w:val="16"/>
                <w:szCs w:val="16"/>
              </w:rPr>
            </w:pPr>
          </w:p>
        </w:tc>
      </w:tr>
      <w:tr w:rsidR="00C20DC1" w:rsidRPr="00F16CEB">
        <w:tc>
          <w:tcPr>
            <w:tcW w:w="2665" w:type="pct"/>
            <w:vMerge/>
            <w:vAlign w:val="center"/>
          </w:tcPr>
          <w:p w:rsidR="00C20DC1" w:rsidRPr="00F16CEB" w:rsidRDefault="00C20DC1" w:rsidP="00A52649">
            <w:pPr>
              <w:ind w:firstLine="284"/>
              <w:rPr>
                <w:rFonts w:ascii="Times New Roman" w:hAnsi="Times New Roman" w:cs="Times New Roman"/>
              </w:rPr>
            </w:pPr>
          </w:p>
        </w:tc>
        <w:tc>
          <w:tcPr>
            <w:tcW w:w="2335" w:type="pct"/>
          </w:tcPr>
          <w:p w:rsidR="00C20DC1" w:rsidRPr="00F16CEB" w:rsidRDefault="00C20DC1" w:rsidP="00A52649">
            <w:pPr>
              <w:jc w:val="center"/>
              <w:rPr>
                <w:rFonts w:ascii="Times New Roman" w:hAnsi="Times New Roman" w:cs="Times New Roman"/>
                <w:b/>
              </w:rPr>
            </w:pPr>
          </w:p>
        </w:tc>
      </w:tr>
      <w:tr w:rsidR="00C20DC1" w:rsidRPr="00F16CEB">
        <w:trPr>
          <w:gridAfter w:val="1"/>
          <w:wAfter w:w="2335" w:type="pct"/>
          <w:trHeight w:val="276"/>
        </w:trPr>
        <w:tc>
          <w:tcPr>
            <w:tcW w:w="2665" w:type="pct"/>
            <w:vMerge/>
            <w:vAlign w:val="center"/>
          </w:tcPr>
          <w:p w:rsidR="00C20DC1" w:rsidRPr="00F16CEB" w:rsidRDefault="00C20DC1" w:rsidP="00A52649">
            <w:pPr>
              <w:ind w:firstLine="284"/>
              <w:rPr>
                <w:rFonts w:ascii="Times New Roman" w:hAnsi="Times New Roman" w:cs="Times New Roman"/>
              </w:rPr>
            </w:pPr>
          </w:p>
        </w:tc>
      </w:tr>
      <w:tr w:rsidR="00C20DC1" w:rsidRPr="00F16CEB">
        <w:tc>
          <w:tcPr>
            <w:tcW w:w="2665" w:type="pct"/>
            <w:vMerge/>
            <w:vAlign w:val="center"/>
          </w:tcPr>
          <w:p w:rsidR="00C20DC1" w:rsidRPr="00F16CEB" w:rsidRDefault="00C20DC1" w:rsidP="00A52649">
            <w:pPr>
              <w:ind w:firstLine="284"/>
              <w:rPr>
                <w:rFonts w:ascii="Times New Roman" w:hAnsi="Times New Roman" w:cs="Times New Roman"/>
              </w:rPr>
            </w:pPr>
          </w:p>
        </w:tc>
        <w:tc>
          <w:tcPr>
            <w:tcW w:w="2335" w:type="pct"/>
          </w:tcPr>
          <w:p w:rsidR="00C20DC1" w:rsidRPr="00F16CEB" w:rsidRDefault="00C20DC1" w:rsidP="00A52649">
            <w:pPr>
              <w:ind w:left="720"/>
              <w:jc w:val="center"/>
              <w:rPr>
                <w:rFonts w:ascii="Times New Roman" w:hAnsi="Times New Roman" w:cs="Times New Roman"/>
                <w:b/>
                <w:sz w:val="2"/>
                <w:szCs w:val="2"/>
              </w:rPr>
            </w:pPr>
          </w:p>
        </w:tc>
      </w:tr>
      <w:tr w:rsidR="00C20DC1" w:rsidRPr="00F16CEB">
        <w:tc>
          <w:tcPr>
            <w:tcW w:w="2665" w:type="pct"/>
            <w:vMerge/>
            <w:vAlign w:val="center"/>
          </w:tcPr>
          <w:p w:rsidR="00C20DC1" w:rsidRPr="00F16CEB" w:rsidRDefault="00C20DC1" w:rsidP="00A52649">
            <w:pPr>
              <w:ind w:firstLine="284"/>
              <w:rPr>
                <w:rFonts w:ascii="Times New Roman" w:hAnsi="Times New Roman" w:cs="Times New Roman"/>
              </w:rPr>
            </w:pPr>
          </w:p>
        </w:tc>
        <w:tc>
          <w:tcPr>
            <w:tcW w:w="2335" w:type="pct"/>
          </w:tcPr>
          <w:p w:rsidR="00C20DC1" w:rsidRPr="00F16CEB" w:rsidRDefault="00C20DC1" w:rsidP="00A52649">
            <w:pPr>
              <w:ind w:left="720"/>
              <w:jc w:val="center"/>
              <w:rPr>
                <w:rFonts w:ascii="Times New Roman" w:hAnsi="Times New Roman" w:cs="Times New Roman"/>
                <w:b/>
                <w:sz w:val="16"/>
              </w:rPr>
            </w:pPr>
          </w:p>
        </w:tc>
      </w:tr>
    </w:tbl>
    <w:p w:rsidR="001D6AC6" w:rsidRPr="002977F2" w:rsidRDefault="001D6AC6" w:rsidP="002977F2">
      <w:pPr>
        <w:spacing w:before="120" w:after="120" w:line="340" w:lineRule="exact"/>
        <w:jc w:val="both"/>
        <w:rPr>
          <w:rFonts w:ascii="Times New Roman Bold" w:hAnsi="Times New Roman Bold"/>
          <w:b/>
          <w:vanish/>
          <w:spacing w:val="-2"/>
          <w:sz w:val="28"/>
          <w:szCs w:val="28"/>
          <w:lang w:val="en-US"/>
        </w:rPr>
      </w:pPr>
    </w:p>
    <w:sectPr w:rsidR="001D6AC6" w:rsidRPr="002977F2" w:rsidSect="00B1332F">
      <w:headerReference w:type="default" r:id="rId9"/>
      <w:pgSz w:w="11906" w:h="16838" w:code="9"/>
      <w:pgMar w:top="1304" w:right="1134" w:bottom="130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4B9" w:rsidRDefault="00EE64B9">
      <w:r>
        <w:separator/>
      </w:r>
    </w:p>
  </w:endnote>
  <w:endnote w:type="continuationSeparator" w:id="0">
    <w:p w:rsidR="00EE64B9" w:rsidRDefault="00EE6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Times New Roman Italic">
    <w:altName w:val="Times New Roman"/>
    <w:panose1 w:val="0202050305040509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4B9" w:rsidRDefault="00EE64B9">
      <w:r>
        <w:separator/>
      </w:r>
    </w:p>
  </w:footnote>
  <w:footnote w:type="continuationSeparator" w:id="0">
    <w:p w:rsidR="00EE64B9" w:rsidRDefault="00EE64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86" w:rsidRDefault="00355E86">
    <w:pPr>
      <w:pStyle w:val="Head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031D86">
      <w:rPr>
        <w:rFonts w:ascii="Times New Roman" w:hAnsi="Times New Roman" w:cs="Times New Roman"/>
        <w:noProof/>
      </w:rPr>
      <w:t>2</w:t>
    </w:r>
    <w:r>
      <w:rPr>
        <w:rFonts w:ascii="Times New Roman" w:hAnsi="Times New Roman" w:cs="Times New Roman"/>
        <w:noProof/>
      </w:rPr>
      <w:fldChar w:fldCharType="end"/>
    </w:r>
  </w:p>
  <w:p w:rsidR="00355E86" w:rsidRDefault="00355E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0D"/>
    <w:multiLevelType w:val="multilevel"/>
    <w:tmpl w:val="0000000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11"/>
    <w:multiLevelType w:val="multilevel"/>
    <w:tmpl w:val="00000010"/>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13"/>
    <w:multiLevelType w:val="multilevel"/>
    <w:tmpl w:val="00000012"/>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000001B"/>
    <w:multiLevelType w:val="multilevel"/>
    <w:tmpl w:val="0000001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nsid w:val="0000001D"/>
    <w:multiLevelType w:val="multilevel"/>
    <w:tmpl w:val="0000001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nsid w:val="00000021"/>
    <w:multiLevelType w:val="multilevel"/>
    <w:tmpl w:val="0000002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7">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nsid w:val="0A091CA2"/>
    <w:multiLevelType w:val="multilevel"/>
    <w:tmpl w:val="4CC46E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A790213"/>
    <w:multiLevelType w:val="hybridMultilevel"/>
    <w:tmpl w:val="FFC00C1E"/>
    <w:lvl w:ilvl="0" w:tplc="F75C1C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4DEA4385"/>
    <w:multiLevelType w:val="multilevel"/>
    <w:tmpl w:val="08701B9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111FDF"/>
    <w:multiLevelType w:val="multilevel"/>
    <w:tmpl w:val="BB10C8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5"/>
  </w:num>
  <w:num w:numId="25">
    <w:abstractNumId w:val="2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A0C"/>
    <w:rsid w:val="000021A1"/>
    <w:rsid w:val="00002D9E"/>
    <w:rsid w:val="000058BE"/>
    <w:rsid w:val="00014A0C"/>
    <w:rsid w:val="00014D3D"/>
    <w:rsid w:val="000167D3"/>
    <w:rsid w:val="00020EED"/>
    <w:rsid w:val="0002174F"/>
    <w:rsid w:val="00024D5C"/>
    <w:rsid w:val="000267B8"/>
    <w:rsid w:val="00030E6D"/>
    <w:rsid w:val="00031D86"/>
    <w:rsid w:val="00033CA4"/>
    <w:rsid w:val="00033DAF"/>
    <w:rsid w:val="000365FA"/>
    <w:rsid w:val="000371F6"/>
    <w:rsid w:val="00041AA3"/>
    <w:rsid w:val="000427DA"/>
    <w:rsid w:val="0004282A"/>
    <w:rsid w:val="0004372F"/>
    <w:rsid w:val="000502F6"/>
    <w:rsid w:val="000516B2"/>
    <w:rsid w:val="00064A75"/>
    <w:rsid w:val="000658CD"/>
    <w:rsid w:val="000663BD"/>
    <w:rsid w:val="000669C5"/>
    <w:rsid w:val="00066AC3"/>
    <w:rsid w:val="0007072F"/>
    <w:rsid w:val="00074648"/>
    <w:rsid w:val="00075BC7"/>
    <w:rsid w:val="00081B34"/>
    <w:rsid w:val="00084381"/>
    <w:rsid w:val="000846F1"/>
    <w:rsid w:val="00087D60"/>
    <w:rsid w:val="000916B7"/>
    <w:rsid w:val="000979EC"/>
    <w:rsid w:val="000B3840"/>
    <w:rsid w:val="000B44EB"/>
    <w:rsid w:val="000B4EDA"/>
    <w:rsid w:val="000B5C13"/>
    <w:rsid w:val="000C3A87"/>
    <w:rsid w:val="000C3C66"/>
    <w:rsid w:val="000C58CD"/>
    <w:rsid w:val="000C6984"/>
    <w:rsid w:val="000C6F67"/>
    <w:rsid w:val="000D6FB0"/>
    <w:rsid w:val="000E0F52"/>
    <w:rsid w:val="000E533E"/>
    <w:rsid w:val="000F16A5"/>
    <w:rsid w:val="000F587C"/>
    <w:rsid w:val="000F6E38"/>
    <w:rsid w:val="00107BE6"/>
    <w:rsid w:val="00110153"/>
    <w:rsid w:val="00110C4F"/>
    <w:rsid w:val="0011129A"/>
    <w:rsid w:val="0011286F"/>
    <w:rsid w:val="00112C89"/>
    <w:rsid w:val="00113226"/>
    <w:rsid w:val="001135A2"/>
    <w:rsid w:val="00113BAA"/>
    <w:rsid w:val="00117D68"/>
    <w:rsid w:val="00120AC7"/>
    <w:rsid w:val="00121D25"/>
    <w:rsid w:val="001228D2"/>
    <w:rsid w:val="00123A27"/>
    <w:rsid w:val="00123EF2"/>
    <w:rsid w:val="00126A6B"/>
    <w:rsid w:val="00127A9E"/>
    <w:rsid w:val="00130DD6"/>
    <w:rsid w:val="00136309"/>
    <w:rsid w:val="00137732"/>
    <w:rsid w:val="00137B5F"/>
    <w:rsid w:val="00140181"/>
    <w:rsid w:val="00151A54"/>
    <w:rsid w:val="00152C63"/>
    <w:rsid w:val="00156A1D"/>
    <w:rsid w:val="00157179"/>
    <w:rsid w:val="00161030"/>
    <w:rsid w:val="001672CD"/>
    <w:rsid w:val="001679A4"/>
    <w:rsid w:val="0017298A"/>
    <w:rsid w:val="00172B27"/>
    <w:rsid w:val="0017535D"/>
    <w:rsid w:val="00175485"/>
    <w:rsid w:val="001760D1"/>
    <w:rsid w:val="001805B0"/>
    <w:rsid w:val="00192639"/>
    <w:rsid w:val="00196FDB"/>
    <w:rsid w:val="001A17E3"/>
    <w:rsid w:val="001A1CFD"/>
    <w:rsid w:val="001A3AE7"/>
    <w:rsid w:val="001A3FC5"/>
    <w:rsid w:val="001B5815"/>
    <w:rsid w:val="001B6007"/>
    <w:rsid w:val="001C00F4"/>
    <w:rsid w:val="001C5EFF"/>
    <w:rsid w:val="001D0180"/>
    <w:rsid w:val="001D024F"/>
    <w:rsid w:val="001D087F"/>
    <w:rsid w:val="001D18BB"/>
    <w:rsid w:val="001D3841"/>
    <w:rsid w:val="001D4995"/>
    <w:rsid w:val="001D6AC6"/>
    <w:rsid w:val="001E13AB"/>
    <w:rsid w:val="001E4D02"/>
    <w:rsid w:val="001E799C"/>
    <w:rsid w:val="001F14A6"/>
    <w:rsid w:val="001F327A"/>
    <w:rsid w:val="0021152E"/>
    <w:rsid w:val="002127D0"/>
    <w:rsid w:val="00223118"/>
    <w:rsid w:val="00227A16"/>
    <w:rsid w:val="00227E66"/>
    <w:rsid w:val="002332F2"/>
    <w:rsid w:val="00235F55"/>
    <w:rsid w:val="00236C93"/>
    <w:rsid w:val="00242ECE"/>
    <w:rsid w:val="0024434D"/>
    <w:rsid w:val="00245E6A"/>
    <w:rsid w:val="002466BA"/>
    <w:rsid w:val="002479A8"/>
    <w:rsid w:val="00252DDC"/>
    <w:rsid w:val="00256776"/>
    <w:rsid w:val="00257BAC"/>
    <w:rsid w:val="00267D7A"/>
    <w:rsid w:val="002739A6"/>
    <w:rsid w:val="00277247"/>
    <w:rsid w:val="002820C2"/>
    <w:rsid w:val="002832C3"/>
    <w:rsid w:val="00283435"/>
    <w:rsid w:val="00285C5C"/>
    <w:rsid w:val="002866F4"/>
    <w:rsid w:val="002907D9"/>
    <w:rsid w:val="00292FCB"/>
    <w:rsid w:val="00293B3A"/>
    <w:rsid w:val="00295B98"/>
    <w:rsid w:val="002977F2"/>
    <w:rsid w:val="002979FC"/>
    <w:rsid w:val="002B0A04"/>
    <w:rsid w:val="002B3B41"/>
    <w:rsid w:val="002C2594"/>
    <w:rsid w:val="002C2861"/>
    <w:rsid w:val="002C5D61"/>
    <w:rsid w:val="002C77AE"/>
    <w:rsid w:val="002D00B0"/>
    <w:rsid w:val="002D0494"/>
    <w:rsid w:val="002D0EFF"/>
    <w:rsid w:val="002D18C2"/>
    <w:rsid w:val="002E0F50"/>
    <w:rsid w:val="002E1767"/>
    <w:rsid w:val="002E33CA"/>
    <w:rsid w:val="002E4622"/>
    <w:rsid w:val="002E467A"/>
    <w:rsid w:val="002E4EF0"/>
    <w:rsid w:val="002E571A"/>
    <w:rsid w:val="002F30CB"/>
    <w:rsid w:val="002F455D"/>
    <w:rsid w:val="002F6AB0"/>
    <w:rsid w:val="003010B2"/>
    <w:rsid w:val="0030491F"/>
    <w:rsid w:val="003055E5"/>
    <w:rsid w:val="003059F9"/>
    <w:rsid w:val="003117BE"/>
    <w:rsid w:val="00312384"/>
    <w:rsid w:val="0031433A"/>
    <w:rsid w:val="00316E8E"/>
    <w:rsid w:val="00321216"/>
    <w:rsid w:val="00326C5E"/>
    <w:rsid w:val="00330C9C"/>
    <w:rsid w:val="00331529"/>
    <w:rsid w:val="00332A6A"/>
    <w:rsid w:val="003331C8"/>
    <w:rsid w:val="00334859"/>
    <w:rsid w:val="00336722"/>
    <w:rsid w:val="00337D64"/>
    <w:rsid w:val="00345097"/>
    <w:rsid w:val="00354930"/>
    <w:rsid w:val="00355E86"/>
    <w:rsid w:val="0035672E"/>
    <w:rsid w:val="003601D5"/>
    <w:rsid w:val="00363F04"/>
    <w:rsid w:val="00364D2D"/>
    <w:rsid w:val="00370566"/>
    <w:rsid w:val="003718C6"/>
    <w:rsid w:val="0037618A"/>
    <w:rsid w:val="003771F3"/>
    <w:rsid w:val="00377CD6"/>
    <w:rsid w:val="0038064B"/>
    <w:rsid w:val="00384278"/>
    <w:rsid w:val="00384762"/>
    <w:rsid w:val="003849E7"/>
    <w:rsid w:val="003854AD"/>
    <w:rsid w:val="003856FE"/>
    <w:rsid w:val="003905F5"/>
    <w:rsid w:val="003940DB"/>
    <w:rsid w:val="0039718E"/>
    <w:rsid w:val="003A0F1B"/>
    <w:rsid w:val="003A1B38"/>
    <w:rsid w:val="003A40D0"/>
    <w:rsid w:val="003A428E"/>
    <w:rsid w:val="003B2C83"/>
    <w:rsid w:val="003C7A3B"/>
    <w:rsid w:val="003D013A"/>
    <w:rsid w:val="003D2559"/>
    <w:rsid w:val="003D3F15"/>
    <w:rsid w:val="003D49C4"/>
    <w:rsid w:val="003D59ED"/>
    <w:rsid w:val="003D7285"/>
    <w:rsid w:val="003E0008"/>
    <w:rsid w:val="003E0CF2"/>
    <w:rsid w:val="003F33D9"/>
    <w:rsid w:val="003F77FE"/>
    <w:rsid w:val="004011D0"/>
    <w:rsid w:val="00412E6A"/>
    <w:rsid w:val="00412E74"/>
    <w:rsid w:val="004153CD"/>
    <w:rsid w:val="00416042"/>
    <w:rsid w:val="004168EF"/>
    <w:rsid w:val="0042673C"/>
    <w:rsid w:val="004278CB"/>
    <w:rsid w:val="00427B39"/>
    <w:rsid w:val="00427F22"/>
    <w:rsid w:val="00436D77"/>
    <w:rsid w:val="00436E75"/>
    <w:rsid w:val="0044070D"/>
    <w:rsid w:val="0044206B"/>
    <w:rsid w:val="00445FF0"/>
    <w:rsid w:val="00446051"/>
    <w:rsid w:val="004466AA"/>
    <w:rsid w:val="004476FE"/>
    <w:rsid w:val="00450B11"/>
    <w:rsid w:val="0045148A"/>
    <w:rsid w:val="004637DE"/>
    <w:rsid w:val="004726A7"/>
    <w:rsid w:val="004726FE"/>
    <w:rsid w:val="004740D8"/>
    <w:rsid w:val="00474D12"/>
    <w:rsid w:val="00476128"/>
    <w:rsid w:val="00476165"/>
    <w:rsid w:val="00476DAA"/>
    <w:rsid w:val="0048270E"/>
    <w:rsid w:val="00491121"/>
    <w:rsid w:val="0049155C"/>
    <w:rsid w:val="004916A5"/>
    <w:rsid w:val="0049285F"/>
    <w:rsid w:val="00492FD0"/>
    <w:rsid w:val="0049672B"/>
    <w:rsid w:val="00496FC4"/>
    <w:rsid w:val="00497BAC"/>
    <w:rsid w:val="004A4637"/>
    <w:rsid w:val="004A505D"/>
    <w:rsid w:val="004B2512"/>
    <w:rsid w:val="004B2A99"/>
    <w:rsid w:val="004B480F"/>
    <w:rsid w:val="004C0BAD"/>
    <w:rsid w:val="004C1FC2"/>
    <w:rsid w:val="004C23B9"/>
    <w:rsid w:val="004C2489"/>
    <w:rsid w:val="004C44E2"/>
    <w:rsid w:val="004C7286"/>
    <w:rsid w:val="004C7F72"/>
    <w:rsid w:val="004D14FC"/>
    <w:rsid w:val="004D4B90"/>
    <w:rsid w:val="004D5AC4"/>
    <w:rsid w:val="004D6BA7"/>
    <w:rsid w:val="004E141D"/>
    <w:rsid w:val="004E6061"/>
    <w:rsid w:val="004E6817"/>
    <w:rsid w:val="004F5B8B"/>
    <w:rsid w:val="00500F1F"/>
    <w:rsid w:val="005053F9"/>
    <w:rsid w:val="005066F5"/>
    <w:rsid w:val="005078E8"/>
    <w:rsid w:val="00511368"/>
    <w:rsid w:val="0051679F"/>
    <w:rsid w:val="005216E8"/>
    <w:rsid w:val="00523293"/>
    <w:rsid w:val="00523FE5"/>
    <w:rsid w:val="00534047"/>
    <w:rsid w:val="0053435E"/>
    <w:rsid w:val="005367BC"/>
    <w:rsid w:val="0054042D"/>
    <w:rsid w:val="00541952"/>
    <w:rsid w:val="00542D7F"/>
    <w:rsid w:val="00542DFC"/>
    <w:rsid w:val="00546154"/>
    <w:rsid w:val="00550A4F"/>
    <w:rsid w:val="005546F2"/>
    <w:rsid w:val="0055690F"/>
    <w:rsid w:val="00557F8D"/>
    <w:rsid w:val="005622AF"/>
    <w:rsid w:val="00564183"/>
    <w:rsid w:val="00570401"/>
    <w:rsid w:val="00570446"/>
    <w:rsid w:val="00570606"/>
    <w:rsid w:val="00570C01"/>
    <w:rsid w:val="00572051"/>
    <w:rsid w:val="00586C6A"/>
    <w:rsid w:val="00587C25"/>
    <w:rsid w:val="005922BD"/>
    <w:rsid w:val="00592F51"/>
    <w:rsid w:val="005970E1"/>
    <w:rsid w:val="005B68CA"/>
    <w:rsid w:val="005D2A03"/>
    <w:rsid w:val="005D701D"/>
    <w:rsid w:val="005E213D"/>
    <w:rsid w:val="005E24FD"/>
    <w:rsid w:val="005E28F3"/>
    <w:rsid w:val="005F0A04"/>
    <w:rsid w:val="005F2F23"/>
    <w:rsid w:val="005F79DB"/>
    <w:rsid w:val="00600E48"/>
    <w:rsid w:val="006024E9"/>
    <w:rsid w:val="00603C5C"/>
    <w:rsid w:val="00610670"/>
    <w:rsid w:val="006136CE"/>
    <w:rsid w:val="00614F7B"/>
    <w:rsid w:val="006152C0"/>
    <w:rsid w:val="00622ACF"/>
    <w:rsid w:val="006231D3"/>
    <w:rsid w:val="006253F7"/>
    <w:rsid w:val="00627823"/>
    <w:rsid w:val="0063053A"/>
    <w:rsid w:val="00631CE8"/>
    <w:rsid w:val="00633EF6"/>
    <w:rsid w:val="00634C4D"/>
    <w:rsid w:val="00636A42"/>
    <w:rsid w:val="00640334"/>
    <w:rsid w:val="006466ED"/>
    <w:rsid w:val="00650E6F"/>
    <w:rsid w:val="006524D1"/>
    <w:rsid w:val="00654533"/>
    <w:rsid w:val="00657C88"/>
    <w:rsid w:val="00657EBB"/>
    <w:rsid w:val="00660F91"/>
    <w:rsid w:val="00661153"/>
    <w:rsid w:val="00661420"/>
    <w:rsid w:val="00675E11"/>
    <w:rsid w:val="0067686E"/>
    <w:rsid w:val="00676F7C"/>
    <w:rsid w:val="006826AD"/>
    <w:rsid w:val="0068297E"/>
    <w:rsid w:val="0068366C"/>
    <w:rsid w:val="00684194"/>
    <w:rsid w:val="006875B5"/>
    <w:rsid w:val="006909B8"/>
    <w:rsid w:val="00695A55"/>
    <w:rsid w:val="00697BAB"/>
    <w:rsid w:val="006A05EA"/>
    <w:rsid w:val="006A1450"/>
    <w:rsid w:val="006A755D"/>
    <w:rsid w:val="006B1029"/>
    <w:rsid w:val="006C0BD9"/>
    <w:rsid w:val="006C5C8A"/>
    <w:rsid w:val="006C7AF3"/>
    <w:rsid w:val="006D109D"/>
    <w:rsid w:val="006D32FB"/>
    <w:rsid w:val="006D59D2"/>
    <w:rsid w:val="006D5DAE"/>
    <w:rsid w:val="006D608F"/>
    <w:rsid w:val="006D7CB4"/>
    <w:rsid w:val="006E4784"/>
    <w:rsid w:val="006F3B55"/>
    <w:rsid w:val="006F3F5F"/>
    <w:rsid w:val="007071F8"/>
    <w:rsid w:val="00715B6B"/>
    <w:rsid w:val="00717BA0"/>
    <w:rsid w:val="00717D35"/>
    <w:rsid w:val="00720439"/>
    <w:rsid w:val="00726178"/>
    <w:rsid w:val="00733A8C"/>
    <w:rsid w:val="00736B64"/>
    <w:rsid w:val="00751832"/>
    <w:rsid w:val="00751992"/>
    <w:rsid w:val="007566B7"/>
    <w:rsid w:val="007579D0"/>
    <w:rsid w:val="007601E3"/>
    <w:rsid w:val="007611D4"/>
    <w:rsid w:val="007623E3"/>
    <w:rsid w:val="007636CB"/>
    <w:rsid w:val="00763C61"/>
    <w:rsid w:val="00766237"/>
    <w:rsid w:val="00775362"/>
    <w:rsid w:val="0077750F"/>
    <w:rsid w:val="00796B81"/>
    <w:rsid w:val="007A1490"/>
    <w:rsid w:val="007A3D70"/>
    <w:rsid w:val="007A45DE"/>
    <w:rsid w:val="007A5C20"/>
    <w:rsid w:val="007A7636"/>
    <w:rsid w:val="007B3082"/>
    <w:rsid w:val="007B4A30"/>
    <w:rsid w:val="007B54E9"/>
    <w:rsid w:val="007B6C67"/>
    <w:rsid w:val="007C1689"/>
    <w:rsid w:val="007C2A33"/>
    <w:rsid w:val="007D0E0C"/>
    <w:rsid w:val="007D2403"/>
    <w:rsid w:val="007E22AF"/>
    <w:rsid w:val="007F085E"/>
    <w:rsid w:val="007F108D"/>
    <w:rsid w:val="007F2BBC"/>
    <w:rsid w:val="008024CA"/>
    <w:rsid w:val="008057C0"/>
    <w:rsid w:val="00807196"/>
    <w:rsid w:val="00810BA0"/>
    <w:rsid w:val="00810FE5"/>
    <w:rsid w:val="00811ACB"/>
    <w:rsid w:val="008122CF"/>
    <w:rsid w:val="008134DF"/>
    <w:rsid w:val="008139F7"/>
    <w:rsid w:val="00823791"/>
    <w:rsid w:val="0082741E"/>
    <w:rsid w:val="00834EC2"/>
    <w:rsid w:val="00835601"/>
    <w:rsid w:val="00835ECA"/>
    <w:rsid w:val="008362E4"/>
    <w:rsid w:val="00836AB1"/>
    <w:rsid w:val="0083705E"/>
    <w:rsid w:val="00837612"/>
    <w:rsid w:val="00837D63"/>
    <w:rsid w:val="00843298"/>
    <w:rsid w:val="00851995"/>
    <w:rsid w:val="008525BB"/>
    <w:rsid w:val="008532B2"/>
    <w:rsid w:val="00855D32"/>
    <w:rsid w:val="0086542C"/>
    <w:rsid w:val="00867474"/>
    <w:rsid w:val="00867557"/>
    <w:rsid w:val="00867B36"/>
    <w:rsid w:val="008705A5"/>
    <w:rsid w:val="00873D5C"/>
    <w:rsid w:val="008740CC"/>
    <w:rsid w:val="00875543"/>
    <w:rsid w:val="00881C13"/>
    <w:rsid w:val="00884CA4"/>
    <w:rsid w:val="00894DCE"/>
    <w:rsid w:val="00894FA4"/>
    <w:rsid w:val="00895861"/>
    <w:rsid w:val="00895E11"/>
    <w:rsid w:val="0089642E"/>
    <w:rsid w:val="008977E0"/>
    <w:rsid w:val="008A23FF"/>
    <w:rsid w:val="008A604C"/>
    <w:rsid w:val="008A732F"/>
    <w:rsid w:val="008B196A"/>
    <w:rsid w:val="008C5460"/>
    <w:rsid w:val="008C5B83"/>
    <w:rsid w:val="008D212A"/>
    <w:rsid w:val="008D363A"/>
    <w:rsid w:val="008D4C73"/>
    <w:rsid w:val="008D6356"/>
    <w:rsid w:val="008D7488"/>
    <w:rsid w:val="008D7D00"/>
    <w:rsid w:val="008E2DED"/>
    <w:rsid w:val="008E4ECC"/>
    <w:rsid w:val="008F748D"/>
    <w:rsid w:val="00903BDB"/>
    <w:rsid w:val="00906CEC"/>
    <w:rsid w:val="00910C63"/>
    <w:rsid w:val="00914B37"/>
    <w:rsid w:val="0091709D"/>
    <w:rsid w:val="0091755C"/>
    <w:rsid w:val="009179B6"/>
    <w:rsid w:val="0092022F"/>
    <w:rsid w:val="0092041B"/>
    <w:rsid w:val="00932DE7"/>
    <w:rsid w:val="00934798"/>
    <w:rsid w:val="00936BA2"/>
    <w:rsid w:val="00942DDD"/>
    <w:rsid w:val="00943DCE"/>
    <w:rsid w:val="00947988"/>
    <w:rsid w:val="00947C31"/>
    <w:rsid w:val="00954567"/>
    <w:rsid w:val="0095735F"/>
    <w:rsid w:val="00962153"/>
    <w:rsid w:val="00963E04"/>
    <w:rsid w:val="00965C12"/>
    <w:rsid w:val="00966924"/>
    <w:rsid w:val="00966932"/>
    <w:rsid w:val="009771D0"/>
    <w:rsid w:val="009817ED"/>
    <w:rsid w:val="00981B3D"/>
    <w:rsid w:val="00982BCE"/>
    <w:rsid w:val="009843EC"/>
    <w:rsid w:val="009851FD"/>
    <w:rsid w:val="00985A7C"/>
    <w:rsid w:val="00985EBE"/>
    <w:rsid w:val="0099060D"/>
    <w:rsid w:val="00991706"/>
    <w:rsid w:val="00997C83"/>
    <w:rsid w:val="009A0329"/>
    <w:rsid w:val="009A1917"/>
    <w:rsid w:val="009A2497"/>
    <w:rsid w:val="009A2B04"/>
    <w:rsid w:val="009A61A9"/>
    <w:rsid w:val="009A74A1"/>
    <w:rsid w:val="009B1DC3"/>
    <w:rsid w:val="009B484F"/>
    <w:rsid w:val="009B4A3A"/>
    <w:rsid w:val="009D030A"/>
    <w:rsid w:val="009D18AB"/>
    <w:rsid w:val="009D7CAC"/>
    <w:rsid w:val="009E0351"/>
    <w:rsid w:val="009E27A6"/>
    <w:rsid w:val="009E483A"/>
    <w:rsid w:val="009E4D7B"/>
    <w:rsid w:val="009E4E63"/>
    <w:rsid w:val="009E6C5B"/>
    <w:rsid w:val="009F218A"/>
    <w:rsid w:val="009F6EB1"/>
    <w:rsid w:val="00A030FD"/>
    <w:rsid w:val="00A0427E"/>
    <w:rsid w:val="00A1733A"/>
    <w:rsid w:val="00A24114"/>
    <w:rsid w:val="00A256D9"/>
    <w:rsid w:val="00A32E95"/>
    <w:rsid w:val="00A331B0"/>
    <w:rsid w:val="00A34E5B"/>
    <w:rsid w:val="00A41586"/>
    <w:rsid w:val="00A430BA"/>
    <w:rsid w:val="00A46109"/>
    <w:rsid w:val="00A46BF2"/>
    <w:rsid w:val="00A5162D"/>
    <w:rsid w:val="00A5198D"/>
    <w:rsid w:val="00A51FBF"/>
    <w:rsid w:val="00A52649"/>
    <w:rsid w:val="00A52FD8"/>
    <w:rsid w:val="00A53EA6"/>
    <w:rsid w:val="00A57CF5"/>
    <w:rsid w:val="00A64505"/>
    <w:rsid w:val="00A67413"/>
    <w:rsid w:val="00A77506"/>
    <w:rsid w:val="00A82179"/>
    <w:rsid w:val="00A83D51"/>
    <w:rsid w:val="00A83ED9"/>
    <w:rsid w:val="00A84AE9"/>
    <w:rsid w:val="00A8727A"/>
    <w:rsid w:val="00A92D6E"/>
    <w:rsid w:val="00A93ADF"/>
    <w:rsid w:val="00A940B5"/>
    <w:rsid w:val="00AA0E77"/>
    <w:rsid w:val="00AA15AD"/>
    <w:rsid w:val="00AA16D2"/>
    <w:rsid w:val="00AA3201"/>
    <w:rsid w:val="00AB0AB3"/>
    <w:rsid w:val="00AB16E2"/>
    <w:rsid w:val="00AB29E7"/>
    <w:rsid w:val="00AB303D"/>
    <w:rsid w:val="00AB3A42"/>
    <w:rsid w:val="00AB7991"/>
    <w:rsid w:val="00AC1B48"/>
    <w:rsid w:val="00AC56D5"/>
    <w:rsid w:val="00AC5EB9"/>
    <w:rsid w:val="00AC64E3"/>
    <w:rsid w:val="00AD0B2D"/>
    <w:rsid w:val="00AD12C0"/>
    <w:rsid w:val="00AD2EE9"/>
    <w:rsid w:val="00AD5954"/>
    <w:rsid w:val="00AD5F1E"/>
    <w:rsid w:val="00AD7DA5"/>
    <w:rsid w:val="00AE14DC"/>
    <w:rsid w:val="00AE1E9C"/>
    <w:rsid w:val="00AF1CF0"/>
    <w:rsid w:val="00AF3C71"/>
    <w:rsid w:val="00AF55E8"/>
    <w:rsid w:val="00AF5F0D"/>
    <w:rsid w:val="00B0322B"/>
    <w:rsid w:val="00B047D7"/>
    <w:rsid w:val="00B05583"/>
    <w:rsid w:val="00B10248"/>
    <w:rsid w:val="00B1332F"/>
    <w:rsid w:val="00B21971"/>
    <w:rsid w:val="00B300CB"/>
    <w:rsid w:val="00B32642"/>
    <w:rsid w:val="00B34249"/>
    <w:rsid w:val="00B34437"/>
    <w:rsid w:val="00B42246"/>
    <w:rsid w:val="00B4323E"/>
    <w:rsid w:val="00B47699"/>
    <w:rsid w:val="00B5124B"/>
    <w:rsid w:val="00B53A13"/>
    <w:rsid w:val="00B65409"/>
    <w:rsid w:val="00B74BCA"/>
    <w:rsid w:val="00B76529"/>
    <w:rsid w:val="00B8200F"/>
    <w:rsid w:val="00B82EB0"/>
    <w:rsid w:val="00B852AC"/>
    <w:rsid w:val="00B87208"/>
    <w:rsid w:val="00B91F31"/>
    <w:rsid w:val="00B9502E"/>
    <w:rsid w:val="00B9733B"/>
    <w:rsid w:val="00B97738"/>
    <w:rsid w:val="00BA1548"/>
    <w:rsid w:val="00BA7C9F"/>
    <w:rsid w:val="00BB77F2"/>
    <w:rsid w:val="00BC253B"/>
    <w:rsid w:val="00BC601B"/>
    <w:rsid w:val="00BC622D"/>
    <w:rsid w:val="00BD227F"/>
    <w:rsid w:val="00BD29CB"/>
    <w:rsid w:val="00BD6E36"/>
    <w:rsid w:val="00BD736D"/>
    <w:rsid w:val="00BE08F7"/>
    <w:rsid w:val="00BE1D4B"/>
    <w:rsid w:val="00BF0B35"/>
    <w:rsid w:val="00BF1290"/>
    <w:rsid w:val="00BF1BD5"/>
    <w:rsid w:val="00BF44C2"/>
    <w:rsid w:val="00BF5764"/>
    <w:rsid w:val="00C0041A"/>
    <w:rsid w:val="00C02A2B"/>
    <w:rsid w:val="00C03739"/>
    <w:rsid w:val="00C10299"/>
    <w:rsid w:val="00C10E5E"/>
    <w:rsid w:val="00C20DC1"/>
    <w:rsid w:val="00C21ACF"/>
    <w:rsid w:val="00C24BA2"/>
    <w:rsid w:val="00C26898"/>
    <w:rsid w:val="00C27801"/>
    <w:rsid w:val="00C27A97"/>
    <w:rsid w:val="00C32F3A"/>
    <w:rsid w:val="00C343C8"/>
    <w:rsid w:val="00C37392"/>
    <w:rsid w:val="00C40AFA"/>
    <w:rsid w:val="00C412B2"/>
    <w:rsid w:val="00C432BC"/>
    <w:rsid w:val="00C451F3"/>
    <w:rsid w:val="00C4684E"/>
    <w:rsid w:val="00C50A41"/>
    <w:rsid w:val="00C56A72"/>
    <w:rsid w:val="00C663B0"/>
    <w:rsid w:val="00C6678C"/>
    <w:rsid w:val="00C67A07"/>
    <w:rsid w:val="00C71789"/>
    <w:rsid w:val="00C724DB"/>
    <w:rsid w:val="00C7602F"/>
    <w:rsid w:val="00C77F63"/>
    <w:rsid w:val="00C83DA7"/>
    <w:rsid w:val="00C85384"/>
    <w:rsid w:val="00C87423"/>
    <w:rsid w:val="00C92D6B"/>
    <w:rsid w:val="00C951E7"/>
    <w:rsid w:val="00C95831"/>
    <w:rsid w:val="00C96DDE"/>
    <w:rsid w:val="00CA2752"/>
    <w:rsid w:val="00CA7064"/>
    <w:rsid w:val="00CB44E6"/>
    <w:rsid w:val="00CB5A6B"/>
    <w:rsid w:val="00CC37DE"/>
    <w:rsid w:val="00CC4DCD"/>
    <w:rsid w:val="00CD051C"/>
    <w:rsid w:val="00CD1389"/>
    <w:rsid w:val="00CD2872"/>
    <w:rsid w:val="00CD3086"/>
    <w:rsid w:val="00CD4439"/>
    <w:rsid w:val="00CD586A"/>
    <w:rsid w:val="00CD58E9"/>
    <w:rsid w:val="00CD7280"/>
    <w:rsid w:val="00CE0B96"/>
    <w:rsid w:val="00CE0E2F"/>
    <w:rsid w:val="00CE3E79"/>
    <w:rsid w:val="00CE539B"/>
    <w:rsid w:val="00CE56EE"/>
    <w:rsid w:val="00CF3FEF"/>
    <w:rsid w:val="00CF4299"/>
    <w:rsid w:val="00D0391B"/>
    <w:rsid w:val="00D06886"/>
    <w:rsid w:val="00D11F15"/>
    <w:rsid w:val="00D16B60"/>
    <w:rsid w:val="00D226A9"/>
    <w:rsid w:val="00D27514"/>
    <w:rsid w:val="00D27ACC"/>
    <w:rsid w:val="00D320F2"/>
    <w:rsid w:val="00D32B3E"/>
    <w:rsid w:val="00D3718D"/>
    <w:rsid w:val="00D375BD"/>
    <w:rsid w:val="00D37CE0"/>
    <w:rsid w:val="00D37E05"/>
    <w:rsid w:val="00D41526"/>
    <w:rsid w:val="00D43957"/>
    <w:rsid w:val="00D4573A"/>
    <w:rsid w:val="00D461B3"/>
    <w:rsid w:val="00D46F6C"/>
    <w:rsid w:val="00D47CD3"/>
    <w:rsid w:val="00D47ECC"/>
    <w:rsid w:val="00D52252"/>
    <w:rsid w:val="00D52CFF"/>
    <w:rsid w:val="00D55071"/>
    <w:rsid w:val="00D64DBD"/>
    <w:rsid w:val="00D65008"/>
    <w:rsid w:val="00D66858"/>
    <w:rsid w:val="00D714BC"/>
    <w:rsid w:val="00D833B8"/>
    <w:rsid w:val="00D9077E"/>
    <w:rsid w:val="00D96942"/>
    <w:rsid w:val="00D9754B"/>
    <w:rsid w:val="00DA012B"/>
    <w:rsid w:val="00DA1CDC"/>
    <w:rsid w:val="00DA370A"/>
    <w:rsid w:val="00DA632F"/>
    <w:rsid w:val="00DA7A46"/>
    <w:rsid w:val="00DB4921"/>
    <w:rsid w:val="00DC25E8"/>
    <w:rsid w:val="00DC3185"/>
    <w:rsid w:val="00DC4806"/>
    <w:rsid w:val="00DC7F90"/>
    <w:rsid w:val="00DD1332"/>
    <w:rsid w:val="00DD3520"/>
    <w:rsid w:val="00DD48DB"/>
    <w:rsid w:val="00DD5DFE"/>
    <w:rsid w:val="00DE4BC1"/>
    <w:rsid w:val="00DE50A3"/>
    <w:rsid w:val="00DE7209"/>
    <w:rsid w:val="00DE7B75"/>
    <w:rsid w:val="00E04C20"/>
    <w:rsid w:val="00E06F67"/>
    <w:rsid w:val="00E21214"/>
    <w:rsid w:val="00E23642"/>
    <w:rsid w:val="00E24883"/>
    <w:rsid w:val="00E25BEC"/>
    <w:rsid w:val="00E30EA4"/>
    <w:rsid w:val="00E33A89"/>
    <w:rsid w:val="00E41299"/>
    <w:rsid w:val="00E4332E"/>
    <w:rsid w:val="00E51528"/>
    <w:rsid w:val="00E56D69"/>
    <w:rsid w:val="00E5728E"/>
    <w:rsid w:val="00E6088E"/>
    <w:rsid w:val="00E61353"/>
    <w:rsid w:val="00E669D8"/>
    <w:rsid w:val="00E71B0B"/>
    <w:rsid w:val="00E72923"/>
    <w:rsid w:val="00E74828"/>
    <w:rsid w:val="00E760CD"/>
    <w:rsid w:val="00E82E92"/>
    <w:rsid w:val="00E85673"/>
    <w:rsid w:val="00E92D80"/>
    <w:rsid w:val="00E94CF5"/>
    <w:rsid w:val="00E95714"/>
    <w:rsid w:val="00EA5F9C"/>
    <w:rsid w:val="00EB032F"/>
    <w:rsid w:val="00EB0418"/>
    <w:rsid w:val="00EB0AAA"/>
    <w:rsid w:val="00EC027A"/>
    <w:rsid w:val="00EC1B46"/>
    <w:rsid w:val="00EC411E"/>
    <w:rsid w:val="00EC52AC"/>
    <w:rsid w:val="00EC6571"/>
    <w:rsid w:val="00EC7A05"/>
    <w:rsid w:val="00EE4C69"/>
    <w:rsid w:val="00EE64B9"/>
    <w:rsid w:val="00EE7B52"/>
    <w:rsid w:val="00EE7FA4"/>
    <w:rsid w:val="00EF0859"/>
    <w:rsid w:val="00EF3840"/>
    <w:rsid w:val="00EF5BA7"/>
    <w:rsid w:val="00EF701C"/>
    <w:rsid w:val="00F032C7"/>
    <w:rsid w:val="00F03A21"/>
    <w:rsid w:val="00F050C9"/>
    <w:rsid w:val="00F06D24"/>
    <w:rsid w:val="00F071FE"/>
    <w:rsid w:val="00F07594"/>
    <w:rsid w:val="00F118BF"/>
    <w:rsid w:val="00F12442"/>
    <w:rsid w:val="00F14F5D"/>
    <w:rsid w:val="00F16CEB"/>
    <w:rsid w:val="00F175E7"/>
    <w:rsid w:val="00F25764"/>
    <w:rsid w:val="00F26D17"/>
    <w:rsid w:val="00F27AC0"/>
    <w:rsid w:val="00F3338B"/>
    <w:rsid w:val="00F35D5A"/>
    <w:rsid w:val="00F414C8"/>
    <w:rsid w:val="00F427CE"/>
    <w:rsid w:val="00F43DF6"/>
    <w:rsid w:val="00F54733"/>
    <w:rsid w:val="00F54984"/>
    <w:rsid w:val="00F57181"/>
    <w:rsid w:val="00F66047"/>
    <w:rsid w:val="00F7744E"/>
    <w:rsid w:val="00F8301B"/>
    <w:rsid w:val="00F83726"/>
    <w:rsid w:val="00F87840"/>
    <w:rsid w:val="00F9312E"/>
    <w:rsid w:val="00F935CF"/>
    <w:rsid w:val="00F96292"/>
    <w:rsid w:val="00F9633D"/>
    <w:rsid w:val="00FA1119"/>
    <w:rsid w:val="00FA391A"/>
    <w:rsid w:val="00FA597B"/>
    <w:rsid w:val="00FA5DFD"/>
    <w:rsid w:val="00FB063E"/>
    <w:rsid w:val="00FB31E5"/>
    <w:rsid w:val="00FB3577"/>
    <w:rsid w:val="00FB67D3"/>
    <w:rsid w:val="00FD0EC1"/>
    <w:rsid w:val="00FD16AE"/>
    <w:rsid w:val="00FD3A4F"/>
    <w:rsid w:val="00FD3DAC"/>
    <w:rsid w:val="00FE316B"/>
    <w:rsid w:val="00FE3C80"/>
    <w:rsid w:val="00FF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imes New Roman" w:hAnsi="Courier New"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DAE"/>
    <w:pPr>
      <w:widowControl w:val="0"/>
    </w:pPr>
    <w:rPr>
      <w:rFonts w:cs="Courier New"/>
      <w:color w:val="000000"/>
      <w:sz w:val="24"/>
      <w:szCs w:val="24"/>
      <w:lang w:val="vi-VN" w:eastAsia="vi-VN"/>
    </w:rPr>
  </w:style>
  <w:style w:type="paragraph" w:styleId="Heading1">
    <w:name w:val="heading 1"/>
    <w:basedOn w:val="Normal"/>
    <w:next w:val="Normal"/>
    <w:link w:val="Heading1Char"/>
    <w:uiPriority w:val="9"/>
    <w:qFormat/>
    <w:rsid w:val="00F175E7"/>
    <w:pPr>
      <w:keepNext/>
      <w:keepLines/>
      <w:spacing w:before="240"/>
      <w:outlineLvl w:val="0"/>
    </w:pPr>
    <w:rPr>
      <w:rFonts w:ascii="Cambria" w:hAnsi="Cambria" w:cs="Times New Roman"/>
      <w:color w:val="365F91"/>
      <w:sz w:val="32"/>
      <w:szCs w:val="32"/>
    </w:rPr>
  </w:style>
  <w:style w:type="paragraph" w:styleId="Heading2">
    <w:name w:val="heading 2"/>
    <w:basedOn w:val="Normal"/>
    <w:next w:val="Normal"/>
    <w:link w:val="Heading2Char"/>
    <w:uiPriority w:val="9"/>
    <w:qFormat/>
    <w:rsid w:val="00A430BA"/>
    <w:pPr>
      <w:keepNext/>
      <w:keepLines/>
      <w:spacing w:before="40"/>
      <w:outlineLvl w:val="1"/>
    </w:pPr>
    <w:rPr>
      <w:rFonts w:ascii="Cambria" w:hAnsi="Cambria"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0">
    <w:name w:val="Heading #1_"/>
    <w:link w:val="Heading11"/>
    <w:uiPriority w:val="99"/>
    <w:rsid w:val="0055690F"/>
    <w:rPr>
      <w:rFonts w:ascii="Times New Roman" w:hAnsi="Times New Roman" w:cs="Times New Roman"/>
      <w:color w:val="7A2E4B"/>
      <w:sz w:val="68"/>
      <w:szCs w:val="68"/>
      <w:u w:val="none"/>
      <w:lang w:val="en-US" w:eastAsia="en-US"/>
    </w:rPr>
  </w:style>
  <w:style w:type="character" w:customStyle="1" w:styleId="Other">
    <w:name w:val="Other_"/>
    <w:link w:val="Other0"/>
    <w:rsid w:val="0055690F"/>
    <w:rPr>
      <w:rFonts w:ascii="Times New Roman" w:hAnsi="Times New Roman" w:cs="Times New Roman"/>
      <w:sz w:val="26"/>
      <w:szCs w:val="26"/>
      <w:u w:val="none"/>
    </w:rPr>
  </w:style>
  <w:style w:type="character" w:customStyle="1" w:styleId="BodyTextChar1">
    <w:name w:val="Body Text Char1"/>
    <w:link w:val="BodyText"/>
    <w:uiPriority w:val="99"/>
    <w:rsid w:val="0055690F"/>
    <w:rPr>
      <w:rFonts w:ascii="Times New Roman" w:hAnsi="Times New Roman" w:cs="Times New Roman"/>
      <w:sz w:val="26"/>
      <w:szCs w:val="26"/>
      <w:u w:val="none"/>
    </w:rPr>
  </w:style>
  <w:style w:type="character" w:customStyle="1" w:styleId="Bodytext2">
    <w:name w:val="Body text (2)_"/>
    <w:link w:val="Bodytext20"/>
    <w:uiPriority w:val="99"/>
    <w:rsid w:val="0055690F"/>
    <w:rPr>
      <w:rFonts w:ascii="Times New Roman" w:hAnsi="Times New Roman" w:cs="Times New Roman"/>
      <w:sz w:val="22"/>
      <w:szCs w:val="22"/>
      <w:u w:val="none"/>
    </w:rPr>
  </w:style>
  <w:style w:type="character" w:customStyle="1" w:styleId="Picturecaption">
    <w:name w:val="Picture caption_"/>
    <w:link w:val="Picturecaption0"/>
    <w:uiPriority w:val="99"/>
    <w:rsid w:val="0055690F"/>
    <w:rPr>
      <w:rFonts w:ascii="Times New Roman" w:hAnsi="Times New Roman" w:cs="Times New Roman"/>
      <w:b/>
      <w:bCs/>
      <w:sz w:val="26"/>
      <w:szCs w:val="26"/>
      <w:u w:val="none"/>
    </w:rPr>
  </w:style>
  <w:style w:type="character" w:customStyle="1" w:styleId="Tablecaption">
    <w:name w:val="Table caption_"/>
    <w:link w:val="Tablecaption0"/>
    <w:uiPriority w:val="99"/>
    <w:rsid w:val="0055690F"/>
    <w:rPr>
      <w:rFonts w:ascii="Times New Roman" w:hAnsi="Times New Roman" w:cs="Times New Roman"/>
      <w:sz w:val="26"/>
      <w:szCs w:val="26"/>
      <w:u w:val="none"/>
    </w:rPr>
  </w:style>
  <w:style w:type="character" w:customStyle="1" w:styleId="Heading20">
    <w:name w:val="Heading #2_"/>
    <w:link w:val="Heading21"/>
    <w:rsid w:val="0055690F"/>
    <w:rPr>
      <w:rFonts w:ascii="Times New Roman" w:hAnsi="Times New Roman" w:cs="Times New Roman"/>
      <w:i/>
      <w:iCs/>
      <w:sz w:val="62"/>
      <w:szCs w:val="62"/>
      <w:u w:val="none"/>
    </w:rPr>
  </w:style>
  <w:style w:type="paragraph" w:customStyle="1" w:styleId="Heading11">
    <w:name w:val="Heading #1"/>
    <w:basedOn w:val="Normal"/>
    <w:link w:val="Heading10"/>
    <w:uiPriority w:val="99"/>
    <w:rsid w:val="0055690F"/>
    <w:pPr>
      <w:shd w:val="clear" w:color="auto" w:fill="FFFFFF"/>
      <w:outlineLvl w:val="0"/>
    </w:pPr>
    <w:rPr>
      <w:rFonts w:ascii="Times New Roman" w:hAnsi="Times New Roman" w:cs="Times New Roman"/>
      <w:color w:val="7A2E4B"/>
      <w:sz w:val="68"/>
      <w:szCs w:val="68"/>
      <w:lang w:val="en-US" w:eastAsia="en-US"/>
    </w:rPr>
  </w:style>
  <w:style w:type="paragraph" w:customStyle="1" w:styleId="Other0">
    <w:name w:val="Other"/>
    <w:basedOn w:val="Normal"/>
    <w:link w:val="Other"/>
    <w:rsid w:val="0055690F"/>
    <w:pPr>
      <w:shd w:val="clear" w:color="auto" w:fill="FFFFFF"/>
      <w:spacing w:after="100" w:line="310" w:lineRule="auto"/>
      <w:ind w:firstLine="400"/>
    </w:pPr>
    <w:rPr>
      <w:rFonts w:ascii="Times New Roman" w:hAnsi="Times New Roman" w:cs="Times New Roman"/>
      <w:color w:val="auto"/>
      <w:sz w:val="26"/>
      <w:szCs w:val="26"/>
      <w:lang w:eastAsia="en-US"/>
    </w:rPr>
  </w:style>
  <w:style w:type="paragraph" w:styleId="BodyText">
    <w:name w:val="Body Text"/>
    <w:basedOn w:val="Normal"/>
    <w:link w:val="BodyTextChar1"/>
    <w:uiPriority w:val="99"/>
    <w:qFormat/>
    <w:rsid w:val="0055690F"/>
    <w:pPr>
      <w:shd w:val="clear" w:color="auto" w:fill="FFFFFF"/>
      <w:spacing w:after="100" w:line="310" w:lineRule="auto"/>
      <w:ind w:firstLine="400"/>
    </w:pPr>
    <w:rPr>
      <w:rFonts w:ascii="Times New Roman" w:hAnsi="Times New Roman" w:cs="Times New Roman"/>
      <w:color w:val="auto"/>
      <w:sz w:val="26"/>
      <w:szCs w:val="26"/>
      <w:lang w:eastAsia="en-US"/>
    </w:rPr>
  </w:style>
  <w:style w:type="character" w:customStyle="1" w:styleId="BodyTextChar">
    <w:name w:val="Body Text Char"/>
    <w:uiPriority w:val="99"/>
    <w:semiHidden/>
    <w:rsid w:val="0055690F"/>
    <w:rPr>
      <w:rFonts w:cs="Courier New"/>
      <w:color w:val="000000"/>
      <w:lang w:val="vi-VN" w:eastAsia="vi-VN"/>
    </w:rPr>
  </w:style>
  <w:style w:type="paragraph" w:customStyle="1" w:styleId="Bodytext20">
    <w:name w:val="Body text (2)"/>
    <w:basedOn w:val="Normal"/>
    <w:link w:val="Bodytext2"/>
    <w:uiPriority w:val="99"/>
    <w:rsid w:val="0055690F"/>
    <w:pPr>
      <w:shd w:val="clear" w:color="auto" w:fill="FFFFFF"/>
      <w:ind w:left="1220"/>
    </w:pPr>
    <w:rPr>
      <w:rFonts w:ascii="Times New Roman" w:hAnsi="Times New Roman" w:cs="Times New Roman"/>
      <w:color w:val="auto"/>
      <w:sz w:val="22"/>
      <w:szCs w:val="22"/>
      <w:lang w:eastAsia="en-US"/>
    </w:rPr>
  </w:style>
  <w:style w:type="paragraph" w:customStyle="1" w:styleId="Picturecaption0">
    <w:name w:val="Picture caption"/>
    <w:basedOn w:val="Normal"/>
    <w:link w:val="Picturecaption"/>
    <w:uiPriority w:val="99"/>
    <w:rsid w:val="0055690F"/>
    <w:pPr>
      <w:shd w:val="clear" w:color="auto" w:fill="FFFFFF"/>
    </w:pPr>
    <w:rPr>
      <w:rFonts w:ascii="Times New Roman" w:hAnsi="Times New Roman" w:cs="Times New Roman"/>
      <w:b/>
      <w:bCs/>
      <w:color w:val="auto"/>
      <w:sz w:val="26"/>
      <w:szCs w:val="26"/>
      <w:lang w:eastAsia="en-US"/>
    </w:rPr>
  </w:style>
  <w:style w:type="paragraph" w:customStyle="1" w:styleId="Tablecaption0">
    <w:name w:val="Table caption"/>
    <w:basedOn w:val="Normal"/>
    <w:link w:val="Tablecaption"/>
    <w:uiPriority w:val="99"/>
    <w:rsid w:val="0055690F"/>
    <w:pPr>
      <w:shd w:val="clear" w:color="auto" w:fill="FFFFFF"/>
      <w:spacing w:line="312" w:lineRule="auto"/>
      <w:ind w:firstLine="580"/>
    </w:pPr>
    <w:rPr>
      <w:rFonts w:ascii="Times New Roman" w:hAnsi="Times New Roman" w:cs="Times New Roman"/>
      <w:color w:val="auto"/>
      <w:sz w:val="26"/>
      <w:szCs w:val="26"/>
      <w:lang w:eastAsia="en-US"/>
    </w:rPr>
  </w:style>
  <w:style w:type="paragraph" w:customStyle="1" w:styleId="Heading21">
    <w:name w:val="Heading #2"/>
    <w:basedOn w:val="Normal"/>
    <w:link w:val="Heading20"/>
    <w:rsid w:val="0055690F"/>
    <w:pPr>
      <w:shd w:val="clear" w:color="auto" w:fill="FFFFFF"/>
      <w:spacing w:line="206" w:lineRule="auto"/>
      <w:ind w:left="2930"/>
      <w:outlineLvl w:val="1"/>
    </w:pPr>
    <w:rPr>
      <w:rFonts w:ascii="Times New Roman" w:hAnsi="Times New Roman" w:cs="Times New Roman"/>
      <w:i/>
      <w:iCs/>
      <w:color w:val="auto"/>
      <w:sz w:val="62"/>
      <w:szCs w:val="62"/>
      <w:lang w:eastAsia="en-U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5569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690F"/>
    <w:pPr>
      <w:tabs>
        <w:tab w:val="center" w:pos="4680"/>
        <w:tab w:val="right" w:pos="9360"/>
      </w:tabs>
    </w:pPr>
  </w:style>
  <w:style w:type="character" w:customStyle="1" w:styleId="HeaderChar">
    <w:name w:val="Header Char"/>
    <w:link w:val="Header"/>
    <w:uiPriority w:val="99"/>
    <w:rsid w:val="0055690F"/>
    <w:rPr>
      <w:rFonts w:cs="Courier New"/>
      <w:color w:val="000000"/>
      <w:lang w:val="vi-VN" w:eastAsia="vi-VN"/>
    </w:rPr>
  </w:style>
  <w:style w:type="paragraph" w:styleId="Footer">
    <w:name w:val="footer"/>
    <w:basedOn w:val="Normal"/>
    <w:link w:val="FooterChar"/>
    <w:uiPriority w:val="99"/>
    <w:unhideWhenUsed/>
    <w:rsid w:val="0055690F"/>
    <w:pPr>
      <w:tabs>
        <w:tab w:val="center" w:pos="4680"/>
        <w:tab w:val="right" w:pos="9360"/>
      </w:tabs>
    </w:pPr>
  </w:style>
  <w:style w:type="character" w:customStyle="1" w:styleId="FooterChar">
    <w:name w:val="Footer Char"/>
    <w:link w:val="Footer"/>
    <w:uiPriority w:val="99"/>
    <w:rsid w:val="0055690F"/>
    <w:rPr>
      <w:rFonts w:cs="Courier New"/>
      <w:color w:val="000000"/>
      <w:lang w:val="vi-VN" w:eastAsia="vi-VN"/>
    </w:rPr>
  </w:style>
  <w:style w:type="paragraph" w:customStyle="1" w:styleId="Char">
    <w:name w:val="Char"/>
    <w:basedOn w:val="Normal"/>
    <w:autoRedefine/>
    <w:rsid w:val="0055690F"/>
    <w:pPr>
      <w:widowControl/>
      <w:spacing w:after="160" w:line="240" w:lineRule="exact"/>
    </w:pPr>
    <w:rPr>
      <w:rFonts w:ascii="Verdana" w:hAnsi="Verdana" w:cs="Verdana"/>
      <w:color w:val="auto"/>
      <w:sz w:val="20"/>
      <w:szCs w:val="20"/>
      <w:lang w:val="en-US" w:eastAsia="en-US"/>
    </w:rPr>
  </w:style>
  <w:style w:type="paragraph" w:styleId="BalloonText">
    <w:name w:val="Balloon Text"/>
    <w:basedOn w:val="Normal"/>
    <w:link w:val="BalloonTextChar"/>
    <w:uiPriority w:val="99"/>
    <w:semiHidden/>
    <w:unhideWhenUsed/>
    <w:rsid w:val="0055690F"/>
    <w:rPr>
      <w:rFonts w:ascii="Tahoma" w:hAnsi="Tahoma" w:cs="Tahoma"/>
      <w:sz w:val="16"/>
      <w:szCs w:val="16"/>
    </w:rPr>
  </w:style>
  <w:style w:type="character" w:customStyle="1" w:styleId="BalloonTextChar">
    <w:name w:val="Balloon Text Char"/>
    <w:link w:val="BalloonText"/>
    <w:uiPriority w:val="99"/>
    <w:semiHidden/>
    <w:rsid w:val="0055690F"/>
    <w:rPr>
      <w:rFonts w:ascii="Tahoma" w:hAnsi="Tahoma" w:cs="Tahoma"/>
      <w:color w:val="000000"/>
      <w:sz w:val="16"/>
      <w:szCs w:val="16"/>
      <w:lang w:val="vi-VN" w:eastAsia="vi-VN"/>
    </w:rPr>
  </w:style>
  <w:style w:type="paragraph" w:customStyle="1" w:styleId="Char1">
    <w:name w:val="Char1"/>
    <w:basedOn w:val="Normal"/>
    <w:autoRedefine/>
    <w:rsid w:val="0055690F"/>
    <w:pPr>
      <w:widowControl/>
      <w:spacing w:after="160" w:line="240" w:lineRule="exact"/>
    </w:pPr>
    <w:rPr>
      <w:rFonts w:ascii="Verdana" w:hAnsi="Verdana" w:cs="Verdana"/>
      <w:color w:val="auto"/>
      <w:sz w:val="20"/>
      <w:szCs w:val="20"/>
      <w:lang w:val="en-US" w:eastAsia="en-US"/>
    </w:rPr>
  </w:style>
  <w:style w:type="character" w:styleId="PlaceholderText">
    <w:name w:val="Placeholder Text"/>
    <w:uiPriority w:val="99"/>
    <w:semiHidden/>
    <w:rsid w:val="0055690F"/>
    <w:rPr>
      <w:color w:val="808080"/>
    </w:rPr>
  </w:style>
  <w:style w:type="paragraph" w:styleId="BodyTextIndent2">
    <w:name w:val="Body Text Indent 2"/>
    <w:basedOn w:val="Normal"/>
    <w:link w:val="BodyTextIndent2Char"/>
    <w:rsid w:val="004D4B90"/>
    <w:pPr>
      <w:widowControl/>
      <w:spacing w:after="120" w:line="480" w:lineRule="auto"/>
      <w:ind w:left="360"/>
    </w:pPr>
    <w:rPr>
      <w:rFonts w:ascii="Times New Roman" w:hAnsi="Times New Roman" w:cs="Times New Roman"/>
      <w:color w:val="auto"/>
      <w:sz w:val="28"/>
      <w:szCs w:val="28"/>
      <w:lang w:val="en-US" w:eastAsia="en-US"/>
    </w:rPr>
  </w:style>
  <w:style w:type="character" w:customStyle="1" w:styleId="BodyTextIndent2Char">
    <w:name w:val="Body Text Indent 2 Char"/>
    <w:link w:val="BodyTextIndent2"/>
    <w:rsid w:val="004D4B90"/>
    <w:rPr>
      <w:rFonts w:ascii="Times New Roman" w:hAnsi="Times New Roman"/>
      <w:sz w:val="28"/>
      <w:szCs w:val="28"/>
    </w:rPr>
  </w:style>
  <w:style w:type="character" w:customStyle="1" w:styleId="Heading2Char">
    <w:name w:val="Heading 2 Char"/>
    <w:link w:val="Heading2"/>
    <w:uiPriority w:val="9"/>
    <w:semiHidden/>
    <w:rsid w:val="00A430BA"/>
    <w:rPr>
      <w:rFonts w:ascii="Cambria" w:eastAsia="Times New Roman" w:hAnsi="Cambria" w:cs="Times New Roman"/>
      <w:color w:val="365F91"/>
      <w:sz w:val="26"/>
      <w:szCs w:val="26"/>
      <w:lang w:val="vi-VN" w:eastAsia="vi-VN"/>
    </w:rPr>
  </w:style>
  <w:style w:type="character" w:customStyle="1" w:styleId="Heading1Char">
    <w:name w:val="Heading 1 Char"/>
    <w:link w:val="Heading1"/>
    <w:uiPriority w:val="9"/>
    <w:rsid w:val="00F175E7"/>
    <w:rPr>
      <w:rFonts w:ascii="Cambria" w:eastAsia="Times New Roman" w:hAnsi="Cambria" w:cs="Times New Roman"/>
      <w:color w:val="365F91"/>
      <w:sz w:val="32"/>
      <w:szCs w:val="32"/>
      <w:lang w:val="vi-VN" w:eastAsia="vi-VN"/>
    </w:rPr>
  </w:style>
  <w:style w:type="paragraph" w:styleId="ListParagraph">
    <w:name w:val="List Paragraph"/>
    <w:basedOn w:val="Normal"/>
    <w:uiPriority w:val="34"/>
    <w:qFormat/>
    <w:rsid w:val="009B484F"/>
    <w:pPr>
      <w:ind w:left="720"/>
      <w:contextualSpacing/>
    </w:pPr>
  </w:style>
  <w:style w:type="paragraph" w:styleId="FootnoteText">
    <w:name w:val="footnote text"/>
    <w:basedOn w:val="Normal"/>
    <w:link w:val="FootnoteTextChar"/>
    <w:uiPriority w:val="99"/>
    <w:semiHidden/>
    <w:unhideWhenUsed/>
    <w:rsid w:val="00DE7B75"/>
    <w:rPr>
      <w:sz w:val="20"/>
      <w:szCs w:val="20"/>
    </w:rPr>
  </w:style>
  <w:style w:type="character" w:customStyle="1" w:styleId="FootnoteTextChar">
    <w:name w:val="Footnote Text Char"/>
    <w:link w:val="FootnoteText"/>
    <w:uiPriority w:val="99"/>
    <w:semiHidden/>
    <w:rsid w:val="00DE7B75"/>
    <w:rPr>
      <w:rFonts w:cs="Courier New"/>
      <w:color w:val="000000"/>
      <w:lang w:val="vi-VN" w:eastAsia="vi-VN"/>
    </w:rPr>
  </w:style>
  <w:style w:type="character" w:styleId="FootnoteReference">
    <w:name w:val="footnote reference"/>
    <w:uiPriority w:val="99"/>
    <w:semiHidden/>
    <w:unhideWhenUsed/>
    <w:rsid w:val="00DE7B75"/>
    <w:rPr>
      <w:vertAlign w:val="superscript"/>
    </w:rPr>
  </w:style>
  <w:style w:type="character" w:styleId="CommentReference">
    <w:name w:val="annotation reference"/>
    <w:uiPriority w:val="99"/>
    <w:semiHidden/>
    <w:unhideWhenUsed/>
    <w:rsid w:val="00934798"/>
    <w:rPr>
      <w:sz w:val="16"/>
      <w:szCs w:val="16"/>
    </w:rPr>
  </w:style>
  <w:style w:type="paragraph" w:styleId="CommentText">
    <w:name w:val="annotation text"/>
    <w:basedOn w:val="Normal"/>
    <w:link w:val="CommentTextChar"/>
    <w:uiPriority w:val="99"/>
    <w:semiHidden/>
    <w:unhideWhenUsed/>
    <w:rsid w:val="00934798"/>
    <w:rPr>
      <w:sz w:val="20"/>
      <w:szCs w:val="20"/>
    </w:rPr>
  </w:style>
  <w:style w:type="character" w:customStyle="1" w:styleId="CommentTextChar">
    <w:name w:val="Comment Text Char"/>
    <w:link w:val="CommentText"/>
    <w:uiPriority w:val="99"/>
    <w:semiHidden/>
    <w:rsid w:val="00934798"/>
    <w:rPr>
      <w:rFonts w:cs="Courier New"/>
      <w:color w:val="000000"/>
      <w:lang w:val="vi-VN" w:eastAsia="vi-VN"/>
    </w:rPr>
  </w:style>
  <w:style w:type="paragraph" w:styleId="CommentSubject">
    <w:name w:val="annotation subject"/>
    <w:basedOn w:val="CommentText"/>
    <w:next w:val="CommentText"/>
    <w:link w:val="CommentSubjectChar"/>
    <w:uiPriority w:val="99"/>
    <w:semiHidden/>
    <w:unhideWhenUsed/>
    <w:rsid w:val="00934798"/>
    <w:rPr>
      <w:b/>
      <w:bCs/>
    </w:rPr>
  </w:style>
  <w:style w:type="character" w:customStyle="1" w:styleId="CommentSubjectChar">
    <w:name w:val="Comment Subject Char"/>
    <w:link w:val="CommentSubject"/>
    <w:uiPriority w:val="99"/>
    <w:semiHidden/>
    <w:rsid w:val="00934798"/>
    <w:rPr>
      <w:rFonts w:cs="Courier New"/>
      <w:b/>
      <w:bCs/>
      <w:color w:val="000000"/>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DAE"/>
    <w:pPr>
      <w:widowControl w:val="0"/>
    </w:pPr>
    <w:rPr>
      <w:rFonts w:cs="Courier New"/>
      <w:color w:val="000000"/>
      <w:sz w:val="24"/>
      <w:szCs w:val="24"/>
      <w:lang w:val="vi-VN" w:eastAsia="vi-VN"/>
    </w:rPr>
  </w:style>
  <w:style w:type="paragraph" w:styleId="Heading1">
    <w:name w:val="heading 1"/>
    <w:basedOn w:val="Normal"/>
    <w:next w:val="Normal"/>
    <w:link w:val="Heading1Char"/>
    <w:uiPriority w:val="9"/>
    <w:qFormat/>
    <w:rsid w:val="00F175E7"/>
    <w:pPr>
      <w:keepNext/>
      <w:keepLines/>
      <w:spacing w:before="240"/>
      <w:outlineLvl w:val="0"/>
    </w:pPr>
    <w:rPr>
      <w:rFonts w:ascii="Cambria" w:hAnsi="Cambria" w:cs="Times New Roman"/>
      <w:color w:val="365F91"/>
      <w:sz w:val="32"/>
      <w:szCs w:val="32"/>
    </w:rPr>
  </w:style>
  <w:style w:type="paragraph" w:styleId="Heading2">
    <w:name w:val="heading 2"/>
    <w:basedOn w:val="Normal"/>
    <w:next w:val="Normal"/>
    <w:link w:val="Heading2Char"/>
    <w:uiPriority w:val="9"/>
    <w:qFormat/>
    <w:rsid w:val="00A430BA"/>
    <w:pPr>
      <w:keepNext/>
      <w:keepLines/>
      <w:spacing w:before="40"/>
      <w:outlineLvl w:val="1"/>
    </w:pPr>
    <w:rPr>
      <w:rFonts w:ascii="Cambria" w:hAnsi="Cambria"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0">
    <w:name w:val="Heading #1_"/>
    <w:link w:val="Heading11"/>
    <w:uiPriority w:val="99"/>
    <w:rsid w:val="0055690F"/>
    <w:rPr>
      <w:rFonts w:ascii="Times New Roman" w:hAnsi="Times New Roman" w:cs="Times New Roman"/>
      <w:color w:val="7A2E4B"/>
      <w:sz w:val="68"/>
      <w:szCs w:val="68"/>
      <w:u w:val="none"/>
      <w:lang w:val="en-US" w:eastAsia="en-US"/>
    </w:rPr>
  </w:style>
  <w:style w:type="character" w:customStyle="1" w:styleId="Other">
    <w:name w:val="Other_"/>
    <w:link w:val="Other0"/>
    <w:rsid w:val="0055690F"/>
    <w:rPr>
      <w:rFonts w:ascii="Times New Roman" w:hAnsi="Times New Roman" w:cs="Times New Roman"/>
      <w:sz w:val="26"/>
      <w:szCs w:val="26"/>
      <w:u w:val="none"/>
    </w:rPr>
  </w:style>
  <w:style w:type="character" w:customStyle="1" w:styleId="BodyTextChar1">
    <w:name w:val="Body Text Char1"/>
    <w:link w:val="BodyText"/>
    <w:uiPriority w:val="99"/>
    <w:rsid w:val="0055690F"/>
    <w:rPr>
      <w:rFonts w:ascii="Times New Roman" w:hAnsi="Times New Roman" w:cs="Times New Roman"/>
      <w:sz w:val="26"/>
      <w:szCs w:val="26"/>
      <w:u w:val="none"/>
    </w:rPr>
  </w:style>
  <w:style w:type="character" w:customStyle="1" w:styleId="Bodytext2">
    <w:name w:val="Body text (2)_"/>
    <w:link w:val="Bodytext20"/>
    <w:uiPriority w:val="99"/>
    <w:rsid w:val="0055690F"/>
    <w:rPr>
      <w:rFonts w:ascii="Times New Roman" w:hAnsi="Times New Roman" w:cs="Times New Roman"/>
      <w:sz w:val="22"/>
      <w:szCs w:val="22"/>
      <w:u w:val="none"/>
    </w:rPr>
  </w:style>
  <w:style w:type="character" w:customStyle="1" w:styleId="Picturecaption">
    <w:name w:val="Picture caption_"/>
    <w:link w:val="Picturecaption0"/>
    <w:uiPriority w:val="99"/>
    <w:rsid w:val="0055690F"/>
    <w:rPr>
      <w:rFonts w:ascii="Times New Roman" w:hAnsi="Times New Roman" w:cs="Times New Roman"/>
      <w:b/>
      <w:bCs/>
      <w:sz w:val="26"/>
      <w:szCs w:val="26"/>
      <w:u w:val="none"/>
    </w:rPr>
  </w:style>
  <w:style w:type="character" w:customStyle="1" w:styleId="Tablecaption">
    <w:name w:val="Table caption_"/>
    <w:link w:val="Tablecaption0"/>
    <w:uiPriority w:val="99"/>
    <w:rsid w:val="0055690F"/>
    <w:rPr>
      <w:rFonts w:ascii="Times New Roman" w:hAnsi="Times New Roman" w:cs="Times New Roman"/>
      <w:sz w:val="26"/>
      <w:szCs w:val="26"/>
      <w:u w:val="none"/>
    </w:rPr>
  </w:style>
  <w:style w:type="character" w:customStyle="1" w:styleId="Heading20">
    <w:name w:val="Heading #2_"/>
    <w:link w:val="Heading21"/>
    <w:rsid w:val="0055690F"/>
    <w:rPr>
      <w:rFonts w:ascii="Times New Roman" w:hAnsi="Times New Roman" w:cs="Times New Roman"/>
      <w:i/>
      <w:iCs/>
      <w:sz w:val="62"/>
      <w:szCs w:val="62"/>
      <w:u w:val="none"/>
    </w:rPr>
  </w:style>
  <w:style w:type="paragraph" w:customStyle="1" w:styleId="Heading11">
    <w:name w:val="Heading #1"/>
    <w:basedOn w:val="Normal"/>
    <w:link w:val="Heading10"/>
    <w:uiPriority w:val="99"/>
    <w:rsid w:val="0055690F"/>
    <w:pPr>
      <w:shd w:val="clear" w:color="auto" w:fill="FFFFFF"/>
      <w:outlineLvl w:val="0"/>
    </w:pPr>
    <w:rPr>
      <w:rFonts w:ascii="Times New Roman" w:hAnsi="Times New Roman" w:cs="Times New Roman"/>
      <w:color w:val="7A2E4B"/>
      <w:sz w:val="68"/>
      <w:szCs w:val="68"/>
      <w:lang w:val="en-US" w:eastAsia="en-US"/>
    </w:rPr>
  </w:style>
  <w:style w:type="paragraph" w:customStyle="1" w:styleId="Other0">
    <w:name w:val="Other"/>
    <w:basedOn w:val="Normal"/>
    <w:link w:val="Other"/>
    <w:rsid w:val="0055690F"/>
    <w:pPr>
      <w:shd w:val="clear" w:color="auto" w:fill="FFFFFF"/>
      <w:spacing w:after="100" w:line="310" w:lineRule="auto"/>
      <w:ind w:firstLine="400"/>
    </w:pPr>
    <w:rPr>
      <w:rFonts w:ascii="Times New Roman" w:hAnsi="Times New Roman" w:cs="Times New Roman"/>
      <w:color w:val="auto"/>
      <w:sz w:val="26"/>
      <w:szCs w:val="26"/>
      <w:lang w:eastAsia="en-US"/>
    </w:rPr>
  </w:style>
  <w:style w:type="paragraph" w:styleId="BodyText">
    <w:name w:val="Body Text"/>
    <w:basedOn w:val="Normal"/>
    <w:link w:val="BodyTextChar1"/>
    <w:uiPriority w:val="99"/>
    <w:qFormat/>
    <w:rsid w:val="0055690F"/>
    <w:pPr>
      <w:shd w:val="clear" w:color="auto" w:fill="FFFFFF"/>
      <w:spacing w:after="100" w:line="310" w:lineRule="auto"/>
      <w:ind w:firstLine="400"/>
    </w:pPr>
    <w:rPr>
      <w:rFonts w:ascii="Times New Roman" w:hAnsi="Times New Roman" w:cs="Times New Roman"/>
      <w:color w:val="auto"/>
      <w:sz w:val="26"/>
      <w:szCs w:val="26"/>
      <w:lang w:eastAsia="en-US"/>
    </w:rPr>
  </w:style>
  <w:style w:type="character" w:customStyle="1" w:styleId="BodyTextChar">
    <w:name w:val="Body Text Char"/>
    <w:uiPriority w:val="99"/>
    <w:semiHidden/>
    <w:rsid w:val="0055690F"/>
    <w:rPr>
      <w:rFonts w:cs="Courier New"/>
      <w:color w:val="000000"/>
      <w:lang w:val="vi-VN" w:eastAsia="vi-VN"/>
    </w:rPr>
  </w:style>
  <w:style w:type="paragraph" w:customStyle="1" w:styleId="Bodytext20">
    <w:name w:val="Body text (2)"/>
    <w:basedOn w:val="Normal"/>
    <w:link w:val="Bodytext2"/>
    <w:uiPriority w:val="99"/>
    <w:rsid w:val="0055690F"/>
    <w:pPr>
      <w:shd w:val="clear" w:color="auto" w:fill="FFFFFF"/>
      <w:ind w:left="1220"/>
    </w:pPr>
    <w:rPr>
      <w:rFonts w:ascii="Times New Roman" w:hAnsi="Times New Roman" w:cs="Times New Roman"/>
      <w:color w:val="auto"/>
      <w:sz w:val="22"/>
      <w:szCs w:val="22"/>
      <w:lang w:eastAsia="en-US"/>
    </w:rPr>
  </w:style>
  <w:style w:type="paragraph" w:customStyle="1" w:styleId="Picturecaption0">
    <w:name w:val="Picture caption"/>
    <w:basedOn w:val="Normal"/>
    <w:link w:val="Picturecaption"/>
    <w:uiPriority w:val="99"/>
    <w:rsid w:val="0055690F"/>
    <w:pPr>
      <w:shd w:val="clear" w:color="auto" w:fill="FFFFFF"/>
    </w:pPr>
    <w:rPr>
      <w:rFonts w:ascii="Times New Roman" w:hAnsi="Times New Roman" w:cs="Times New Roman"/>
      <w:b/>
      <w:bCs/>
      <w:color w:val="auto"/>
      <w:sz w:val="26"/>
      <w:szCs w:val="26"/>
      <w:lang w:eastAsia="en-US"/>
    </w:rPr>
  </w:style>
  <w:style w:type="paragraph" w:customStyle="1" w:styleId="Tablecaption0">
    <w:name w:val="Table caption"/>
    <w:basedOn w:val="Normal"/>
    <w:link w:val="Tablecaption"/>
    <w:uiPriority w:val="99"/>
    <w:rsid w:val="0055690F"/>
    <w:pPr>
      <w:shd w:val="clear" w:color="auto" w:fill="FFFFFF"/>
      <w:spacing w:line="312" w:lineRule="auto"/>
      <w:ind w:firstLine="580"/>
    </w:pPr>
    <w:rPr>
      <w:rFonts w:ascii="Times New Roman" w:hAnsi="Times New Roman" w:cs="Times New Roman"/>
      <w:color w:val="auto"/>
      <w:sz w:val="26"/>
      <w:szCs w:val="26"/>
      <w:lang w:eastAsia="en-US"/>
    </w:rPr>
  </w:style>
  <w:style w:type="paragraph" w:customStyle="1" w:styleId="Heading21">
    <w:name w:val="Heading #2"/>
    <w:basedOn w:val="Normal"/>
    <w:link w:val="Heading20"/>
    <w:rsid w:val="0055690F"/>
    <w:pPr>
      <w:shd w:val="clear" w:color="auto" w:fill="FFFFFF"/>
      <w:spacing w:line="206" w:lineRule="auto"/>
      <w:ind w:left="2930"/>
      <w:outlineLvl w:val="1"/>
    </w:pPr>
    <w:rPr>
      <w:rFonts w:ascii="Times New Roman" w:hAnsi="Times New Roman" w:cs="Times New Roman"/>
      <w:i/>
      <w:iCs/>
      <w:color w:val="auto"/>
      <w:sz w:val="62"/>
      <w:szCs w:val="62"/>
      <w:lang w:eastAsia="en-U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5569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690F"/>
    <w:pPr>
      <w:tabs>
        <w:tab w:val="center" w:pos="4680"/>
        <w:tab w:val="right" w:pos="9360"/>
      </w:tabs>
    </w:pPr>
  </w:style>
  <w:style w:type="character" w:customStyle="1" w:styleId="HeaderChar">
    <w:name w:val="Header Char"/>
    <w:link w:val="Header"/>
    <w:uiPriority w:val="99"/>
    <w:rsid w:val="0055690F"/>
    <w:rPr>
      <w:rFonts w:cs="Courier New"/>
      <w:color w:val="000000"/>
      <w:lang w:val="vi-VN" w:eastAsia="vi-VN"/>
    </w:rPr>
  </w:style>
  <w:style w:type="paragraph" w:styleId="Footer">
    <w:name w:val="footer"/>
    <w:basedOn w:val="Normal"/>
    <w:link w:val="FooterChar"/>
    <w:uiPriority w:val="99"/>
    <w:unhideWhenUsed/>
    <w:rsid w:val="0055690F"/>
    <w:pPr>
      <w:tabs>
        <w:tab w:val="center" w:pos="4680"/>
        <w:tab w:val="right" w:pos="9360"/>
      </w:tabs>
    </w:pPr>
  </w:style>
  <w:style w:type="character" w:customStyle="1" w:styleId="FooterChar">
    <w:name w:val="Footer Char"/>
    <w:link w:val="Footer"/>
    <w:uiPriority w:val="99"/>
    <w:rsid w:val="0055690F"/>
    <w:rPr>
      <w:rFonts w:cs="Courier New"/>
      <w:color w:val="000000"/>
      <w:lang w:val="vi-VN" w:eastAsia="vi-VN"/>
    </w:rPr>
  </w:style>
  <w:style w:type="paragraph" w:customStyle="1" w:styleId="Char">
    <w:name w:val="Char"/>
    <w:basedOn w:val="Normal"/>
    <w:autoRedefine/>
    <w:rsid w:val="0055690F"/>
    <w:pPr>
      <w:widowControl/>
      <w:spacing w:after="160" w:line="240" w:lineRule="exact"/>
    </w:pPr>
    <w:rPr>
      <w:rFonts w:ascii="Verdana" w:hAnsi="Verdana" w:cs="Verdana"/>
      <w:color w:val="auto"/>
      <w:sz w:val="20"/>
      <w:szCs w:val="20"/>
      <w:lang w:val="en-US" w:eastAsia="en-US"/>
    </w:rPr>
  </w:style>
  <w:style w:type="paragraph" w:styleId="BalloonText">
    <w:name w:val="Balloon Text"/>
    <w:basedOn w:val="Normal"/>
    <w:link w:val="BalloonTextChar"/>
    <w:uiPriority w:val="99"/>
    <w:semiHidden/>
    <w:unhideWhenUsed/>
    <w:rsid w:val="0055690F"/>
    <w:rPr>
      <w:rFonts w:ascii="Tahoma" w:hAnsi="Tahoma" w:cs="Tahoma"/>
      <w:sz w:val="16"/>
      <w:szCs w:val="16"/>
    </w:rPr>
  </w:style>
  <w:style w:type="character" w:customStyle="1" w:styleId="BalloonTextChar">
    <w:name w:val="Balloon Text Char"/>
    <w:link w:val="BalloonText"/>
    <w:uiPriority w:val="99"/>
    <w:semiHidden/>
    <w:rsid w:val="0055690F"/>
    <w:rPr>
      <w:rFonts w:ascii="Tahoma" w:hAnsi="Tahoma" w:cs="Tahoma"/>
      <w:color w:val="000000"/>
      <w:sz w:val="16"/>
      <w:szCs w:val="16"/>
      <w:lang w:val="vi-VN" w:eastAsia="vi-VN"/>
    </w:rPr>
  </w:style>
  <w:style w:type="paragraph" w:customStyle="1" w:styleId="Char1">
    <w:name w:val="Char1"/>
    <w:basedOn w:val="Normal"/>
    <w:autoRedefine/>
    <w:rsid w:val="0055690F"/>
    <w:pPr>
      <w:widowControl/>
      <w:spacing w:after="160" w:line="240" w:lineRule="exact"/>
    </w:pPr>
    <w:rPr>
      <w:rFonts w:ascii="Verdana" w:hAnsi="Verdana" w:cs="Verdana"/>
      <w:color w:val="auto"/>
      <w:sz w:val="20"/>
      <w:szCs w:val="20"/>
      <w:lang w:val="en-US" w:eastAsia="en-US"/>
    </w:rPr>
  </w:style>
  <w:style w:type="character" w:styleId="PlaceholderText">
    <w:name w:val="Placeholder Text"/>
    <w:uiPriority w:val="99"/>
    <w:semiHidden/>
    <w:rsid w:val="0055690F"/>
    <w:rPr>
      <w:color w:val="808080"/>
    </w:rPr>
  </w:style>
  <w:style w:type="paragraph" w:styleId="BodyTextIndent2">
    <w:name w:val="Body Text Indent 2"/>
    <w:basedOn w:val="Normal"/>
    <w:link w:val="BodyTextIndent2Char"/>
    <w:rsid w:val="004D4B90"/>
    <w:pPr>
      <w:widowControl/>
      <w:spacing w:after="120" w:line="480" w:lineRule="auto"/>
      <w:ind w:left="360"/>
    </w:pPr>
    <w:rPr>
      <w:rFonts w:ascii="Times New Roman" w:hAnsi="Times New Roman" w:cs="Times New Roman"/>
      <w:color w:val="auto"/>
      <w:sz w:val="28"/>
      <w:szCs w:val="28"/>
      <w:lang w:val="en-US" w:eastAsia="en-US"/>
    </w:rPr>
  </w:style>
  <w:style w:type="character" w:customStyle="1" w:styleId="BodyTextIndent2Char">
    <w:name w:val="Body Text Indent 2 Char"/>
    <w:link w:val="BodyTextIndent2"/>
    <w:rsid w:val="004D4B90"/>
    <w:rPr>
      <w:rFonts w:ascii="Times New Roman" w:hAnsi="Times New Roman"/>
      <w:sz w:val="28"/>
      <w:szCs w:val="28"/>
    </w:rPr>
  </w:style>
  <w:style w:type="character" w:customStyle="1" w:styleId="Heading2Char">
    <w:name w:val="Heading 2 Char"/>
    <w:link w:val="Heading2"/>
    <w:uiPriority w:val="9"/>
    <w:semiHidden/>
    <w:rsid w:val="00A430BA"/>
    <w:rPr>
      <w:rFonts w:ascii="Cambria" w:eastAsia="Times New Roman" w:hAnsi="Cambria" w:cs="Times New Roman"/>
      <w:color w:val="365F91"/>
      <w:sz w:val="26"/>
      <w:szCs w:val="26"/>
      <w:lang w:val="vi-VN" w:eastAsia="vi-VN"/>
    </w:rPr>
  </w:style>
  <w:style w:type="character" w:customStyle="1" w:styleId="Heading1Char">
    <w:name w:val="Heading 1 Char"/>
    <w:link w:val="Heading1"/>
    <w:uiPriority w:val="9"/>
    <w:rsid w:val="00F175E7"/>
    <w:rPr>
      <w:rFonts w:ascii="Cambria" w:eastAsia="Times New Roman" w:hAnsi="Cambria" w:cs="Times New Roman"/>
      <w:color w:val="365F91"/>
      <w:sz w:val="32"/>
      <w:szCs w:val="32"/>
      <w:lang w:val="vi-VN" w:eastAsia="vi-VN"/>
    </w:rPr>
  </w:style>
  <w:style w:type="paragraph" w:styleId="ListParagraph">
    <w:name w:val="List Paragraph"/>
    <w:basedOn w:val="Normal"/>
    <w:uiPriority w:val="34"/>
    <w:qFormat/>
    <w:rsid w:val="009B484F"/>
    <w:pPr>
      <w:ind w:left="720"/>
      <w:contextualSpacing/>
    </w:pPr>
  </w:style>
  <w:style w:type="paragraph" w:styleId="FootnoteText">
    <w:name w:val="footnote text"/>
    <w:basedOn w:val="Normal"/>
    <w:link w:val="FootnoteTextChar"/>
    <w:uiPriority w:val="99"/>
    <w:semiHidden/>
    <w:unhideWhenUsed/>
    <w:rsid w:val="00DE7B75"/>
    <w:rPr>
      <w:sz w:val="20"/>
      <w:szCs w:val="20"/>
    </w:rPr>
  </w:style>
  <w:style w:type="character" w:customStyle="1" w:styleId="FootnoteTextChar">
    <w:name w:val="Footnote Text Char"/>
    <w:link w:val="FootnoteText"/>
    <w:uiPriority w:val="99"/>
    <w:semiHidden/>
    <w:rsid w:val="00DE7B75"/>
    <w:rPr>
      <w:rFonts w:cs="Courier New"/>
      <w:color w:val="000000"/>
      <w:lang w:val="vi-VN" w:eastAsia="vi-VN"/>
    </w:rPr>
  </w:style>
  <w:style w:type="character" w:styleId="FootnoteReference">
    <w:name w:val="footnote reference"/>
    <w:uiPriority w:val="99"/>
    <w:semiHidden/>
    <w:unhideWhenUsed/>
    <w:rsid w:val="00DE7B75"/>
    <w:rPr>
      <w:vertAlign w:val="superscript"/>
    </w:rPr>
  </w:style>
  <w:style w:type="character" w:styleId="CommentReference">
    <w:name w:val="annotation reference"/>
    <w:uiPriority w:val="99"/>
    <w:semiHidden/>
    <w:unhideWhenUsed/>
    <w:rsid w:val="00934798"/>
    <w:rPr>
      <w:sz w:val="16"/>
      <w:szCs w:val="16"/>
    </w:rPr>
  </w:style>
  <w:style w:type="paragraph" w:styleId="CommentText">
    <w:name w:val="annotation text"/>
    <w:basedOn w:val="Normal"/>
    <w:link w:val="CommentTextChar"/>
    <w:uiPriority w:val="99"/>
    <w:semiHidden/>
    <w:unhideWhenUsed/>
    <w:rsid w:val="00934798"/>
    <w:rPr>
      <w:sz w:val="20"/>
      <w:szCs w:val="20"/>
    </w:rPr>
  </w:style>
  <w:style w:type="character" w:customStyle="1" w:styleId="CommentTextChar">
    <w:name w:val="Comment Text Char"/>
    <w:link w:val="CommentText"/>
    <w:uiPriority w:val="99"/>
    <w:semiHidden/>
    <w:rsid w:val="00934798"/>
    <w:rPr>
      <w:rFonts w:cs="Courier New"/>
      <w:color w:val="000000"/>
      <w:lang w:val="vi-VN" w:eastAsia="vi-VN"/>
    </w:rPr>
  </w:style>
  <w:style w:type="paragraph" w:styleId="CommentSubject">
    <w:name w:val="annotation subject"/>
    <w:basedOn w:val="CommentText"/>
    <w:next w:val="CommentText"/>
    <w:link w:val="CommentSubjectChar"/>
    <w:uiPriority w:val="99"/>
    <w:semiHidden/>
    <w:unhideWhenUsed/>
    <w:rsid w:val="00934798"/>
    <w:rPr>
      <w:b/>
      <w:bCs/>
    </w:rPr>
  </w:style>
  <w:style w:type="character" w:customStyle="1" w:styleId="CommentSubjectChar">
    <w:name w:val="Comment Subject Char"/>
    <w:link w:val="CommentSubject"/>
    <w:uiPriority w:val="99"/>
    <w:semiHidden/>
    <w:rsid w:val="00934798"/>
    <w:rPr>
      <w:rFonts w:cs="Courier New"/>
      <w:b/>
      <w:bCs/>
      <w:color w:val="00000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B67AA-00C7-47DA-A64C-651551ABF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5</cp:revision>
  <cp:lastPrinted>2026-09-03T08:59:00Z</cp:lastPrinted>
  <dcterms:created xsi:type="dcterms:W3CDTF">2026-09-03T13:14:00Z</dcterms:created>
  <dcterms:modified xsi:type="dcterms:W3CDTF">2026-09-03T14:43:00Z</dcterms:modified>
</cp:coreProperties>
</file>