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04" w:type="dxa"/>
        <w:tblInd w:w="-176" w:type="dxa"/>
        <w:tblLook w:val="0000" w:firstRow="0" w:lastRow="0" w:firstColumn="0" w:lastColumn="0" w:noHBand="0" w:noVBand="0"/>
      </w:tblPr>
      <w:tblGrid>
        <w:gridCol w:w="3403"/>
        <w:gridCol w:w="6301"/>
      </w:tblGrid>
      <w:tr w:rsidR="00261922" w:rsidRPr="00A627CF" w14:paraId="52C75E03" w14:textId="77777777" w:rsidTr="00DD16E9">
        <w:tc>
          <w:tcPr>
            <w:tcW w:w="3403" w:type="dxa"/>
          </w:tcPr>
          <w:p w14:paraId="367AF073" w14:textId="77777777" w:rsidR="00261922" w:rsidRPr="00A627CF" w:rsidRDefault="00261922" w:rsidP="00DD16E9">
            <w:pPr>
              <w:jc w:val="center"/>
              <w:rPr>
                <w:rFonts w:ascii="Times New Roman" w:hAnsi="Times New Roman" w:cs="Times New Roman"/>
                <w:bCs/>
                <w:sz w:val="28"/>
                <w:szCs w:val="28"/>
              </w:rPr>
            </w:pPr>
            <w:r w:rsidRPr="00A627CF">
              <w:rPr>
                <w:rFonts w:ascii="Times New Roman" w:hAnsi="Times New Roman" w:cs="Times New Roman"/>
                <w:bCs/>
                <w:sz w:val="28"/>
                <w:szCs w:val="28"/>
              </w:rPr>
              <w:t>UBND TỈNH HƯNG YÊN</w:t>
            </w:r>
          </w:p>
          <w:p w14:paraId="25674BD6" w14:textId="77777777" w:rsidR="00261922" w:rsidRPr="00A627CF" w:rsidRDefault="00261922" w:rsidP="00DD16E9">
            <w:pPr>
              <w:jc w:val="center"/>
              <w:rPr>
                <w:rFonts w:ascii="Times New Roman" w:hAnsi="Times New Roman" w:cs="Times New Roman"/>
                <w:b/>
                <w:bCs/>
                <w:sz w:val="28"/>
                <w:szCs w:val="28"/>
              </w:rPr>
            </w:pPr>
            <w:r w:rsidRPr="00A627CF">
              <w:rPr>
                <w:rFonts w:ascii="Times New Roman" w:hAnsi="Times New Roman" w:cs="Times New Roman"/>
                <w:b/>
                <w:bCs/>
                <w:sz w:val="28"/>
                <w:szCs w:val="28"/>
              </w:rPr>
              <w:t>SỞ TÀI CHÍNH</w:t>
            </w:r>
          </w:p>
          <w:p w14:paraId="06D52557" w14:textId="77777777" w:rsidR="00261922" w:rsidRPr="00A627CF" w:rsidRDefault="00000000" w:rsidP="00DD16E9">
            <w:pPr>
              <w:jc w:val="center"/>
              <w:rPr>
                <w:rFonts w:ascii="Times New Roman" w:hAnsi="Times New Roman" w:cs="Times New Roman"/>
                <w:sz w:val="28"/>
                <w:szCs w:val="28"/>
              </w:rPr>
            </w:pPr>
            <w:r>
              <w:rPr>
                <w:rFonts w:ascii="Times New Roman" w:hAnsi="Times New Roman" w:cs="Times New Roman"/>
                <w:noProof/>
                <w:sz w:val="28"/>
                <w:szCs w:val="28"/>
                <w:lang w:val="en-US" w:eastAsia="en-US"/>
              </w:rPr>
              <w:pict w14:anchorId="3340039E">
                <v:line id="Straight Connector 3" o:spid="_x0000_s1026" style="position:absolute;left:0;text-align:left;flip:y;z-index:251659264;visibility:visible" from="56.5pt,3.65pt" to="101.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" strokeweight="1pt"/>
              </w:pict>
            </w:r>
          </w:p>
          <w:p w14:paraId="3A0630DB" w14:textId="7355993A" w:rsidR="00261922" w:rsidRPr="00A627CF" w:rsidRDefault="00261922" w:rsidP="00DD16E9">
            <w:pPr>
              <w:jc w:val="center"/>
              <w:rPr>
                <w:rFonts w:ascii="Times New Roman" w:hAnsi="Times New Roman" w:cs="Times New Roman"/>
                <w:sz w:val="28"/>
                <w:szCs w:val="28"/>
              </w:rPr>
            </w:pPr>
            <w:r w:rsidRPr="00A627CF">
              <w:rPr>
                <w:rFonts w:ascii="Times New Roman" w:hAnsi="Times New Roman" w:cs="Times New Roman"/>
                <w:sz w:val="28"/>
                <w:szCs w:val="28"/>
              </w:rPr>
              <w:t xml:space="preserve">Số: </w:t>
            </w:r>
            <w:r w:rsidR="00DE473E">
              <w:rPr>
                <w:rFonts w:ascii="Times New Roman" w:hAnsi="Times New Roman" w:cs="Times New Roman"/>
                <w:sz w:val="28"/>
                <w:szCs w:val="28"/>
                <w:lang w:val="en-US"/>
              </w:rPr>
              <w:t xml:space="preserve">    </w:t>
            </w:r>
            <w:r w:rsidR="00DC6B31">
              <w:rPr>
                <w:rFonts w:ascii="Times New Roman" w:hAnsi="Times New Roman" w:cs="Times New Roman"/>
                <w:sz w:val="28"/>
                <w:szCs w:val="28"/>
                <w:lang w:val="en-US"/>
              </w:rPr>
              <w:t xml:space="preserve">   </w:t>
            </w:r>
            <w:r w:rsidR="00DE473E">
              <w:rPr>
                <w:rFonts w:ascii="Times New Roman" w:hAnsi="Times New Roman" w:cs="Times New Roman"/>
                <w:sz w:val="28"/>
                <w:szCs w:val="28"/>
                <w:lang w:val="en-US"/>
              </w:rPr>
              <w:t xml:space="preserve"> </w:t>
            </w:r>
            <w:r w:rsidRPr="00A627CF">
              <w:rPr>
                <w:rFonts w:ascii="Times New Roman" w:hAnsi="Times New Roman" w:cs="Times New Roman"/>
                <w:sz w:val="28"/>
                <w:szCs w:val="28"/>
              </w:rPr>
              <w:t>/TTr-STC</w:t>
            </w:r>
          </w:p>
          <w:p w14:paraId="1A8D0885" w14:textId="77777777" w:rsidR="00261922" w:rsidRPr="00A627CF" w:rsidRDefault="00261922" w:rsidP="00DD16E9">
            <w:pPr>
              <w:jc w:val="center"/>
              <w:rPr>
                <w:rFonts w:ascii="Times New Roman" w:hAnsi="Times New Roman" w:cs="Times New Roman"/>
                <w:b/>
                <w:sz w:val="28"/>
                <w:szCs w:val="28"/>
              </w:rPr>
            </w:pPr>
          </w:p>
        </w:tc>
        <w:tc>
          <w:tcPr>
            <w:tcW w:w="6301" w:type="dxa"/>
          </w:tcPr>
          <w:p w14:paraId="2F8C8A51" w14:textId="77777777" w:rsidR="00261922" w:rsidRPr="00A627CF" w:rsidRDefault="00261922" w:rsidP="00DD16E9">
            <w:pPr>
              <w:jc w:val="center"/>
              <w:rPr>
                <w:rFonts w:ascii="Times New Roman" w:hAnsi="Times New Roman" w:cs="Times New Roman"/>
                <w:b/>
                <w:sz w:val="28"/>
                <w:szCs w:val="28"/>
              </w:rPr>
            </w:pPr>
            <w:r w:rsidRPr="00A627CF">
              <w:rPr>
                <w:rFonts w:ascii="Times New Roman" w:hAnsi="Times New Roman" w:cs="Times New Roman"/>
                <w:b/>
                <w:sz w:val="28"/>
                <w:szCs w:val="28"/>
              </w:rPr>
              <w:t>CỘNG HOÀ XÃ HỘI CHỦ NGHĨA VIỆT NAM</w:t>
            </w:r>
          </w:p>
          <w:p w14:paraId="3DA32183" w14:textId="77777777" w:rsidR="00261922" w:rsidRPr="00A627CF" w:rsidRDefault="00261922" w:rsidP="00DD16E9">
            <w:pPr>
              <w:jc w:val="center"/>
              <w:rPr>
                <w:rFonts w:ascii="Times New Roman" w:hAnsi="Times New Roman" w:cs="Times New Roman"/>
                <w:b/>
                <w:bCs/>
                <w:iCs/>
                <w:sz w:val="28"/>
                <w:szCs w:val="28"/>
              </w:rPr>
            </w:pPr>
            <w:r w:rsidRPr="00A627CF">
              <w:rPr>
                <w:rFonts w:ascii="Times New Roman" w:hAnsi="Times New Roman" w:cs="Times New Roman"/>
                <w:b/>
                <w:bCs/>
                <w:iCs/>
                <w:sz w:val="28"/>
                <w:szCs w:val="28"/>
              </w:rPr>
              <w:t>Độc lập - Tự do - Hạnh phúc</w:t>
            </w:r>
          </w:p>
          <w:p w14:paraId="3649817F" w14:textId="77777777" w:rsidR="00261922" w:rsidRPr="00A627CF" w:rsidRDefault="00000000" w:rsidP="00DD16E9">
            <w:pPr>
              <w:jc w:val="center"/>
              <w:rPr>
                <w:rFonts w:ascii="Times New Roman" w:hAnsi="Times New Roman" w:cs="Times New Roman"/>
                <w:iCs/>
                <w:sz w:val="28"/>
                <w:szCs w:val="28"/>
              </w:rPr>
            </w:pPr>
            <w:r>
              <w:rPr>
                <w:rFonts w:ascii="Times New Roman" w:hAnsi="Times New Roman" w:cs="Times New Roman"/>
                <w:noProof/>
                <w:sz w:val="28"/>
                <w:szCs w:val="28"/>
                <w:lang w:val="en-US" w:eastAsia="en-US"/>
              </w:rPr>
              <w:pict w14:anchorId="39D79074">
                <v:line id="Straight Connector 2" o:spid="_x0000_s1029" style="position:absolute;left:0;text-align:left;z-index:251660288;visibility:visible" from="74.9pt,2.8pt" to="227.9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" strokeweight="1pt"/>
              </w:pict>
            </w:r>
          </w:p>
          <w:p w14:paraId="3CF9B5FC" w14:textId="59F1446F" w:rsidR="00261922" w:rsidRPr="00B74E44" w:rsidRDefault="00261922" w:rsidP="00DD16E9">
            <w:pPr>
              <w:jc w:val="center"/>
              <w:rPr>
                <w:rFonts w:ascii="Times New Roman" w:hAnsi="Times New Roman" w:cs="Times New Roman"/>
                <w:i/>
                <w:iCs/>
                <w:sz w:val="28"/>
                <w:szCs w:val="28"/>
                <w:lang w:val="en-US"/>
              </w:rPr>
            </w:pPr>
            <w:r w:rsidRPr="00A627CF">
              <w:rPr>
                <w:rFonts w:ascii="Times New Roman" w:hAnsi="Times New Roman" w:cs="Times New Roman"/>
                <w:i/>
                <w:iCs/>
                <w:sz w:val="28"/>
                <w:szCs w:val="28"/>
              </w:rPr>
              <w:t>Hưng Yên, ngày</w:t>
            </w:r>
            <w:r w:rsidR="00DE473E">
              <w:rPr>
                <w:rFonts w:ascii="Times New Roman" w:hAnsi="Times New Roman" w:cs="Times New Roman"/>
                <w:i/>
                <w:iCs/>
                <w:sz w:val="28"/>
                <w:szCs w:val="28"/>
                <w:lang w:val="en-US"/>
              </w:rPr>
              <w:t xml:space="preserve">    </w:t>
            </w:r>
            <w:r w:rsidRPr="00A627CF">
              <w:rPr>
                <w:rFonts w:ascii="Times New Roman" w:hAnsi="Times New Roman" w:cs="Times New Roman"/>
                <w:i/>
                <w:iCs/>
                <w:sz w:val="28"/>
                <w:szCs w:val="28"/>
              </w:rPr>
              <w:t xml:space="preserve"> tháng  </w:t>
            </w:r>
            <w:r w:rsidR="00DE473E">
              <w:rPr>
                <w:rFonts w:ascii="Times New Roman" w:hAnsi="Times New Roman" w:cs="Times New Roman"/>
                <w:i/>
                <w:iCs/>
                <w:sz w:val="28"/>
                <w:szCs w:val="28"/>
                <w:lang w:val="en-US"/>
              </w:rPr>
              <w:t xml:space="preserve">    </w:t>
            </w:r>
            <w:r w:rsidRPr="00A627CF">
              <w:rPr>
                <w:rFonts w:ascii="Times New Roman" w:hAnsi="Times New Roman" w:cs="Times New Roman"/>
                <w:i/>
                <w:iCs/>
                <w:sz w:val="28"/>
                <w:szCs w:val="28"/>
              </w:rPr>
              <w:t>năm 202</w:t>
            </w:r>
            <w:r w:rsidR="00B74E44">
              <w:rPr>
                <w:rFonts w:ascii="Times New Roman" w:hAnsi="Times New Roman" w:cs="Times New Roman"/>
                <w:i/>
                <w:iCs/>
                <w:sz w:val="28"/>
                <w:szCs w:val="28"/>
                <w:lang w:val="en-US"/>
              </w:rPr>
              <w:t>6</w:t>
            </w:r>
          </w:p>
        </w:tc>
      </w:tr>
    </w:tbl>
    <w:p w14:paraId="456E6E49" w14:textId="3929C672" w:rsidR="00261922" w:rsidRPr="00A627CF" w:rsidRDefault="00261922" w:rsidP="004F771A">
      <w:pPr>
        <w:tabs>
          <w:tab w:val="left" w:pos="405"/>
          <w:tab w:val="center" w:pos="4535"/>
        </w:tabs>
        <w:jc w:val="center"/>
        <w:rPr>
          <w:rFonts w:ascii="Times New Roman" w:hAnsi="Times New Roman" w:cs="Times New Roman"/>
          <w:b/>
          <w:sz w:val="32"/>
        </w:rPr>
      </w:pPr>
      <w:r w:rsidRPr="00A627CF">
        <w:rPr>
          <w:rFonts w:ascii="Times New Roman" w:hAnsi="Times New Roman" w:cs="Times New Roman"/>
          <w:b/>
          <w:sz w:val="32"/>
        </w:rPr>
        <w:t>TỜ TRÌNH</w:t>
      </w:r>
    </w:p>
    <w:p w14:paraId="7F34BF07" w14:textId="77777777" w:rsidR="00A257D5" w:rsidRDefault="004F771A" w:rsidP="004F771A">
      <w:pPr>
        <w:jc w:val="center"/>
        <w:rPr>
          <w:rFonts w:ascii="Times New Roman" w:hAnsi="Times New Roman" w:cs="Times New Roman"/>
          <w:b/>
          <w:sz w:val="28"/>
          <w:szCs w:val="28"/>
          <w:lang w:val="en-US"/>
        </w:rPr>
      </w:pPr>
      <w:bookmarkStart w:id="0" w:name="_Hlk205545118"/>
      <w:r w:rsidRPr="004F771A">
        <w:rPr>
          <w:rFonts w:ascii="Times New Roman" w:hAnsi="Times New Roman" w:cs="Times New Roman"/>
          <w:b/>
          <w:sz w:val="28"/>
          <w:szCs w:val="28"/>
        </w:rPr>
        <w:t xml:space="preserve">Dự thảo Nghị quyết của HĐND tỉnh quy định </w:t>
      </w:r>
      <w:r w:rsidR="00A8129F">
        <w:rPr>
          <w:rFonts w:ascii="Times New Roman" w:hAnsi="Times New Roman" w:cs="Times New Roman"/>
          <w:b/>
          <w:sz w:val="28"/>
          <w:szCs w:val="28"/>
          <w:lang w:val="en-US"/>
        </w:rPr>
        <w:t>chế độ chi cho</w:t>
      </w:r>
    </w:p>
    <w:p w14:paraId="3889AE27" w14:textId="2D49B1BF" w:rsidR="004F771A" w:rsidRPr="00A8129F" w:rsidRDefault="00A8129F" w:rsidP="004F771A">
      <w:pPr>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 cộng tác viên dư luận xã hội trên địa bàn tỉnh Hưng Yên</w:t>
      </w:r>
    </w:p>
    <w:bookmarkEnd w:id="0"/>
    <w:p w14:paraId="14EADA86" w14:textId="77777777" w:rsidR="00261922" w:rsidRPr="00A627CF" w:rsidRDefault="00000000" w:rsidP="00261922">
      <w:pPr>
        <w:spacing w:line="380" w:lineRule="exact"/>
        <w:jc w:val="center"/>
        <w:rPr>
          <w:rFonts w:ascii="Times New Roman" w:hAnsi="Times New Roman" w:cs="Times New Roman"/>
          <w:b/>
          <w:sz w:val="28"/>
          <w:szCs w:val="28"/>
        </w:rPr>
      </w:pPr>
      <w:r>
        <w:rPr>
          <w:rFonts w:ascii="Times New Roman" w:hAnsi="Times New Roman" w:cs="Times New Roman"/>
          <w:b/>
          <w:noProof/>
          <w:sz w:val="28"/>
          <w:szCs w:val="28"/>
          <w:lang w:val="en-US" w:eastAsia="en-US"/>
        </w:rPr>
        <w:pict w14:anchorId="6DD9B7E2">
          <v:line id="Straight Connector 1" o:spid="_x0000_s1027" style="position:absolute;left:0;text-align:left;flip:y;z-index:251661312;visibility:visible" from="187pt,3.5pt" to="26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" strokeweight="1pt"/>
        </w:pict>
      </w:r>
    </w:p>
    <w:p w14:paraId="10CDFDAE" w14:textId="77777777" w:rsidR="00261922" w:rsidRPr="00A627CF" w:rsidRDefault="00261922" w:rsidP="00DC6B31">
      <w:pPr>
        <w:pStyle w:val="BodyText"/>
        <w:spacing w:after="120" w:line="380" w:lineRule="exact"/>
        <w:rPr>
          <w:rFonts w:ascii="Times New Roman" w:hAnsi="Times New Roman"/>
          <w:b w:val="0"/>
          <w:i w:val="0"/>
        </w:rPr>
      </w:pPr>
      <w:r w:rsidRPr="00A627CF">
        <w:rPr>
          <w:rFonts w:ascii="Times New Roman" w:hAnsi="Times New Roman"/>
          <w:b w:val="0"/>
          <w:i w:val="0"/>
          <w:lang w:val="vi-VN"/>
        </w:rPr>
        <w:t>Kính gửi: Uỷ ban nhân dân tỉnh</w:t>
      </w:r>
      <w:r w:rsidRPr="00A627CF">
        <w:rPr>
          <w:rFonts w:ascii="Times New Roman" w:hAnsi="Times New Roman"/>
          <w:b w:val="0"/>
          <w:i w:val="0"/>
        </w:rPr>
        <w:t>.</w:t>
      </w:r>
    </w:p>
    <w:p w14:paraId="4402EF24" w14:textId="0B5C95B4" w:rsidR="00261922" w:rsidRPr="0036025F" w:rsidRDefault="00261922" w:rsidP="00676BF4">
      <w:pPr>
        <w:spacing w:line="380" w:lineRule="exact"/>
        <w:ind w:firstLine="720"/>
        <w:jc w:val="both"/>
        <w:rPr>
          <w:rFonts w:ascii="Times New Roman" w:hAnsi="Times New Roman" w:cs="Times New Roman"/>
          <w:sz w:val="28"/>
          <w:szCs w:val="28"/>
        </w:rPr>
      </w:pPr>
      <w:r w:rsidRPr="0036025F">
        <w:rPr>
          <w:rFonts w:ascii="Times New Roman" w:hAnsi="Times New Roman" w:cs="Times New Roman"/>
          <w:sz w:val="28"/>
          <w:szCs w:val="28"/>
          <w:lang w:val="en-US"/>
        </w:rPr>
        <w:t xml:space="preserve">Thực hiện </w:t>
      </w:r>
      <w:r w:rsidR="00A257D5" w:rsidRPr="00A8129F">
        <w:rPr>
          <w:rFonts w:ascii="Times New Roman" w:hAnsi="Times New Roman" w:cs="Times New Roman"/>
          <w:bCs/>
          <w:sz w:val="28"/>
          <w:szCs w:val="28"/>
        </w:rPr>
        <w:t xml:space="preserve">Văn bản số 5239/UBND-TH ngày 06/8/2026 của UBND tỉnh </w:t>
      </w:r>
      <w:r w:rsidR="00A257D5">
        <w:rPr>
          <w:rFonts w:ascii="Times New Roman" w:hAnsi="Times New Roman" w:cs="Times New Roman"/>
          <w:bCs/>
          <w:sz w:val="28"/>
          <w:szCs w:val="28"/>
          <w:lang w:val="en-US"/>
        </w:rPr>
        <w:t xml:space="preserve">về việc xây dựng Nghị quyết về chế độ chi trả cho cộng tác viên dư luận xã hội trên địa bàn tỉnh và </w:t>
      </w:r>
      <w:r w:rsidRPr="0036025F">
        <w:rPr>
          <w:rFonts w:ascii="Times New Roman" w:hAnsi="Times New Roman" w:cs="Times New Roman"/>
          <w:sz w:val="28"/>
          <w:szCs w:val="28"/>
          <w:lang w:val="en-US"/>
        </w:rPr>
        <w:t>quy định của Luật ban hành văn bản quy phạm pháp luật</w:t>
      </w:r>
      <w:r>
        <w:rPr>
          <w:rFonts w:ascii="Times New Roman" w:hAnsi="Times New Roman" w:cs="Times New Roman"/>
          <w:sz w:val="28"/>
          <w:szCs w:val="28"/>
          <w:lang w:val="en-US"/>
        </w:rPr>
        <w:t xml:space="preserve"> năm 2025</w:t>
      </w:r>
      <w:r w:rsidRPr="0036025F">
        <w:rPr>
          <w:rFonts w:ascii="Times New Roman" w:hAnsi="Times New Roman" w:cs="Times New Roman"/>
          <w:sz w:val="28"/>
          <w:szCs w:val="28"/>
          <w:lang w:val="en-US"/>
        </w:rPr>
        <w:t xml:space="preserve">, </w:t>
      </w:r>
      <w:r w:rsidRPr="0036025F">
        <w:rPr>
          <w:rFonts w:ascii="Times New Roman" w:hAnsi="Times New Roman" w:cs="Times New Roman"/>
          <w:sz w:val="28"/>
          <w:szCs w:val="28"/>
        </w:rPr>
        <w:t xml:space="preserve">Sở Tài chính trình </w:t>
      </w:r>
      <w:r w:rsidRPr="00261922">
        <w:rPr>
          <w:rFonts w:ascii="Times New Roman" w:hAnsi="Times New Roman" w:cs="Times New Roman"/>
          <w:sz w:val="28"/>
          <w:szCs w:val="28"/>
        </w:rPr>
        <w:t xml:space="preserve">Ủy ban nhân dân tỉnh trình Hội đồng nhân dân tỉnh dự thảo </w:t>
      </w:r>
      <w:r w:rsidR="004F771A" w:rsidRPr="004F771A">
        <w:rPr>
          <w:rFonts w:ascii="Times New Roman" w:hAnsi="Times New Roman" w:cs="Times New Roman"/>
          <w:sz w:val="28"/>
          <w:szCs w:val="28"/>
        </w:rPr>
        <w:t xml:space="preserve">Nghị quyết quy định </w:t>
      </w:r>
      <w:r w:rsidR="00A257D5">
        <w:rPr>
          <w:rFonts w:ascii="Times New Roman" w:hAnsi="Times New Roman" w:cs="Times New Roman"/>
          <w:sz w:val="28"/>
          <w:szCs w:val="28"/>
          <w:lang w:val="en-US"/>
        </w:rPr>
        <w:t>chế độ chi</w:t>
      </w:r>
      <w:r w:rsidR="00A8129F">
        <w:rPr>
          <w:rFonts w:ascii="Times New Roman" w:hAnsi="Times New Roman" w:cs="Times New Roman"/>
          <w:sz w:val="28"/>
          <w:szCs w:val="28"/>
          <w:lang w:val="en-US"/>
        </w:rPr>
        <w:t xml:space="preserve"> cho cộng tác viên dư luận xã hội trên địa bàn tỉnh Hưng Yên</w:t>
      </w:r>
      <w:r w:rsidR="004F771A" w:rsidRPr="009B3475">
        <w:rPr>
          <w:rFonts w:ascii="Times New Roman" w:hAnsi="Times New Roman" w:cs="Times New Roman"/>
          <w:spacing w:val="-2"/>
          <w:sz w:val="28"/>
          <w:szCs w:val="28"/>
        </w:rPr>
        <w:t xml:space="preserve"> </w:t>
      </w:r>
      <w:r w:rsidRPr="009B3475">
        <w:rPr>
          <w:rFonts w:ascii="Times New Roman" w:hAnsi="Times New Roman" w:cs="Times New Roman"/>
          <w:spacing w:val="-2"/>
          <w:sz w:val="28"/>
          <w:szCs w:val="28"/>
        </w:rPr>
        <w:t>như sau:</w:t>
      </w:r>
    </w:p>
    <w:p w14:paraId="3F9D17E9" w14:textId="77777777" w:rsidR="00261922" w:rsidRPr="00A627CF" w:rsidRDefault="00261922" w:rsidP="00676BF4">
      <w:pPr>
        <w:widowControl/>
        <w:spacing w:line="380" w:lineRule="exact"/>
        <w:ind w:firstLine="720"/>
        <w:rPr>
          <w:rFonts w:ascii="Times New Roman" w:eastAsia="Times New Roman" w:hAnsi="Times New Roman" w:cs="Times New Roman"/>
          <w:b/>
          <w:color w:val="auto"/>
          <w:sz w:val="28"/>
          <w:szCs w:val="28"/>
          <w:lang w:val="en-US" w:eastAsia="en-US"/>
        </w:rPr>
      </w:pPr>
      <w:r w:rsidRPr="00A627CF">
        <w:rPr>
          <w:rFonts w:ascii="Times New Roman" w:eastAsia="Times New Roman" w:hAnsi="Times New Roman" w:cs="Times New Roman"/>
          <w:b/>
          <w:color w:val="auto"/>
          <w:sz w:val="28"/>
          <w:szCs w:val="28"/>
          <w:lang w:val="en-US" w:eastAsia="en-US"/>
        </w:rPr>
        <w:t>I. SỰ CẦN THIẾT BAN HÀNH</w:t>
      </w:r>
      <w:r>
        <w:rPr>
          <w:rFonts w:ascii="Times New Roman" w:eastAsia="Times New Roman" w:hAnsi="Times New Roman" w:cs="Times New Roman"/>
          <w:b/>
          <w:color w:val="auto"/>
          <w:sz w:val="28"/>
          <w:szCs w:val="28"/>
          <w:lang w:val="en-US" w:eastAsia="en-US"/>
        </w:rPr>
        <w:t xml:space="preserve"> VĂN BẢN</w:t>
      </w:r>
    </w:p>
    <w:p w14:paraId="08AB2BB3" w14:textId="77777777" w:rsidR="00F0789D" w:rsidRPr="00F0789D" w:rsidRDefault="00F0789D" w:rsidP="00676BF4">
      <w:pPr>
        <w:spacing w:line="380" w:lineRule="exact"/>
        <w:ind w:firstLine="709"/>
        <w:jc w:val="both"/>
        <w:rPr>
          <w:rFonts w:ascii="Times New Roman" w:hAnsi="Times New Roman" w:cs="Times New Roman"/>
          <w:b/>
          <w:sz w:val="28"/>
          <w:szCs w:val="28"/>
        </w:rPr>
      </w:pPr>
      <w:bookmarkStart w:id="1" w:name="_Hlk197421177"/>
      <w:r w:rsidRPr="00F0789D">
        <w:rPr>
          <w:rFonts w:ascii="Times New Roman" w:hAnsi="Times New Roman" w:cs="Times New Roman"/>
          <w:b/>
          <w:sz w:val="28"/>
          <w:szCs w:val="28"/>
        </w:rPr>
        <w:t>1. Cơ sở chính trị, pháp lý</w:t>
      </w:r>
    </w:p>
    <w:bookmarkEnd w:id="1"/>
    <w:p w14:paraId="0D963B44" w14:textId="77777777" w:rsidR="00FB3EB5" w:rsidRPr="00FB3EB5" w:rsidRDefault="00FB3EB5" w:rsidP="00FB3EB5">
      <w:pPr>
        <w:widowControl/>
        <w:spacing w:line="380" w:lineRule="exact"/>
        <w:ind w:firstLine="720"/>
        <w:jc w:val="both"/>
        <w:rPr>
          <w:rFonts w:ascii="Times New Roman" w:hAnsi="Times New Roman" w:cs="Times New Roman"/>
          <w:bCs/>
          <w:sz w:val="28"/>
          <w:szCs w:val="28"/>
        </w:rPr>
      </w:pPr>
      <w:r w:rsidRPr="00FB3EB5">
        <w:rPr>
          <w:rFonts w:ascii="Times New Roman" w:hAnsi="Times New Roman" w:cs="Times New Roman"/>
          <w:bCs/>
          <w:sz w:val="28"/>
          <w:szCs w:val="28"/>
        </w:rPr>
        <w:t>- Căn cứ Hướng dẫn số 05-HD/BTGDVTW ngày 30/01/2026 của Ban Tuyên giáo và Dân vận Trung ương về thực hiện Chỉ thị số 47-CT/TW ngày 23/5/2025 của Ban Bí thư về “Tăng cường sự lãnh đạo của Đảng đối với công tác dư luận xã hội trong tình hình mới, trong đó:</w:t>
      </w:r>
    </w:p>
    <w:p w14:paraId="576C46D1" w14:textId="77777777" w:rsidR="00FB3EB5" w:rsidRPr="00FB3EB5" w:rsidRDefault="00FB3EB5" w:rsidP="00FB3EB5">
      <w:pPr>
        <w:widowControl/>
        <w:spacing w:line="380" w:lineRule="exact"/>
        <w:ind w:firstLine="720"/>
        <w:jc w:val="both"/>
        <w:rPr>
          <w:rFonts w:ascii="Times New Roman" w:hAnsi="Times New Roman" w:cs="Times New Roman"/>
          <w:bCs/>
          <w:sz w:val="28"/>
          <w:szCs w:val="28"/>
        </w:rPr>
      </w:pPr>
      <w:r w:rsidRPr="00FB3EB5">
        <w:rPr>
          <w:rFonts w:ascii="Times New Roman" w:hAnsi="Times New Roman" w:cs="Times New Roman"/>
          <w:bCs/>
          <w:sz w:val="28"/>
          <w:szCs w:val="28"/>
        </w:rPr>
        <w:t xml:space="preserve">+ Tại khoản 5 Phần II quy định: </w:t>
      </w:r>
    </w:p>
    <w:p w14:paraId="6FE592B8" w14:textId="77777777" w:rsidR="00FB3EB5" w:rsidRPr="00FB3EB5" w:rsidRDefault="00FB3EB5" w:rsidP="00FB3EB5">
      <w:pPr>
        <w:widowControl/>
        <w:spacing w:line="380" w:lineRule="exact"/>
        <w:ind w:firstLine="720"/>
        <w:jc w:val="both"/>
        <w:rPr>
          <w:rFonts w:ascii="Times New Roman" w:hAnsi="Times New Roman" w:cs="Times New Roman"/>
          <w:bCs/>
          <w:i/>
          <w:iCs/>
          <w:sz w:val="28"/>
          <w:szCs w:val="28"/>
        </w:rPr>
      </w:pPr>
      <w:r w:rsidRPr="00FB3EB5">
        <w:rPr>
          <w:rFonts w:ascii="Times New Roman" w:hAnsi="Times New Roman" w:cs="Times New Roman"/>
          <w:bCs/>
          <w:i/>
          <w:iCs/>
          <w:sz w:val="28"/>
          <w:szCs w:val="28"/>
        </w:rPr>
        <w:t>“- Kế thừa Hướng dẫn số 167-HD/BTGTW ngày 26/12/2015 của Ban Tuyên giáo Trung ương, các địa phương, cơ quan, đơn vị trước mắt thực hiện chế độ chi trả cho cộng tác viên dư luận xã hội các cấp như sau:</w:t>
      </w:r>
    </w:p>
    <w:p w14:paraId="553A9208" w14:textId="77777777" w:rsidR="00FB3EB5" w:rsidRPr="00FB3EB5" w:rsidRDefault="00FB3EB5" w:rsidP="00FB3EB5">
      <w:pPr>
        <w:widowControl/>
        <w:spacing w:line="380" w:lineRule="exact"/>
        <w:ind w:firstLine="720"/>
        <w:jc w:val="both"/>
        <w:rPr>
          <w:rFonts w:ascii="Times New Roman" w:hAnsi="Times New Roman" w:cs="Times New Roman"/>
          <w:bCs/>
          <w:i/>
          <w:iCs/>
          <w:sz w:val="28"/>
          <w:szCs w:val="28"/>
        </w:rPr>
      </w:pPr>
      <w:r w:rsidRPr="00FB3EB5">
        <w:rPr>
          <w:rFonts w:ascii="Times New Roman" w:hAnsi="Times New Roman" w:cs="Times New Roman"/>
          <w:bCs/>
          <w:i/>
          <w:iCs/>
          <w:sz w:val="28"/>
          <w:szCs w:val="28"/>
        </w:rPr>
        <w:t>+ Cấp Trung ương: chế độ chi một tháng cho cộng tác viên dư luận xã hội là 0,5 mức lương cơ sở.</w:t>
      </w:r>
    </w:p>
    <w:p w14:paraId="43011A0B" w14:textId="77777777" w:rsidR="00FB3EB5" w:rsidRPr="00FB3EB5" w:rsidRDefault="00FB3EB5" w:rsidP="00FB3EB5">
      <w:pPr>
        <w:widowControl/>
        <w:spacing w:line="380" w:lineRule="exact"/>
        <w:ind w:firstLine="720"/>
        <w:jc w:val="both"/>
        <w:rPr>
          <w:rFonts w:ascii="Times New Roman" w:hAnsi="Times New Roman" w:cs="Times New Roman"/>
          <w:bCs/>
          <w:i/>
          <w:iCs/>
          <w:sz w:val="28"/>
          <w:szCs w:val="28"/>
        </w:rPr>
      </w:pPr>
      <w:r w:rsidRPr="00FB3EB5">
        <w:rPr>
          <w:rFonts w:ascii="Times New Roman" w:hAnsi="Times New Roman" w:cs="Times New Roman"/>
          <w:bCs/>
          <w:i/>
          <w:iCs/>
          <w:sz w:val="28"/>
          <w:szCs w:val="28"/>
        </w:rPr>
        <w:t>+ Cấp tỉnh chế độ chi một tháng cho cộng tác viên dư luận xã hội là 0,3 mức lương cơ sở.</w:t>
      </w:r>
    </w:p>
    <w:p w14:paraId="1C50E95F" w14:textId="77777777" w:rsidR="00FB3EB5" w:rsidRPr="00FB3EB5" w:rsidRDefault="00FB3EB5" w:rsidP="00FB3EB5">
      <w:pPr>
        <w:widowControl/>
        <w:spacing w:line="380" w:lineRule="exact"/>
        <w:ind w:firstLine="720"/>
        <w:jc w:val="both"/>
        <w:rPr>
          <w:rFonts w:ascii="Times New Roman" w:hAnsi="Times New Roman" w:cs="Times New Roman"/>
          <w:bCs/>
          <w:i/>
          <w:iCs/>
          <w:sz w:val="28"/>
          <w:szCs w:val="28"/>
        </w:rPr>
      </w:pPr>
      <w:r w:rsidRPr="00FB3EB5">
        <w:rPr>
          <w:rFonts w:ascii="Times New Roman" w:hAnsi="Times New Roman" w:cs="Times New Roman"/>
          <w:bCs/>
          <w:i/>
          <w:iCs/>
          <w:sz w:val="28"/>
          <w:szCs w:val="28"/>
        </w:rPr>
        <w:t>+ Cấp xã chế độ chi một tháng cho cộng tác viên dư luận xã hội là 0,2 mức lương cơ sở.</w:t>
      </w:r>
    </w:p>
    <w:p w14:paraId="67159F07" w14:textId="77777777" w:rsidR="00FB3EB5" w:rsidRPr="00FB3EB5" w:rsidRDefault="00FB3EB5" w:rsidP="00FB3EB5">
      <w:pPr>
        <w:widowControl/>
        <w:spacing w:line="380" w:lineRule="exact"/>
        <w:ind w:firstLine="720"/>
        <w:jc w:val="both"/>
        <w:rPr>
          <w:rFonts w:ascii="Times New Roman" w:hAnsi="Times New Roman" w:cs="Times New Roman"/>
          <w:bCs/>
          <w:i/>
          <w:iCs/>
          <w:sz w:val="28"/>
          <w:szCs w:val="28"/>
        </w:rPr>
      </w:pPr>
      <w:r w:rsidRPr="00FB3EB5">
        <w:rPr>
          <w:rFonts w:ascii="Times New Roman" w:hAnsi="Times New Roman" w:cs="Times New Roman"/>
          <w:bCs/>
          <w:i/>
          <w:iCs/>
          <w:sz w:val="28"/>
          <w:szCs w:val="28"/>
        </w:rPr>
        <w:t>Tùy theo điều kiện thực tế, ban thường vụ cấp ủy quyết định chế độ chi trả cho cộng tác viên dư luận xã hội của mình.”</w:t>
      </w:r>
    </w:p>
    <w:p w14:paraId="4382AE41" w14:textId="5AF78EDD" w:rsidR="00FB3EB5" w:rsidRPr="00FB3EB5" w:rsidRDefault="00FB3EB5" w:rsidP="00FB3EB5">
      <w:pPr>
        <w:widowControl/>
        <w:spacing w:line="380" w:lineRule="exact"/>
        <w:ind w:firstLine="720"/>
        <w:jc w:val="both"/>
        <w:rPr>
          <w:rFonts w:ascii="Times New Roman" w:hAnsi="Times New Roman" w:cs="Times New Roman"/>
          <w:bCs/>
          <w:sz w:val="28"/>
          <w:szCs w:val="28"/>
          <w:lang w:val="en-US"/>
        </w:rPr>
      </w:pPr>
      <w:r w:rsidRPr="00FB3EB5">
        <w:rPr>
          <w:rFonts w:ascii="Times New Roman" w:hAnsi="Times New Roman" w:cs="Times New Roman"/>
          <w:bCs/>
          <w:sz w:val="28"/>
          <w:szCs w:val="28"/>
        </w:rPr>
        <w:t xml:space="preserve">+ Tại mục 2 phần III quy định các Tỉnh ủy, Thành ủy, Đảng ủy trực thuộc Trung ương: </w:t>
      </w:r>
      <w:r w:rsidRPr="00FB3EB5">
        <w:rPr>
          <w:rFonts w:ascii="Times New Roman" w:hAnsi="Times New Roman" w:cs="Times New Roman"/>
          <w:bCs/>
          <w:i/>
          <w:iCs/>
          <w:sz w:val="28"/>
          <w:szCs w:val="28"/>
        </w:rPr>
        <w:t>“Căn cứ vào văn bản hướng dẫn, quy định của trung ương, cần cụ thể hóa các cơ chế, chính sách, tạo điều kiện thuận lợi, bố trí kinh phí cho hoạt động điều tra, nắm bắt dư luận xã hội. Cơ chế đãi ngộ để thu hút, động viên đội ngũ cán bộ có năng lực, tâm huyết làm công tác dư luận xã hội”</w:t>
      </w:r>
      <w:r>
        <w:rPr>
          <w:rFonts w:ascii="Times New Roman" w:hAnsi="Times New Roman" w:cs="Times New Roman"/>
          <w:bCs/>
          <w:sz w:val="28"/>
          <w:szCs w:val="28"/>
          <w:lang w:val="en-US"/>
        </w:rPr>
        <w:t>.</w:t>
      </w:r>
    </w:p>
    <w:p w14:paraId="0763BDDF" w14:textId="77777777" w:rsidR="00FB3EB5" w:rsidRPr="00FB3EB5" w:rsidRDefault="00FB3EB5" w:rsidP="00FB3EB5">
      <w:pPr>
        <w:widowControl/>
        <w:spacing w:line="380" w:lineRule="exact"/>
        <w:ind w:firstLine="720"/>
        <w:jc w:val="both"/>
        <w:rPr>
          <w:rFonts w:ascii="Times New Roman" w:hAnsi="Times New Roman" w:cs="Times New Roman"/>
          <w:bCs/>
          <w:i/>
          <w:iCs/>
          <w:sz w:val="28"/>
          <w:szCs w:val="28"/>
        </w:rPr>
      </w:pPr>
      <w:r w:rsidRPr="00FB3EB5">
        <w:rPr>
          <w:rFonts w:ascii="Times New Roman" w:hAnsi="Times New Roman" w:cs="Times New Roman"/>
          <w:bCs/>
          <w:sz w:val="28"/>
          <w:szCs w:val="28"/>
        </w:rPr>
        <w:lastRenderedPageBreak/>
        <w:t xml:space="preserve">- Ngày 04/8/2026, Ban Thường vụ Tỉnh ủy ban hành Thông báo số 683-TB/TU về việc thực hiện chế độ chi đối với cộng tác viên dư luận xã hội, theo đó, đồng ý việc thực hiện chế độ chi cho cộng tác viên dư luận xã hội trên địa bàn tỉnh theo đúng Hướng dẫn số 05-HD/BTGDVTW ngày 30/01/2026 của Ban Tuyên giáo và Dân vận Trung ương và quy định hiện hành có liên quan; nguồn kinh phí thực hiện: Ngân sách Nhà nước đảm bảo theo quy định. Đồng thời, giao </w:t>
      </w:r>
      <w:r w:rsidRPr="00FB3EB5">
        <w:rPr>
          <w:rFonts w:ascii="Times New Roman" w:hAnsi="Times New Roman" w:cs="Times New Roman"/>
          <w:bCs/>
          <w:i/>
          <w:iCs/>
          <w:sz w:val="28"/>
          <w:szCs w:val="28"/>
        </w:rPr>
        <w:t>“Đảng ủy Ủy ban nhân dân tỉnh chỉ đạo cơ quan chuyên môn căn cứ tình hình thực tế địa phương và khả năng cân đối ngân sách của tỉnh trình Hội đồng nhân dân tỉnh ban hành Nghị quyết về chế độ chi cho cộng tác viên dư luận xã hội trên địa bàn tỉnh, hoàn thành trước ngày 30/9/2026”.</w:t>
      </w:r>
    </w:p>
    <w:p w14:paraId="1877C7B7" w14:textId="77777777" w:rsidR="00FB3EB5" w:rsidRPr="00FB3EB5" w:rsidRDefault="00FB3EB5" w:rsidP="00FB3EB5">
      <w:pPr>
        <w:widowControl/>
        <w:spacing w:line="380" w:lineRule="exact"/>
        <w:ind w:firstLine="720"/>
        <w:jc w:val="both"/>
        <w:rPr>
          <w:rFonts w:ascii="Times New Roman" w:hAnsi="Times New Roman" w:cs="Times New Roman"/>
          <w:bCs/>
          <w:sz w:val="28"/>
          <w:szCs w:val="28"/>
        </w:rPr>
      </w:pPr>
      <w:r w:rsidRPr="00FB3EB5">
        <w:rPr>
          <w:rFonts w:ascii="Times New Roman" w:hAnsi="Times New Roman" w:cs="Times New Roman"/>
          <w:bCs/>
          <w:sz w:val="28"/>
          <w:szCs w:val="28"/>
        </w:rPr>
        <w:t>- Ngày 05/8/2026, Đảng ủy Ủy ban nhân dân tỉnh ban hành Văn bản số 1765-CV/ĐU về việc tham mưu triển khai ý kiến kết luận của Ban Thường vụ Tỉnh ủy về việc thực hiện chế độ chi đối với cộng tác viên dư luận xã hội, theo đó, đề nghị Ủy ban nhân dân tỉnh chỉ đạo các cơ quan chuyên môn căn cứ tình hình thực tế tại địa phương và khả năng cân đối ngân sách của tỉnh trình Hội đồng Nhân dân tỉnh ban hành Nghị quyết về chế độ chi cho cộng tác viên dư luận xã hội trên địa bàn tỉnh. Thời hạn hoàn thành: Trước ngày 30/9/2026.</w:t>
      </w:r>
    </w:p>
    <w:p w14:paraId="2FBF5A4A" w14:textId="77777777" w:rsidR="00FB3EB5" w:rsidRDefault="00FB3EB5" w:rsidP="00FB3EB5">
      <w:pPr>
        <w:widowControl/>
        <w:spacing w:line="380" w:lineRule="exact"/>
        <w:ind w:firstLine="720"/>
        <w:jc w:val="both"/>
        <w:rPr>
          <w:rFonts w:ascii="Times New Roman" w:hAnsi="Times New Roman" w:cs="Times New Roman"/>
          <w:bCs/>
          <w:sz w:val="28"/>
          <w:szCs w:val="28"/>
          <w:lang w:val="en-US"/>
        </w:rPr>
      </w:pPr>
      <w:r w:rsidRPr="00FB3EB5">
        <w:rPr>
          <w:rFonts w:ascii="Times New Roman" w:hAnsi="Times New Roman" w:cs="Times New Roman"/>
          <w:bCs/>
          <w:sz w:val="28"/>
          <w:szCs w:val="28"/>
        </w:rPr>
        <w:t>- Ngày 06/8/2026, Ủy ban nhân dân tỉnh ban hành Văn bản số 5239/UBND-TH về viêc xây dựng Nghị quyết về chế độ chi trả cho cộng tác viên dư luận xã hội trên địa bàn tỉnh, theo đó, giao Sở Tài chính chủ trì, phối hợp với các cơ quan, đơn vị liên quan nghiên cứu, xây dựng Nghị quyết của Hội đồng nhân dân tỉnh về chế độ chi cho cộng tác viên dư luận xã hội trên địa bàn tỉnh theo quy định và chỉ đạo của Tỉnh ủy, Đảng ủy Ủy ban nhân dân tỉnh; báo cáo Ủy ban nhân dân tỉnh trước ngày 15/9/2026.</w:t>
      </w:r>
    </w:p>
    <w:p w14:paraId="3D7C8275" w14:textId="283C636F" w:rsidR="00261922" w:rsidRPr="00A12B73" w:rsidRDefault="00261922" w:rsidP="00FB3EB5">
      <w:pPr>
        <w:widowControl/>
        <w:spacing w:line="380" w:lineRule="exact"/>
        <w:ind w:firstLine="720"/>
        <w:jc w:val="both"/>
        <w:rPr>
          <w:rFonts w:ascii="Times New Roman" w:eastAsia="Times New Roman" w:hAnsi="Times New Roman" w:cs="Times New Roman"/>
          <w:b/>
          <w:bCs/>
          <w:color w:val="auto"/>
          <w:sz w:val="28"/>
          <w:szCs w:val="28"/>
          <w:lang w:val="en-US" w:eastAsia="en-US"/>
        </w:rPr>
      </w:pPr>
      <w:r w:rsidRPr="00A12B73">
        <w:rPr>
          <w:rFonts w:ascii="Times New Roman" w:eastAsia="Times New Roman" w:hAnsi="Times New Roman" w:cs="Times New Roman"/>
          <w:b/>
          <w:bCs/>
          <w:color w:val="auto"/>
          <w:sz w:val="28"/>
          <w:szCs w:val="28"/>
          <w:lang w:val="en-US" w:eastAsia="en-US"/>
        </w:rPr>
        <w:t>2. Cơ sở thực tiễn</w:t>
      </w:r>
    </w:p>
    <w:p w14:paraId="0BD7C603" w14:textId="77777777" w:rsidR="00FB3EB5" w:rsidRPr="00FB3EB5" w:rsidRDefault="00FB3EB5" w:rsidP="00FB3EB5">
      <w:pPr>
        <w:spacing w:line="380" w:lineRule="exact"/>
        <w:ind w:firstLine="720"/>
        <w:jc w:val="both"/>
        <w:rPr>
          <w:rFonts w:ascii="Times New Roman" w:hAnsi="Times New Roman" w:cs="Times New Roman"/>
          <w:sz w:val="28"/>
          <w:szCs w:val="28"/>
          <w:lang w:val="en-US"/>
        </w:rPr>
      </w:pPr>
      <w:r w:rsidRPr="00FB3EB5">
        <w:rPr>
          <w:rFonts w:ascii="Times New Roman" w:hAnsi="Times New Roman" w:cs="Times New Roman"/>
          <w:sz w:val="28"/>
          <w:szCs w:val="28"/>
          <w:lang w:val="en-US"/>
        </w:rPr>
        <w:t>- Giai đoạn 2021-2025, chế độ chi cho cộng tác viên dư luận xã hội thực hiện theo Hướng dẫn số 167-HD/BTGTW ngày 26/12/2015 của Ban Tuyên giáo Trung ương thực hiện Kết luận 100-KL/TW ngày 18/8/2014 của Ban Bí thư về việc “đổi mới và nâng cao chất lượng công tác điều tra, nắm bắt, nghiên cứu dư luận xã hội”. Theo đó, tỉnh Hưng Yên (cũ) ban hành Thông báo số 271-TB/TU ngày 27/8/2021 của Ban Thường vụ Tỉnh ủy; tỉnh Thái Bình (cũ) áp dụng trực tiếp Hướng dẫn số 167-HD/BTGTW ngày 26/12/2015 của Ban Tuyên giáo Trung ương. Cả hai tỉnh trước sáp nhập chưa ban hành văn bản quy phạm pháp luật cụ thể hóa chính sách trên.</w:t>
      </w:r>
    </w:p>
    <w:p w14:paraId="6FD429EB" w14:textId="77777777" w:rsidR="00FB3EB5" w:rsidRPr="00FB3EB5" w:rsidRDefault="00FB3EB5" w:rsidP="00FB3EB5">
      <w:pPr>
        <w:spacing w:line="380" w:lineRule="exact"/>
        <w:ind w:firstLine="720"/>
        <w:jc w:val="both"/>
        <w:rPr>
          <w:rFonts w:ascii="Times New Roman" w:hAnsi="Times New Roman" w:cs="Times New Roman"/>
          <w:sz w:val="28"/>
          <w:szCs w:val="28"/>
          <w:lang w:val="en-US"/>
        </w:rPr>
      </w:pPr>
      <w:r w:rsidRPr="00FB3EB5">
        <w:rPr>
          <w:rFonts w:ascii="Times New Roman" w:hAnsi="Times New Roman" w:cs="Times New Roman"/>
          <w:sz w:val="28"/>
          <w:szCs w:val="28"/>
          <w:lang w:val="en-US"/>
        </w:rPr>
        <w:t xml:space="preserve">- Sau khi hợp nhất tỉnh và thực hiện mô hình chính quyền địa phương 02 cấp đến nay, tỉnh Hưng Yên chưa có quy định cụ thể hóa chính sách về chế độ chi cho cộng tác viên dư luận xã hội trên địa bàn tỉnh theo Hướng dẫn số 05-HD/BTGDVTW về thực hiện Chỉ thị số 47-CT/TW ngày 23/5/2025 của Ban Bí </w:t>
      </w:r>
      <w:r w:rsidRPr="00FB3EB5">
        <w:rPr>
          <w:rFonts w:ascii="Times New Roman" w:hAnsi="Times New Roman" w:cs="Times New Roman"/>
          <w:sz w:val="28"/>
          <w:szCs w:val="28"/>
          <w:lang w:val="en-US"/>
        </w:rPr>
        <w:lastRenderedPageBreak/>
        <w:t xml:space="preserve">thư về “Tăng cường sự lãnh đạo của Đảng đối với công tác dư luận xã hội trong tình hình mới. </w:t>
      </w:r>
    </w:p>
    <w:p w14:paraId="3448531C" w14:textId="77777777" w:rsidR="00FB3EB5" w:rsidRDefault="00FB3EB5" w:rsidP="00FB3EB5">
      <w:pPr>
        <w:spacing w:line="380" w:lineRule="exact"/>
        <w:ind w:firstLine="720"/>
        <w:jc w:val="both"/>
        <w:rPr>
          <w:rFonts w:ascii="Times New Roman" w:hAnsi="Times New Roman" w:cs="Times New Roman"/>
          <w:sz w:val="28"/>
          <w:szCs w:val="28"/>
          <w:lang w:val="en-US"/>
        </w:rPr>
      </w:pPr>
      <w:r w:rsidRPr="00FB3EB5">
        <w:rPr>
          <w:rFonts w:ascii="Times New Roman" w:hAnsi="Times New Roman" w:cs="Times New Roman"/>
          <w:sz w:val="28"/>
          <w:szCs w:val="28"/>
          <w:lang w:val="en-US"/>
        </w:rPr>
        <w:t>Xuất phát từ cơ sở chính trị, pháp lý và cơ sở thực tiễn nêu trên, nhằm cụ thể hóa chính sách về chế độ chi cho cộng tác viên dư luận xã hội trên địa bàn tỉnh theo Hướng dẫn số 05-HD/BTGDVTW; tạo cơ sở pháp lý thống nhất để thực hiện chế độ chi đối với cộng tác viên dư luận xã hội trên địa bàn tỉnh; ghi nhận và động viên trách nhiệm, công sức của đội ngũ cộng tác viên dư luận xã hội; góp phần thu hút, duy trì những người có năng lực, uy tín và am hiểu địa bàn tham gia công tác dư luận xã hội; việc xây dựng; trình Hội đồng nhân dân tỉnh ban hành Nghị quyết của Hội đồng nhân dân tỉnh quy định chế độ chi cho cộng tác viên dư luận xã hội trên địa bàn tỉnh Hưng Yên là cần thiết.</w:t>
      </w:r>
    </w:p>
    <w:p w14:paraId="44AB64CE" w14:textId="0721BC7A" w:rsidR="00F0789D" w:rsidRPr="00F0789D" w:rsidRDefault="00F0789D" w:rsidP="00FB3EB5">
      <w:pPr>
        <w:spacing w:line="380" w:lineRule="exact"/>
        <w:ind w:firstLine="720"/>
        <w:jc w:val="both"/>
        <w:rPr>
          <w:rFonts w:ascii="Times New Roman" w:hAnsi="Times New Roman" w:cs="Times New Roman"/>
          <w:b/>
          <w:sz w:val="28"/>
          <w:szCs w:val="28"/>
        </w:rPr>
      </w:pPr>
      <w:r w:rsidRPr="00F0789D">
        <w:rPr>
          <w:rFonts w:ascii="Times New Roman" w:hAnsi="Times New Roman" w:cs="Times New Roman"/>
          <w:b/>
          <w:sz w:val="28"/>
          <w:szCs w:val="28"/>
        </w:rPr>
        <w:t>II. MỤC ĐÍCH, QUAN ĐIỂM XÂY DỰNG NGHỊ QUYẾT</w:t>
      </w:r>
    </w:p>
    <w:p w14:paraId="7E46FE0F" w14:textId="77777777" w:rsidR="00F0789D" w:rsidRPr="00F0789D" w:rsidRDefault="00F0789D" w:rsidP="00676BF4">
      <w:pPr>
        <w:shd w:val="clear" w:color="auto" w:fill="FFFFFF"/>
        <w:spacing w:line="380" w:lineRule="exact"/>
        <w:ind w:firstLine="709"/>
        <w:jc w:val="both"/>
        <w:rPr>
          <w:rFonts w:ascii="Times New Roman" w:hAnsi="Times New Roman" w:cs="Times New Roman"/>
          <w:b/>
          <w:sz w:val="28"/>
          <w:szCs w:val="28"/>
        </w:rPr>
      </w:pPr>
      <w:r w:rsidRPr="00F0789D">
        <w:rPr>
          <w:rFonts w:ascii="Times New Roman" w:hAnsi="Times New Roman" w:cs="Times New Roman"/>
          <w:b/>
          <w:sz w:val="28"/>
          <w:szCs w:val="28"/>
        </w:rPr>
        <w:t>1. Mục đích ban hành Nghị quyết</w:t>
      </w:r>
    </w:p>
    <w:p w14:paraId="063DE3D4" w14:textId="77C069F0" w:rsidR="00A257D5" w:rsidRPr="00A257D5" w:rsidRDefault="00A8129F" w:rsidP="00A257D5">
      <w:pPr>
        <w:spacing w:line="380" w:lineRule="exact"/>
        <w:ind w:firstLine="709"/>
        <w:jc w:val="both"/>
        <w:rPr>
          <w:rFonts w:ascii="Times New Roman" w:hAnsi="Times New Roman" w:cs="Times New Roman"/>
          <w:sz w:val="28"/>
          <w:szCs w:val="28"/>
        </w:rPr>
      </w:pPr>
      <w:bookmarkStart w:id="2" w:name="_Hlk238109567"/>
      <w:r>
        <w:rPr>
          <w:rFonts w:ascii="Times New Roman" w:hAnsi="Times New Roman" w:cs="Times New Roman"/>
          <w:sz w:val="28"/>
          <w:szCs w:val="28"/>
          <w:lang w:val="en-US"/>
        </w:rPr>
        <w:t>a)</w:t>
      </w:r>
      <w:r w:rsidR="00A257D5">
        <w:rPr>
          <w:rFonts w:ascii="Times New Roman" w:hAnsi="Times New Roman" w:cs="Times New Roman"/>
          <w:sz w:val="28"/>
          <w:szCs w:val="28"/>
          <w:lang w:val="en-US"/>
        </w:rPr>
        <w:t xml:space="preserve"> </w:t>
      </w:r>
      <w:r w:rsidR="00A257D5" w:rsidRPr="00A257D5">
        <w:rPr>
          <w:rFonts w:ascii="Times New Roman" w:hAnsi="Times New Roman" w:cs="Times New Roman"/>
          <w:sz w:val="28"/>
          <w:szCs w:val="28"/>
        </w:rPr>
        <w:t xml:space="preserve">Thiết lập khung pháp lý đầy đủ, đồng bộ, đảm bảo thống nhất, phù hợp với </w:t>
      </w:r>
      <w:r w:rsidR="00A257D5">
        <w:rPr>
          <w:rFonts w:ascii="Times New Roman" w:hAnsi="Times New Roman" w:cs="Times New Roman"/>
          <w:sz w:val="28"/>
          <w:szCs w:val="28"/>
          <w:lang w:val="en-US"/>
        </w:rPr>
        <w:t xml:space="preserve">chủ trương, đường lối của Đảng, chính sách của Nhà nước và các </w:t>
      </w:r>
      <w:r w:rsidR="00A257D5" w:rsidRPr="00A257D5">
        <w:rPr>
          <w:rFonts w:ascii="Times New Roman" w:hAnsi="Times New Roman" w:cs="Times New Roman"/>
          <w:sz w:val="28"/>
          <w:szCs w:val="28"/>
        </w:rPr>
        <w:t>quy định pháp luật có liên quan.</w:t>
      </w:r>
    </w:p>
    <w:p w14:paraId="0A74DC78" w14:textId="4352410B" w:rsidR="00A257D5" w:rsidRDefault="00A257D5" w:rsidP="00A257D5">
      <w:pPr>
        <w:spacing w:line="380" w:lineRule="exact"/>
        <w:ind w:firstLine="709"/>
        <w:jc w:val="both"/>
        <w:rPr>
          <w:rFonts w:ascii="Times New Roman" w:hAnsi="Times New Roman" w:cs="Times New Roman"/>
          <w:sz w:val="28"/>
          <w:szCs w:val="28"/>
          <w:lang w:val="en-US"/>
        </w:rPr>
      </w:pPr>
      <w:r w:rsidRPr="00A257D5">
        <w:rPr>
          <w:rFonts w:ascii="Times New Roman" w:hAnsi="Times New Roman" w:cs="Times New Roman"/>
          <w:sz w:val="28"/>
          <w:szCs w:val="28"/>
        </w:rPr>
        <w:t xml:space="preserve">b) </w:t>
      </w:r>
      <w:r>
        <w:rPr>
          <w:rFonts w:ascii="Times New Roman" w:hAnsi="Times New Roman" w:cs="Times New Roman"/>
          <w:sz w:val="28"/>
          <w:szCs w:val="28"/>
          <w:lang w:val="en-US"/>
        </w:rPr>
        <w:t>T</w:t>
      </w:r>
      <w:r w:rsidRPr="00A257D5">
        <w:rPr>
          <w:rFonts w:ascii="Times New Roman" w:hAnsi="Times New Roman" w:cs="Times New Roman"/>
          <w:sz w:val="28"/>
          <w:szCs w:val="28"/>
        </w:rPr>
        <w:t>ạo điều kiện thuận lợi</w:t>
      </w:r>
      <w:r w:rsidR="00374A85">
        <w:rPr>
          <w:rFonts w:ascii="Times New Roman" w:hAnsi="Times New Roman" w:cs="Times New Roman"/>
          <w:sz w:val="28"/>
          <w:szCs w:val="28"/>
          <w:lang w:val="en-US"/>
        </w:rPr>
        <w:t>;</w:t>
      </w:r>
      <w:r w:rsidRPr="00A257D5">
        <w:rPr>
          <w:rFonts w:ascii="Times New Roman" w:hAnsi="Times New Roman" w:cs="Times New Roman"/>
          <w:sz w:val="28"/>
          <w:szCs w:val="28"/>
        </w:rPr>
        <w:t xml:space="preserve"> </w:t>
      </w:r>
      <w:r w:rsidR="00374A85" w:rsidRPr="00A8129F">
        <w:rPr>
          <w:rFonts w:ascii="Times New Roman" w:hAnsi="Times New Roman" w:cs="Times New Roman"/>
          <w:sz w:val="28"/>
          <w:szCs w:val="28"/>
        </w:rPr>
        <w:t>góp phần thu hút</w:t>
      </w:r>
      <w:r w:rsidR="00374A85">
        <w:rPr>
          <w:rFonts w:ascii="Times New Roman" w:hAnsi="Times New Roman" w:cs="Times New Roman"/>
          <w:sz w:val="28"/>
          <w:szCs w:val="28"/>
          <w:lang w:val="en-US"/>
        </w:rPr>
        <w:t xml:space="preserve">, </w:t>
      </w:r>
      <w:r w:rsidRPr="00A257D5">
        <w:rPr>
          <w:rFonts w:ascii="Times New Roman" w:hAnsi="Times New Roman" w:cs="Times New Roman"/>
          <w:sz w:val="28"/>
          <w:szCs w:val="28"/>
        </w:rPr>
        <w:t>đãi ngộ để thu hút, động viên đội ngũ cán bộ có năng lực, tâm huyết làm công tác dư luận xã hội.</w:t>
      </w:r>
    </w:p>
    <w:bookmarkEnd w:id="2"/>
    <w:p w14:paraId="5AF06B4F" w14:textId="402AB0C7" w:rsidR="00F0789D" w:rsidRPr="00F0789D" w:rsidRDefault="00F0789D" w:rsidP="00676BF4">
      <w:pPr>
        <w:spacing w:line="380" w:lineRule="exact"/>
        <w:ind w:firstLine="709"/>
        <w:jc w:val="both"/>
        <w:rPr>
          <w:rFonts w:ascii="Times New Roman" w:hAnsi="Times New Roman" w:cs="Times New Roman"/>
          <w:b/>
          <w:sz w:val="28"/>
          <w:szCs w:val="28"/>
        </w:rPr>
      </w:pPr>
      <w:r w:rsidRPr="00F0789D">
        <w:rPr>
          <w:rFonts w:ascii="Times New Roman" w:hAnsi="Times New Roman" w:cs="Times New Roman"/>
          <w:b/>
          <w:sz w:val="28"/>
          <w:szCs w:val="28"/>
        </w:rPr>
        <w:t>2. Quan điểm xây dựng Nghị quyết</w:t>
      </w:r>
    </w:p>
    <w:p w14:paraId="54519FDF" w14:textId="77777777" w:rsidR="00F0789D" w:rsidRPr="00F0789D" w:rsidRDefault="00F0789D" w:rsidP="00676BF4">
      <w:pPr>
        <w:spacing w:line="380" w:lineRule="exact"/>
        <w:ind w:firstLine="709"/>
        <w:jc w:val="both"/>
        <w:rPr>
          <w:rFonts w:ascii="Times New Roman" w:hAnsi="Times New Roman" w:cs="Times New Roman"/>
          <w:iCs/>
          <w:sz w:val="28"/>
          <w:szCs w:val="28"/>
          <w:lang w:val="nl-NL"/>
        </w:rPr>
      </w:pPr>
      <w:r w:rsidRPr="00F0789D">
        <w:rPr>
          <w:rFonts w:ascii="Times New Roman" w:hAnsi="Times New Roman" w:cs="Times New Roman"/>
          <w:iCs/>
          <w:sz w:val="28"/>
          <w:szCs w:val="28"/>
          <w:lang w:val="nl-NL"/>
        </w:rPr>
        <w:t>Việc xây dựng Nghị quyết đảm bảo đúng quy định của pháp luật hiện hành, phù hợp với chủ trương, định hướng, tình hình phát triển kinh tế - xã hội và khả năng cân đối ngân sách của tỉnh.</w:t>
      </w:r>
    </w:p>
    <w:p w14:paraId="5A6F169C" w14:textId="77777777" w:rsidR="00F0789D" w:rsidRPr="00F0789D" w:rsidRDefault="00F0789D" w:rsidP="00676BF4">
      <w:pPr>
        <w:spacing w:line="380" w:lineRule="exact"/>
        <w:ind w:firstLine="709"/>
        <w:jc w:val="both"/>
        <w:rPr>
          <w:rFonts w:ascii="Times New Roman" w:hAnsi="Times New Roman" w:cs="Times New Roman"/>
          <w:iCs/>
          <w:sz w:val="28"/>
          <w:szCs w:val="28"/>
          <w:lang w:val="nl-NL"/>
        </w:rPr>
      </w:pPr>
      <w:r w:rsidRPr="00F0789D">
        <w:rPr>
          <w:rFonts w:ascii="Times New Roman" w:hAnsi="Times New Roman" w:cs="Times New Roman"/>
          <w:b/>
          <w:sz w:val="28"/>
          <w:szCs w:val="28"/>
        </w:rPr>
        <w:t>III. QUÁ TRÌNH XÂY DỰNG DỰ THẢO NGHỊ QUYẾT</w:t>
      </w:r>
    </w:p>
    <w:p w14:paraId="05C9F32F" w14:textId="4248D4DC" w:rsidR="00676BF4" w:rsidRPr="00FB3EB5" w:rsidRDefault="00676BF4" w:rsidP="00676BF4">
      <w:pPr>
        <w:shd w:val="clear" w:color="auto" w:fill="FFFFFF"/>
        <w:spacing w:line="380" w:lineRule="exact"/>
        <w:ind w:firstLine="709"/>
        <w:jc w:val="both"/>
        <w:rPr>
          <w:rFonts w:ascii="Times New Roman" w:hAnsi="Times New Roman" w:cs="Times New Roman"/>
          <w:bCs/>
          <w:sz w:val="28"/>
          <w:szCs w:val="28"/>
          <w:lang w:val="en-US"/>
        </w:rPr>
      </w:pPr>
      <w:r w:rsidRPr="00676BF4">
        <w:rPr>
          <w:rFonts w:ascii="Times New Roman" w:hAnsi="Times New Roman" w:cs="Times New Roman"/>
          <w:bCs/>
          <w:sz w:val="28"/>
          <w:szCs w:val="28"/>
        </w:rPr>
        <w:t xml:space="preserve">1. Căn cứ vào các quy định: Luật Tổ chức chính quyền địa phương số 72/2025/QH15; Luật Ban hành văn bản quy phạm pháp luật số 64/2025/QH15; Luật sửa đổi, bổ sung một số điều của Luật Ban hành văn bản quy phạm pháp luật số 87/2025/QH15; Luật Ngân sách nhà nước số 89/2025/QH15; Chỉ thị số 47-CT/TW ngày 23/5/2025 của Ban Bí thư về “Tăng cường sự lãnh đạo của Đảng đối với công tác dư luận xã hội trong tình hình mới; Hướng dẫn số 05-HD/BTGDVTW ngày 30/01/2026 của Ban Tuyên giáo và Dân vận Trung ương về thực hiện Chỉ thị số 47-CT/TW ngày 23/5/2025 của Ban Bí thư về “Tăng cường sự lãnh đạo của Đảng đối với công tác dư luận xã hội trong tình hình mới”; Thông báo số 683-TB/TU ngày 04/8/2026 của Ban Thường vụ Tỉnh ủy về việc thực hiện chế độ chi đối với cộng tác viên dư luận xã hội; Văn bản số 1765-CV/ĐU ngày 05/8/2026 của Đảng ủy Ủy ban nhân dân về việc tham mưu triển khai ý kiến kết luận của Ban Thường vụ Tỉnh ủy về việc thực hiện chế độ chi đối với cộng tác viên dư luận xã hội; Văn bản số 5239/UBND-TH ngày 06/8/2026 của UBND tỉnh về việc xây dựng Nghị quyết về </w:t>
      </w:r>
      <w:r w:rsidR="00A257D5">
        <w:rPr>
          <w:rFonts w:ascii="Times New Roman" w:hAnsi="Times New Roman" w:cs="Times New Roman"/>
          <w:bCs/>
          <w:sz w:val="28"/>
          <w:szCs w:val="28"/>
        </w:rPr>
        <w:t>chế độ chi</w:t>
      </w:r>
      <w:r w:rsidRPr="00676BF4">
        <w:rPr>
          <w:rFonts w:ascii="Times New Roman" w:hAnsi="Times New Roman" w:cs="Times New Roman"/>
          <w:bCs/>
          <w:sz w:val="28"/>
          <w:szCs w:val="28"/>
        </w:rPr>
        <w:t xml:space="preserve"> cho cộng </w:t>
      </w:r>
      <w:r w:rsidRPr="00676BF4">
        <w:rPr>
          <w:rFonts w:ascii="Times New Roman" w:hAnsi="Times New Roman" w:cs="Times New Roman"/>
          <w:bCs/>
          <w:sz w:val="28"/>
          <w:szCs w:val="28"/>
        </w:rPr>
        <w:lastRenderedPageBreak/>
        <w:t xml:space="preserve">tác viên dư luận xã hội trên địa bàn tỉnh; </w:t>
      </w:r>
      <w:r w:rsidR="00374A85">
        <w:rPr>
          <w:rFonts w:ascii="Times New Roman" w:hAnsi="Times New Roman" w:cs="Times New Roman"/>
          <w:bCs/>
          <w:sz w:val="28"/>
          <w:szCs w:val="28"/>
          <w:lang w:val="en-US"/>
        </w:rPr>
        <w:t>g</w:t>
      </w:r>
      <w:r w:rsidRPr="00676BF4">
        <w:rPr>
          <w:rFonts w:ascii="Times New Roman" w:hAnsi="Times New Roman" w:cs="Times New Roman"/>
          <w:bCs/>
          <w:sz w:val="28"/>
          <w:szCs w:val="28"/>
        </w:rPr>
        <w:t xml:space="preserve">iao Sở Tài chính </w:t>
      </w:r>
      <w:r w:rsidR="00FB3EB5" w:rsidRPr="00FB3EB5">
        <w:rPr>
          <w:rFonts w:ascii="Times New Roman" w:hAnsi="Times New Roman" w:cs="Times New Roman"/>
          <w:bCs/>
          <w:sz w:val="28"/>
          <w:szCs w:val="28"/>
        </w:rPr>
        <w:t xml:space="preserve">xây dựng hồ sơ dự thảo Nghị quyết </w:t>
      </w:r>
      <w:r w:rsidR="00FB3EB5">
        <w:rPr>
          <w:rFonts w:ascii="Times New Roman" w:hAnsi="Times New Roman" w:cs="Times New Roman"/>
          <w:bCs/>
          <w:sz w:val="28"/>
          <w:szCs w:val="28"/>
          <w:lang w:val="en-US"/>
        </w:rPr>
        <w:t>quy định chế độ chi cho cộng tác viên dư luận xã hội trên địa bàn tỉnh Hưng Yên.</w:t>
      </w:r>
    </w:p>
    <w:p w14:paraId="2F82FE0F" w14:textId="77777777" w:rsidR="00676BF4" w:rsidRPr="00676BF4" w:rsidRDefault="00676BF4" w:rsidP="00676BF4">
      <w:pPr>
        <w:shd w:val="clear" w:color="auto" w:fill="FFFFFF"/>
        <w:spacing w:line="380" w:lineRule="exact"/>
        <w:ind w:firstLine="709"/>
        <w:jc w:val="both"/>
        <w:rPr>
          <w:rFonts w:ascii="Times New Roman" w:hAnsi="Times New Roman" w:cs="Times New Roman"/>
          <w:bCs/>
          <w:sz w:val="28"/>
          <w:szCs w:val="28"/>
        </w:rPr>
      </w:pPr>
      <w:r w:rsidRPr="00676BF4">
        <w:rPr>
          <w:rFonts w:ascii="Times New Roman" w:hAnsi="Times New Roman" w:cs="Times New Roman"/>
          <w:bCs/>
          <w:sz w:val="28"/>
          <w:szCs w:val="28"/>
        </w:rPr>
        <w:t>2. Gửi dự thảo Nghị quyết xin ý kiến tham gia, ý kiến phản biện của các cơ quan, đơn vị có liên quan để hoàn thiện dự thảo.</w:t>
      </w:r>
    </w:p>
    <w:p w14:paraId="4F5950D4" w14:textId="413037FD" w:rsidR="00676BF4" w:rsidRPr="00676BF4" w:rsidRDefault="00676BF4" w:rsidP="00676BF4">
      <w:pPr>
        <w:shd w:val="clear" w:color="auto" w:fill="FFFFFF"/>
        <w:spacing w:line="380" w:lineRule="exact"/>
        <w:ind w:firstLine="709"/>
        <w:jc w:val="both"/>
        <w:rPr>
          <w:rFonts w:ascii="Times New Roman" w:hAnsi="Times New Roman" w:cs="Times New Roman"/>
          <w:bCs/>
          <w:sz w:val="28"/>
          <w:szCs w:val="28"/>
        </w:rPr>
      </w:pPr>
      <w:r w:rsidRPr="00676BF4">
        <w:rPr>
          <w:rFonts w:ascii="Times New Roman" w:hAnsi="Times New Roman" w:cs="Times New Roman"/>
          <w:bCs/>
          <w:sz w:val="28"/>
          <w:szCs w:val="28"/>
        </w:rPr>
        <w:t>3. Tiếp thu ý kiến tham gia của các cơ quan, đơn vị</w:t>
      </w:r>
      <w:r w:rsidR="00374A85">
        <w:rPr>
          <w:rFonts w:ascii="Times New Roman" w:hAnsi="Times New Roman" w:cs="Times New Roman"/>
          <w:bCs/>
          <w:sz w:val="28"/>
          <w:szCs w:val="28"/>
          <w:lang w:val="en-US"/>
        </w:rPr>
        <w:t xml:space="preserve">; </w:t>
      </w:r>
      <w:r w:rsidRPr="00676BF4">
        <w:rPr>
          <w:rFonts w:ascii="Times New Roman" w:hAnsi="Times New Roman" w:cs="Times New Roman"/>
          <w:bCs/>
          <w:sz w:val="28"/>
          <w:szCs w:val="28"/>
        </w:rPr>
        <w:t>tiến hành chỉnh sửa, hoàn thiện dự thảo Nghị quyết và đăng tải bản tổng hợp ý kiến, tiếp thu, giải trình ý kiến góp ý trên Cổng thông tin điện tử của Sở Tài chính.</w:t>
      </w:r>
    </w:p>
    <w:p w14:paraId="307EA484" w14:textId="77777777" w:rsidR="00676BF4" w:rsidRPr="00676BF4" w:rsidRDefault="00676BF4" w:rsidP="00676BF4">
      <w:pPr>
        <w:shd w:val="clear" w:color="auto" w:fill="FFFFFF"/>
        <w:spacing w:line="380" w:lineRule="exact"/>
        <w:ind w:firstLine="709"/>
        <w:jc w:val="both"/>
        <w:rPr>
          <w:rFonts w:ascii="Times New Roman" w:hAnsi="Times New Roman" w:cs="Times New Roman"/>
          <w:bCs/>
          <w:sz w:val="28"/>
          <w:szCs w:val="28"/>
        </w:rPr>
      </w:pPr>
      <w:r w:rsidRPr="00676BF4">
        <w:rPr>
          <w:rFonts w:ascii="Times New Roman" w:hAnsi="Times New Roman" w:cs="Times New Roman"/>
          <w:bCs/>
          <w:sz w:val="28"/>
          <w:szCs w:val="28"/>
        </w:rPr>
        <w:t>4. Gửi xin ý kiến thẩm định của Sở Tư pháp.</w:t>
      </w:r>
    </w:p>
    <w:p w14:paraId="057A2B15" w14:textId="77777777" w:rsidR="00676BF4" w:rsidRPr="00676BF4" w:rsidRDefault="00676BF4" w:rsidP="00676BF4">
      <w:pPr>
        <w:shd w:val="clear" w:color="auto" w:fill="FFFFFF"/>
        <w:spacing w:line="380" w:lineRule="exact"/>
        <w:ind w:firstLine="709"/>
        <w:jc w:val="both"/>
        <w:rPr>
          <w:rFonts w:ascii="Times New Roman" w:hAnsi="Times New Roman" w:cs="Times New Roman"/>
          <w:bCs/>
          <w:sz w:val="28"/>
          <w:szCs w:val="28"/>
        </w:rPr>
      </w:pPr>
      <w:r w:rsidRPr="00676BF4">
        <w:rPr>
          <w:rFonts w:ascii="Times New Roman" w:hAnsi="Times New Roman" w:cs="Times New Roman"/>
          <w:bCs/>
          <w:sz w:val="28"/>
          <w:szCs w:val="28"/>
        </w:rPr>
        <w:t>5. Sau khi Sở Tư pháp thẩm định, tiến hành chỉnh sửa theo Báo cáo thẩm định của Sở Tư pháp.</w:t>
      </w:r>
    </w:p>
    <w:p w14:paraId="3AD370EA" w14:textId="77777777" w:rsidR="00676BF4" w:rsidRPr="00676BF4" w:rsidRDefault="00676BF4" w:rsidP="00676BF4">
      <w:pPr>
        <w:shd w:val="clear" w:color="auto" w:fill="FFFFFF"/>
        <w:spacing w:line="380" w:lineRule="exact"/>
        <w:ind w:firstLine="709"/>
        <w:jc w:val="both"/>
        <w:rPr>
          <w:rFonts w:ascii="Times New Roman" w:hAnsi="Times New Roman" w:cs="Times New Roman"/>
          <w:bCs/>
          <w:sz w:val="28"/>
          <w:szCs w:val="28"/>
        </w:rPr>
      </w:pPr>
      <w:r w:rsidRPr="00676BF4">
        <w:rPr>
          <w:rFonts w:ascii="Times New Roman" w:hAnsi="Times New Roman" w:cs="Times New Roman"/>
          <w:bCs/>
          <w:sz w:val="28"/>
          <w:szCs w:val="28"/>
        </w:rPr>
        <w:t>6. Làm Báo cáo giải trình tiếp thu ý kiến thẩm định gửi Sở Tư pháp.</w:t>
      </w:r>
    </w:p>
    <w:p w14:paraId="37C698AA" w14:textId="493BCC4B" w:rsidR="00676BF4" w:rsidRDefault="00676BF4" w:rsidP="00676BF4">
      <w:pPr>
        <w:shd w:val="clear" w:color="auto" w:fill="FFFFFF"/>
        <w:spacing w:line="380" w:lineRule="exact"/>
        <w:ind w:firstLine="709"/>
        <w:jc w:val="both"/>
        <w:rPr>
          <w:rFonts w:ascii="Times New Roman" w:hAnsi="Times New Roman" w:cs="Times New Roman"/>
          <w:bCs/>
          <w:sz w:val="28"/>
          <w:szCs w:val="28"/>
          <w:lang w:val="en-US"/>
        </w:rPr>
      </w:pPr>
      <w:r w:rsidRPr="00676BF4">
        <w:rPr>
          <w:rFonts w:ascii="Times New Roman" w:hAnsi="Times New Roman" w:cs="Times New Roman"/>
          <w:bCs/>
          <w:sz w:val="28"/>
          <w:szCs w:val="28"/>
        </w:rPr>
        <w:t xml:space="preserve">7. </w:t>
      </w:r>
      <w:r w:rsidR="00FB3EB5">
        <w:rPr>
          <w:rFonts w:ascii="Times New Roman" w:hAnsi="Times New Roman" w:cs="Times New Roman"/>
          <w:bCs/>
          <w:sz w:val="28"/>
          <w:szCs w:val="28"/>
          <w:lang w:val="en-US"/>
        </w:rPr>
        <w:t>Hoàn thiện dự thảo hồ sơ Nghị quyết, t</w:t>
      </w:r>
      <w:r w:rsidRPr="00676BF4">
        <w:rPr>
          <w:rFonts w:ascii="Times New Roman" w:hAnsi="Times New Roman" w:cs="Times New Roman"/>
          <w:bCs/>
          <w:sz w:val="28"/>
          <w:szCs w:val="28"/>
        </w:rPr>
        <w:t xml:space="preserve">rình </w:t>
      </w:r>
      <w:r w:rsidR="00374A85">
        <w:rPr>
          <w:rFonts w:ascii="Times New Roman" w:hAnsi="Times New Roman" w:cs="Times New Roman"/>
          <w:bCs/>
          <w:sz w:val="28"/>
          <w:szCs w:val="28"/>
          <w:lang w:val="en-US"/>
        </w:rPr>
        <w:t xml:space="preserve">UBND tỉnh trình </w:t>
      </w:r>
      <w:r w:rsidRPr="00676BF4">
        <w:rPr>
          <w:rFonts w:ascii="Times New Roman" w:hAnsi="Times New Roman" w:cs="Times New Roman"/>
          <w:bCs/>
          <w:sz w:val="28"/>
          <w:szCs w:val="28"/>
        </w:rPr>
        <w:t>Hội đồng nhân dân tỉnh ban hành.</w:t>
      </w:r>
    </w:p>
    <w:p w14:paraId="152A7417" w14:textId="6E471391" w:rsidR="00F0789D" w:rsidRPr="00F0789D" w:rsidRDefault="00F0789D" w:rsidP="00676BF4">
      <w:pPr>
        <w:shd w:val="clear" w:color="auto" w:fill="FFFFFF"/>
        <w:spacing w:line="380" w:lineRule="exact"/>
        <w:ind w:firstLine="709"/>
        <w:jc w:val="both"/>
        <w:rPr>
          <w:rFonts w:ascii="Times New Roman" w:hAnsi="Times New Roman" w:cs="Times New Roman"/>
          <w:b/>
          <w:sz w:val="28"/>
          <w:szCs w:val="28"/>
        </w:rPr>
      </w:pPr>
      <w:r w:rsidRPr="00F0789D">
        <w:rPr>
          <w:rFonts w:ascii="Times New Roman" w:hAnsi="Times New Roman" w:cs="Times New Roman"/>
          <w:b/>
          <w:sz w:val="28"/>
          <w:szCs w:val="28"/>
        </w:rPr>
        <w:t>IV. BỐ CỤC VÀ NỘI DUNG CƠ BẢN CỦA DỰ THẢO NGHỊ QUYẾT</w:t>
      </w:r>
    </w:p>
    <w:p w14:paraId="18B44962" w14:textId="77777777" w:rsidR="00F0789D" w:rsidRPr="00F0789D" w:rsidRDefault="00F0789D" w:rsidP="00676BF4">
      <w:pPr>
        <w:spacing w:line="400" w:lineRule="exact"/>
        <w:ind w:firstLine="709"/>
        <w:jc w:val="both"/>
        <w:rPr>
          <w:rFonts w:ascii="Times New Roman" w:hAnsi="Times New Roman" w:cs="Times New Roman"/>
          <w:b/>
          <w:sz w:val="28"/>
          <w:szCs w:val="28"/>
        </w:rPr>
      </w:pPr>
      <w:r w:rsidRPr="00F0789D">
        <w:rPr>
          <w:rStyle w:val="fontstyle01"/>
          <w:rFonts w:ascii="Times New Roman" w:hAnsi="Times New Roman" w:cs="Times New Roman"/>
          <w:color w:val="auto"/>
        </w:rPr>
        <w:t>1. Phạm vi điều chỉnh, đối tượng áp dụng</w:t>
      </w:r>
    </w:p>
    <w:p w14:paraId="577002D3" w14:textId="77777777" w:rsidR="00F0789D" w:rsidRPr="00F0789D" w:rsidRDefault="00F0789D" w:rsidP="00676BF4">
      <w:pPr>
        <w:shd w:val="clear" w:color="auto" w:fill="FFFFFF"/>
        <w:spacing w:line="400" w:lineRule="exact"/>
        <w:ind w:firstLine="709"/>
        <w:jc w:val="both"/>
        <w:rPr>
          <w:rFonts w:ascii="Times New Roman" w:hAnsi="Times New Roman" w:cs="Times New Roman"/>
          <w:b/>
          <w:i/>
          <w:sz w:val="28"/>
          <w:szCs w:val="28"/>
        </w:rPr>
      </w:pPr>
      <w:r w:rsidRPr="00F0789D">
        <w:rPr>
          <w:rFonts w:ascii="Times New Roman" w:hAnsi="Times New Roman" w:cs="Times New Roman"/>
          <w:b/>
          <w:i/>
          <w:sz w:val="28"/>
          <w:szCs w:val="28"/>
        </w:rPr>
        <w:t>1.1. Phạm vi điều chỉnh</w:t>
      </w:r>
    </w:p>
    <w:p w14:paraId="5B6477DA" w14:textId="140D1E5F" w:rsidR="00A8129F" w:rsidRDefault="00A8129F" w:rsidP="00676BF4">
      <w:pPr>
        <w:shd w:val="clear" w:color="auto" w:fill="FFFFFF"/>
        <w:spacing w:line="400" w:lineRule="exact"/>
        <w:ind w:firstLine="709"/>
        <w:jc w:val="both"/>
        <w:rPr>
          <w:rFonts w:ascii="Times New Roman" w:hAnsi="Times New Roman" w:cs="Times New Roman"/>
          <w:w w:val="102"/>
          <w:sz w:val="28"/>
          <w:szCs w:val="28"/>
          <w:lang w:val="en-US"/>
        </w:rPr>
      </w:pPr>
      <w:r w:rsidRPr="00A8129F">
        <w:rPr>
          <w:rFonts w:ascii="Times New Roman" w:hAnsi="Times New Roman" w:cs="Times New Roman"/>
          <w:w w:val="102"/>
          <w:sz w:val="28"/>
          <w:szCs w:val="28"/>
        </w:rPr>
        <w:t xml:space="preserve">Nghị quyết này quy định </w:t>
      </w:r>
      <w:r w:rsidR="00A257D5">
        <w:rPr>
          <w:rFonts w:ascii="Times New Roman" w:hAnsi="Times New Roman" w:cs="Times New Roman"/>
          <w:w w:val="102"/>
          <w:sz w:val="28"/>
          <w:szCs w:val="28"/>
        </w:rPr>
        <w:t>chế độ chi</w:t>
      </w:r>
      <w:r w:rsidRPr="00A8129F">
        <w:rPr>
          <w:rFonts w:ascii="Times New Roman" w:hAnsi="Times New Roman" w:cs="Times New Roman"/>
          <w:w w:val="102"/>
          <w:sz w:val="28"/>
          <w:szCs w:val="28"/>
        </w:rPr>
        <w:t xml:space="preserve"> cho cộng tác viên dư luận xã hội trên địa bàn tỉnh Hưng Yên. </w:t>
      </w:r>
    </w:p>
    <w:p w14:paraId="4A943C87" w14:textId="0B1C653C" w:rsidR="00F0789D" w:rsidRPr="00F0789D" w:rsidRDefault="00F0789D" w:rsidP="00676BF4">
      <w:pPr>
        <w:shd w:val="clear" w:color="auto" w:fill="FFFFFF"/>
        <w:spacing w:line="400" w:lineRule="exact"/>
        <w:ind w:firstLine="709"/>
        <w:jc w:val="both"/>
        <w:rPr>
          <w:rFonts w:ascii="Times New Roman" w:hAnsi="Times New Roman" w:cs="Times New Roman"/>
          <w:b/>
          <w:i/>
          <w:sz w:val="28"/>
          <w:szCs w:val="28"/>
        </w:rPr>
      </w:pPr>
      <w:r w:rsidRPr="00F0789D">
        <w:rPr>
          <w:rFonts w:ascii="Times New Roman" w:hAnsi="Times New Roman" w:cs="Times New Roman"/>
          <w:b/>
          <w:i/>
          <w:sz w:val="28"/>
          <w:szCs w:val="28"/>
        </w:rPr>
        <w:t>1.2. Đối tượng áp dụng</w:t>
      </w:r>
    </w:p>
    <w:p w14:paraId="5963A6D8" w14:textId="7ACC02C8" w:rsidR="00A8129F" w:rsidRPr="00A8129F" w:rsidRDefault="00A8129F" w:rsidP="00676BF4">
      <w:pPr>
        <w:spacing w:line="400" w:lineRule="exact"/>
        <w:ind w:firstLine="709"/>
        <w:jc w:val="both"/>
        <w:rPr>
          <w:rFonts w:ascii="Times New Roman" w:hAnsi="Times New Roman" w:cs="Times New Roman"/>
          <w:sz w:val="28"/>
          <w:szCs w:val="28"/>
          <w:lang w:bidi="vi-VN"/>
        </w:rPr>
      </w:pPr>
      <w:r>
        <w:rPr>
          <w:rFonts w:ascii="Times New Roman" w:hAnsi="Times New Roman" w:cs="Times New Roman"/>
          <w:sz w:val="28"/>
          <w:szCs w:val="28"/>
          <w:lang w:val="en-US" w:bidi="vi-VN"/>
        </w:rPr>
        <w:t>-</w:t>
      </w:r>
      <w:r w:rsidRPr="00A8129F">
        <w:rPr>
          <w:rFonts w:ascii="Times New Roman" w:hAnsi="Times New Roman" w:cs="Times New Roman"/>
          <w:sz w:val="28"/>
          <w:szCs w:val="28"/>
          <w:lang w:bidi="vi-VN"/>
        </w:rPr>
        <w:t xml:space="preserve"> Cộng tác viên dư luận xã hội</w:t>
      </w:r>
      <w:r w:rsidR="00374A85">
        <w:rPr>
          <w:rFonts w:ascii="Times New Roman" w:hAnsi="Times New Roman" w:cs="Times New Roman"/>
          <w:sz w:val="28"/>
          <w:szCs w:val="28"/>
          <w:lang w:val="en-US" w:bidi="vi-VN"/>
        </w:rPr>
        <w:t xml:space="preserve"> cấp</w:t>
      </w:r>
      <w:r w:rsidRPr="00A8129F">
        <w:rPr>
          <w:rFonts w:ascii="Times New Roman" w:hAnsi="Times New Roman" w:cs="Times New Roman"/>
          <w:sz w:val="28"/>
          <w:szCs w:val="28"/>
          <w:lang w:bidi="vi-VN"/>
        </w:rPr>
        <w:t xml:space="preserve"> tỉnh.</w:t>
      </w:r>
    </w:p>
    <w:p w14:paraId="5F049D9C" w14:textId="0C9EB5FE" w:rsidR="00A8129F" w:rsidRPr="00A8129F" w:rsidRDefault="00A8129F" w:rsidP="00676BF4">
      <w:pPr>
        <w:spacing w:line="400" w:lineRule="exact"/>
        <w:ind w:firstLine="709"/>
        <w:jc w:val="both"/>
        <w:rPr>
          <w:rFonts w:ascii="Times New Roman" w:hAnsi="Times New Roman" w:cs="Times New Roman"/>
          <w:sz w:val="28"/>
          <w:szCs w:val="28"/>
          <w:lang w:bidi="vi-VN"/>
        </w:rPr>
      </w:pPr>
      <w:r>
        <w:rPr>
          <w:rFonts w:ascii="Times New Roman" w:hAnsi="Times New Roman" w:cs="Times New Roman"/>
          <w:sz w:val="28"/>
          <w:szCs w:val="28"/>
          <w:lang w:val="en-US" w:bidi="vi-VN"/>
        </w:rPr>
        <w:t>-</w:t>
      </w:r>
      <w:r w:rsidRPr="00A8129F">
        <w:rPr>
          <w:rFonts w:ascii="Times New Roman" w:hAnsi="Times New Roman" w:cs="Times New Roman"/>
          <w:sz w:val="28"/>
          <w:szCs w:val="28"/>
          <w:lang w:bidi="vi-VN"/>
        </w:rPr>
        <w:t xml:space="preserve"> Cộng tác viên dư luận xã hội cấp xã và tương đương.</w:t>
      </w:r>
    </w:p>
    <w:p w14:paraId="23040235" w14:textId="2802864F" w:rsidR="00A8129F" w:rsidRDefault="00A8129F" w:rsidP="00676BF4">
      <w:pPr>
        <w:spacing w:line="400" w:lineRule="exact"/>
        <w:ind w:firstLine="709"/>
        <w:jc w:val="both"/>
        <w:rPr>
          <w:rFonts w:ascii="Times New Roman" w:hAnsi="Times New Roman" w:cs="Times New Roman"/>
          <w:sz w:val="28"/>
          <w:szCs w:val="28"/>
          <w:lang w:val="en-US" w:bidi="vi-VN"/>
        </w:rPr>
      </w:pPr>
      <w:r>
        <w:rPr>
          <w:rFonts w:ascii="Times New Roman" w:hAnsi="Times New Roman" w:cs="Times New Roman"/>
          <w:sz w:val="28"/>
          <w:szCs w:val="28"/>
          <w:lang w:val="en-US" w:bidi="vi-VN"/>
        </w:rPr>
        <w:t>-</w:t>
      </w:r>
      <w:r w:rsidRPr="00A8129F">
        <w:rPr>
          <w:rFonts w:ascii="Times New Roman" w:hAnsi="Times New Roman" w:cs="Times New Roman"/>
          <w:sz w:val="28"/>
          <w:szCs w:val="28"/>
          <w:lang w:bidi="vi-VN"/>
        </w:rPr>
        <w:t xml:space="preserve"> Các cơ quan, tổ chức, cá nhân có liên quan.</w:t>
      </w:r>
    </w:p>
    <w:p w14:paraId="3D83F3A3" w14:textId="7F05F7E5" w:rsidR="00F0789D" w:rsidRPr="00F0789D" w:rsidRDefault="00F0789D" w:rsidP="00676BF4">
      <w:pPr>
        <w:spacing w:line="380" w:lineRule="exact"/>
        <w:ind w:firstLine="709"/>
        <w:jc w:val="both"/>
        <w:rPr>
          <w:rFonts w:ascii="Times New Roman" w:hAnsi="Times New Roman" w:cs="Times New Roman"/>
          <w:sz w:val="28"/>
          <w:szCs w:val="28"/>
          <w:lang w:bidi="vi-VN"/>
        </w:rPr>
      </w:pPr>
      <w:r w:rsidRPr="00F0789D">
        <w:rPr>
          <w:rStyle w:val="fontstyle01"/>
          <w:rFonts w:ascii="Times New Roman" w:hAnsi="Times New Roman" w:cs="Times New Roman"/>
          <w:color w:val="auto"/>
        </w:rPr>
        <w:t>2. Bố cục của dự thảo Nghị quyết</w:t>
      </w:r>
    </w:p>
    <w:p w14:paraId="0A26878A" w14:textId="77777777" w:rsidR="004F771A" w:rsidRPr="004F771A" w:rsidRDefault="004F771A" w:rsidP="00676BF4">
      <w:pPr>
        <w:spacing w:line="380" w:lineRule="exact"/>
        <w:ind w:firstLine="709"/>
        <w:jc w:val="both"/>
        <w:rPr>
          <w:rFonts w:ascii="Times New Roman" w:hAnsi="Times New Roman" w:cs="Times New Roman"/>
          <w:spacing w:val="-6"/>
          <w:sz w:val="28"/>
          <w:szCs w:val="28"/>
        </w:rPr>
      </w:pPr>
      <w:r w:rsidRPr="004F771A">
        <w:rPr>
          <w:rFonts w:ascii="Times New Roman" w:hAnsi="Times New Roman" w:cs="Times New Roman"/>
          <w:spacing w:val="-6"/>
          <w:sz w:val="28"/>
          <w:szCs w:val="28"/>
        </w:rPr>
        <w:t>Dự thảo Nghị quyết của Hội đồng nhân dân tỉnh tỉnh gồm có 05 Điều, cụ thể:</w:t>
      </w:r>
    </w:p>
    <w:p w14:paraId="032A6C03" w14:textId="1525DB2B" w:rsidR="004F771A" w:rsidRPr="004F771A" w:rsidRDefault="004F771A" w:rsidP="00676BF4">
      <w:pPr>
        <w:spacing w:line="380" w:lineRule="exact"/>
        <w:ind w:firstLine="709"/>
        <w:jc w:val="both"/>
        <w:rPr>
          <w:rFonts w:ascii="Times New Roman" w:hAnsi="Times New Roman" w:cs="Times New Roman"/>
          <w:spacing w:val="-6"/>
          <w:sz w:val="28"/>
          <w:szCs w:val="28"/>
        </w:rPr>
      </w:pPr>
      <w:r w:rsidRPr="004F771A">
        <w:rPr>
          <w:rFonts w:ascii="Times New Roman" w:hAnsi="Times New Roman" w:cs="Times New Roman"/>
          <w:spacing w:val="-6"/>
          <w:sz w:val="28"/>
          <w:szCs w:val="28"/>
        </w:rPr>
        <w:t>Điều 1: Phạm vi điều chỉnh</w:t>
      </w:r>
      <w:r w:rsidR="00A8129F">
        <w:rPr>
          <w:rFonts w:ascii="Times New Roman" w:hAnsi="Times New Roman" w:cs="Times New Roman"/>
          <w:spacing w:val="-6"/>
          <w:sz w:val="28"/>
          <w:szCs w:val="28"/>
          <w:lang w:val="en-US"/>
        </w:rPr>
        <w:t xml:space="preserve"> và </w:t>
      </w:r>
      <w:r w:rsidRPr="004F771A">
        <w:rPr>
          <w:rFonts w:ascii="Times New Roman" w:hAnsi="Times New Roman" w:cs="Times New Roman"/>
          <w:spacing w:val="-6"/>
          <w:sz w:val="28"/>
          <w:szCs w:val="28"/>
        </w:rPr>
        <w:t xml:space="preserve">đối tượng áp dụng. </w:t>
      </w:r>
    </w:p>
    <w:p w14:paraId="0D7E6F62" w14:textId="428660FB" w:rsidR="004F771A" w:rsidRPr="00A8129F" w:rsidRDefault="004F771A" w:rsidP="00676BF4">
      <w:pPr>
        <w:spacing w:line="380" w:lineRule="exact"/>
        <w:ind w:firstLine="709"/>
        <w:jc w:val="both"/>
        <w:rPr>
          <w:rFonts w:ascii="Times New Roman" w:hAnsi="Times New Roman" w:cs="Times New Roman"/>
          <w:spacing w:val="-6"/>
          <w:sz w:val="28"/>
          <w:szCs w:val="28"/>
          <w:lang w:val="en-US"/>
        </w:rPr>
      </w:pPr>
      <w:r w:rsidRPr="004F771A">
        <w:rPr>
          <w:rFonts w:ascii="Times New Roman" w:hAnsi="Times New Roman" w:cs="Times New Roman"/>
          <w:spacing w:val="-6"/>
          <w:sz w:val="28"/>
          <w:szCs w:val="28"/>
        </w:rPr>
        <w:t xml:space="preserve">Điều 2. </w:t>
      </w:r>
      <w:r w:rsidR="00A257D5">
        <w:rPr>
          <w:rFonts w:ascii="Times New Roman" w:hAnsi="Times New Roman" w:cs="Times New Roman"/>
          <w:spacing w:val="-6"/>
          <w:sz w:val="28"/>
          <w:szCs w:val="28"/>
          <w:lang w:val="en-US"/>
        </w:rPr>
        <w:t>Chế độ chi</w:t>
      </w:r>
    </w:p>
    <w:p w14:paraId="4683B03C" w14:textId="414B3CC5" w:rsidR="004F771A" w:rsidRPr="00A8129F" w:rsidRDefault="004F771A" w:rsidP="00676BF4">
      <w:pPr>
        <w:spacing w:line="380" w:lineRule="exact"/>
        <w:ind w:firstLine="709"/>
        <w:jc w:val="both"/>
        <w:rPr>
          <w:rFonts w:ascii="Times New Roman" w:hAnsi="Times New Roman" w:cs="Times New Roman"/>
          <w:spacing w:val="-6"/>
          <w:sz w:val="28"/>
          <w:szCs w:val="28"/>
          <w:lang w:val="en-US"/>
        </w:rPr>
      </w:pPr>
      <w:r w:rsidRPr="004F771A">
        <w:rPr>
          <w:rFonts w:ascii="Times New Roman" w:hAnsi="Times New Roman" w:cs="Times New Roman"/>
          <w:spacing w:val="-6"/>
          <w:sz w:val="28"/>
          <w:szCs w:val="28"/>
        </w:rPr>
        <w:t xml:space="preserve">Điều 3. </w:t>
      </w:r>
      <w:r w:rsidR="00A8129F">
        <w:rPr>
          <w:rFonts w:ascii="Times New Roman" w:hAnsi="Times New Roman" w:cs="Times New Roman"/>
          <w:spacing w:val="-6"/>
          <w:sz w:val="28"/>
          <w:szCs w:val="28"/>
          <w:lang w:val="en-US"/>
        </w:rPr>
        <w:t>Kinh phí thực hiện</w:t>
      </w:r>
    </w:p>
    <w:p w14:paraId="450CD007" w14:textId="6DB142CD" w:rsidR="004F771A" w:rsidRPr="00A8129F" w:rsidRDefault="004F771A" w:rsidP="00676BF4">
      <w:pPr>
        <w:spacing w:line="380" w:lineRule="exact"/>
        <w:ind w:firstLine="709"/>
        <w:jc w:val="both"/>
        <w:rPr>
          <w:rFonts w:ascii="Times New Roman" w:hAnsi="Times New Roman" w:cs="Times New Roman"/>
          <w:spacing w:val="-6"/>
          <w:sz w:val="28"/>
          <w:szCs w:val="28"/>
          <w:lang w:val="en-US"/>
        </w:rPr>
      </w:pPr>
      <w:r w:rsidRPr="004F771A">
        <w:rPr>
          <w:rFonts w:ascii="Times New Roman" w:hAnsi="Times New Roman" w:cs="Times New Roman"/>
          <w:spacing w:val="-6"/>
          <w:sz w:val="28"/>
          <w:szCs w:val="28"/>
        </w:rPr>
        <w:t xml:space="preserve">Điều 4. </w:t>
      </w:r>
      <w:r w:rsidR="00A8129F">
        <w:rPr>
          <w:rFonts w:ascii="Times New Roman" w:hAnsi="Times New Roman" w:cs="Times New Roman"/>
          <w:spacing w:val="-6"/>
          <w:sz w:val="28"/>
          <w:szCs w:val="28"/>
          <w:lang w:val="en-US"/>
        </w:rPr>
        <w:t>Tổ chức thực hiện</w:t>
      </w:r>
    </w:p>
    <w:p w14:paraId="17957B68" w14:textId="59748838" w:rsidR="004F771A" w:rsidRPr="00A8129F" w:rsidRDefault="004F771A" w:rsidP="00676BF4">
      <w:pPr>
        <w:spacing w:line="380" w:lineRule="exact"/>
        <w:ind w:firstLine="709"/>
        <w:jc w:val="both"/>
        <w:rPr>
          <w:rFonts w:ascii="Times New Roman" w:hAnsi="Times New Roman" w:cs="Times New Roman"/>
          <w:spacing w:val="-6"/>
          <w:sz w:val="28"/>
          <w:szCs w:val="28"/>
          <w:lang w:val="en-US"/>
        </w:rPr>
      </w:pPr>
      <w:r w:rsidRPr="004F771A">
        <w:rPr>
          <w:rFonts w:ascii="Times New Roman" w:hAnsi="Times New Roman" w:cs="Times New Roman"/>
          <w:spacing w:val="-6"/>
          <w:sz w:val="28"/>
          <w:szCs w:val="28"/>
        </w:rPr>
        <w:t xml:space="preserve">Điều 5. </w:t>
      </w:r>
      <w:r w:rsidR="00A8129F">
        <w:rPr>
          <w:rFonts w:ascii="Times New Roman" w:hAnsi="Times New Roman" w:cs="Times New Roman"/>
          <w:spacing w:val="-6"/>
          <w:sz w:val="28"/>
          <w:szCs w:val="28"/>
          <w:lang w:val="en-US"/>
        </w:rPr>
        <w:t>Hiệu lực thi hành</w:t>
      </w:r>
    </w:p>
    <w:p w14:paraId="5CABF69B" w14:textId="77777777" w:rsidR="00F0789D" w:rsidRDefault="00F0789D" w:rsidP="00676BF4">
      <w:pPr>
        <w:spacing w:line="380" w:lineRule="exact"/>
        <w:ind w:firstLine="709"/>
        <w:jc w:val="both"/>
        <w:rPr>
          <w:rStyle w:val="fontstyle01"/>
          <w:rFonts w:ascii="Times New Roman" w:hAnsi="Times New Roman" w:cs="Times New Roman"/>
          <w:color w:val="auto"/>
          <w:lang w:val="en-US"/>
        </w:rPr>
      </w:pPr>
      <w:r w:rsidRPr="00F0789D">
        <w:rPr>
          <w:rStyle w:val="fontstyle01"/>
          <w:rFonts w:ascii="Times New Roman" w:hAnsi="Times New Roman" w:cs="Times New Roman"/>
          <w:color w:val="auto"/>
        </w:rPr>
        <w:t>3. Nội dung cơ bản của dự thảo Nghị quyết</w:t>
      </w:r>
    </w:p>
    <w:p w14:paraId="075CEFC3" w14:textId="085D6AA7" w:rsidR="00A8129F" w:rsidRPr="00A8129F" w:rsidRDefault="00A8129F" w:rsidP="00676BF4">
      <w:pPr>
        <w:spacing w:line="380" w:lineRule="exact"/>
        <w:ind w:firstLine="709"/>
        <w:jc w:val="both"/>
        <w:rPr>
          <w:rFonts w:ascii="Times New Roman" w:hAnsi="Times New Roman" w:cs="Times New Roman"/>
          <w:b/>
          <w:bCs/>
          <w:i/>
          <w:iCs/>
          <w:sz w:val="28"/>
          <w:szCs w:val="28"/>
          <w:lang w:val="en-US"/>
        </w:rPr>
      </w:pPr>
      <w:r w:rsidRPr="00A8129F">
        <w:rPr>
          <w:rStyle w:val="fontstyle01"/>
          <w:rFonts w:ascii="Times New Roman" w:hAnsi="Times New Roman" w:cs="Times New Roman"/>
          <w:b w:val="0"/>
          <w:bCs w:val="0"/>
          <w:i/>
          <w:iCs/>
          <w:color w:val="auto"/>
          <w:lang w:val="en-US"/>
        </w:rPr>
        <w:t xml:space="preserve">3.1. </w:t>
      </w:r>
      <w:r w:rsidR="00A257D5">
        <w:rPr>
          <w:rStyle w:val="fontstyle01"/>
          <w:rFonts w:ascii="Times New Roman" w:hAnsi="Times New Roman" w:cs="Times New Roman"/>
          <w:b w:val="0"/>
          <w:bCs w:val="0"/>
          <w:i/>
          <w:iCs/>
          <w:color w:val="auto"/>
          <w:lang w:val="en-US"/>
        </w:rPr>
        <w:t>Chế độ chi</w:t>
      </w:r>
    </w:p>
    <w:p w14:paraId="48293B83" w14:textId="77777777" w:rsidR="00676BF4" w:rsidRPr="00676BF4" w:rsidRDefault="00676BF4" w:rsidP="00676BF4">
      <w:pPr>
        <w:spacing w:line="380" w:lineRule="exact"/>
        <w:ind w:firstLine="709"/>
        <w:jc w:val="both"/>
        <w:rPr>
          <w:rFonts w:ascii="Times New Roman" w:hAnsi="Times New Roman" w:cs="Times New Roman"/>
          <w:bCs/>
          <w:iCs/>
          <w:sz w:val="28"/>
          <w:szCs w:val="28"/>
          <w:lang w:val="en-US"/>
        </w:rPr>
      </w:pPr>
      <w:r w:rsidRPr="00676BF4">
        <w:rPr>
          <w:rFonts w:ascii="Times New Roman" w:hAnsi="Times New Roman" w:cs="Times New Roman"/>
          <w:bCs/>
          <w:iCs/>
          <w:sz w:val="28"/>
          <w:szCs w:val="28"/>
          <w:lang w:val="en-US"/>
        </w:rPr>
        <w:t>- Cộng tác viên dư luận xã hội cấp tỉnh: hỗ trợ 0,3 lần mức lương cơ sở/tháng/người.</w:t>
      </w:r>
    </w:p>
    <w:p w14:paraId="70DCF5E4" w14:textId="77777777" w:rsidR="00676BF4" w:rsidRPr="00676BF4" w:rsidRDefault="00676BF4" w:rsidP="00676BF4">
      <w:pPr>
        <w:spacing w:line="380" w:lineRule="exact"/>
        <w:ind w:firstLine="709"/>
        <w:jc w:val="both"/>
        <w:rPr>
          <w:rFonts w:ascii="Times New Roman" w:hAnsi="Times New Roman" w:cs="Times New Roman"/>
          <w:bCs/>
          <w:iCs/>
          <w:sz w:val="28"/>
          <w:szCs w:val="28"/>
          <w:lang w:val="en-US"/>
        </w:rPr>
      </w:pPr>
      <w:r w:rsidRPr="00676BF4">
        <w:rPr>
          <w:rFonts w:ascii="Times New Roman" w:hAnsi="Times New Roman" w:cs="Times New Roman"/>
          <w:bCs/>
          <w:iCs/>
          <w:sz w:val="28"/>
          <w:szCs w:val="28"/>
          <w:lang w:val="en-US"/>
        </w:rPr>
        <w:t xml:space="preserve">Thời gian hưởng: Thực hiện chuyển tiếp sau khi có Quyết định kiện toàn đội ngũ cộng tác viên dư luận xã hội cấp tỉnh, giai đoạn 2026-2030 của Ban </w:t>
      </w:r>
      <w:r w:rsidRPr="00676BF4">
        <w:rPr>
          <w:rFonts w:ascii="Times New Roman" w:hAnsi="Times New Roman" w:cs="Times New Roman"/>
          <w:bCs/>
          <w:iCs/>
          <w:sz w:val="28"/>
          <w:szCs w:val="28"/>
          <w:lang w:val="en-US"/>
        </w:rPr>
        <w:lastRenderedPageBreak/>
        <w:t>Thường vụ Tỉnh ủy.</w:t>
      </w:r>
    </w:p>
    <w:p w14:paraId="67D21BD8" w14:textId="77777777" w:rsidR="00676BF4" w:rsidRPr="00676BF4" w:rsidRDefault="00676BF4" w:rsidP="00676BF4">
      <w:pPr>
        <w:spacing w:line="380" w:lineRule="exact"/>
        <w:ind w:firstLine="709"/>
        <w:jc w:val="both"/>
        <w:rPr>
          <w:rFonts w:ascii="Times New Roman" w:hAnsi="Times New Roman" w:cs="Times New Roman"/>
          <w:bCs/>
          <w:iCs/>
          <w:sz w:val="28"/>
          <w:szCs w:val="28"/>
          <w:lang w:val="en-US"/>
        </w:rPr>
      </w:pPr>
      <w:r w:rsidRPr="00676BF4">
        <w:rPr>
          <w:rFonts w:ascii="Times New Roman" w:hAnsi="Times New Roman" w:cs="Times New Roman"/>
          <w:bCs/>
          <w:iCs/>
          <w:sz w:val="28"/>
          <w:szCs w:val="28"/>
          <w:lang w:val="en-US"/>
        </w:rPr>
        <w:t>- Cộng tác viên dư luận xã hội cấp xã và tương đương: hỗ trợ 0,2 lần mức lương cơ sở/tháng/người.</w:t>
      </w:r>
    </w:p>
    <w:p w14:paraId="02831C97" w14:textId="77777777" w:rsidR="00676BF4" w:rsidRPr="00676BF4" w:rsidRDefault="00676BF4" w:rsidP="00676BF4">
      <w:pPr>
        <w:spacing w:line="380" w:lineRule="exact"/>
        <w:ind w:firstLine="709"/>
        <w:jc w:val="both"/>
        <w:rPr>
          <w:rFonts w:ascii="Times New Roman" w:hAnsi="Times New Roman" w:cs="Times New Roman"/>
          <w:bCs/>
          <w:iCs/>
          <w:sz w:val="28"/>
          <w:szCs w:val="28"/>
          <w:lang w:val="en-US"/>
        </w:rPr>
      </w:pPr>
      <w:r w:rsidRPr="00676BF4">
        <w:rPr>
          <w:rFonts w:ascii="Times New Roman" w:hAnsi="Times New Roman" w:cs="Times New Roman"/>
          <w:bCs/>
          <w:iCs/>
          <w:sz w:val="28"/>
          <w:szCs w:val="28"/>
          <w:lang w:val="en-US"/>
        </w:rPr>
        <w:t>Thời gian hưởng: Thực hiện từ ngày 01/8/2026.</w:t>
      </w:r>
    </w:p>
    <w:p w14:paraId="7AEC8EA4" w14:textId="77777777" w:rsidR="00676BF4" w:rsidRPr="00676BF4" w:rsidRDefault="00676BF4" w:rsidP="00676BF4">
      <w:pPr>
        <w:spacing w:line="380" w:lineRule="exact"/>
        <w:ind w:firstLine="709"/>
        <w:jc w:val="both"/>
        <w:rPr>
          <w:rFonts w:ascii="Times New Roman" w:hAnsi="Times New Roman" w:cs="Times New Roman"/>
          <w:bCs/>
          <w:iCs/>
          <w:sz w:val="28"/>
          <w:szCs w:val="28"/>
          <w:lang w:val="en-US"/>
        </w:rPr>
      </w:pPr>
      <w:r w:rsidRPr="00676BF4">
        <w:rPr>
          <w:rFonts w:ascii="Times New Roman" w:hAnsi="Times New Roman" w:cs="Times New Roman"/>
          <w:bCs/>
          <w:iCs/>
          <w:sz w:val="28"/>
          <w:szCs w:val="28"/>
          <w:lang w:val="en-US"/>
        </w:rPr>
        <w:t>- Điều kiện hưởng hỗ trợ: Những người được công nhận là cộng tác viên dư luận xã hội theo quyết định của cấp có thẩm quyền.</w:t>
      </w:r>
    </w:p>
    <w:p w14:paraId="3C7F7449" w14:textId="77777777" w:rsidR="00676BF4" w:rsidRDefault="00676BF4" w:rsidP="00676BF4">
      <w:pPr>
        <w:spacing w:line="380" w:lineRule="exact"/>
        <w:ind w:firstLine="709"/>
        <w:jc w:val="both"/>
        <w:rPr>
          <w:rFonts w:ascii="Times New Roman" w:hAnsi="Times New Roman" w:cs="Times New Roman"/>
          <w:bCs/>
          <w:iCs/>
          <w:sz w:val="28"/>
          <w:szCs w:val="28"/>
          <w:lang w:val="en-US"/>
        </w:rPr>
      </w:pPr>
      <w:r w:rsidRPr="00676BF4">
        <w:rPr>
          <w:rFonts w:ascii="Times New Roman" w:hAnsi="Times New Roman" w:cs="Times New Roman"/>
          <w:bCs/>
          <w:iCs/>
          <w:sz w:val="28"/>
          <w:szCs w:val="28"/>
          <w:lang w:val="en-US"/>
        </w:rPr>
        <w:t xml:space="preserve">- Khoản hỗ trợ này không dùng để tính đóng, hưởng bảo hiểm xã hội, bảo hiểm y tế, bảo hiểm thất nghiệp và không làm căn cứ tính các chế độ, phụ cấp khác. </w:t>
      </w:r>
    </w:p>
    <w:p w14:paraId="20CEA788" w14:textId="233828BC" w:rsidR="00A8129F" w:rsidRPr="00A8129F" w:rsidRDefault="00A8129F" w:rsidP="00676BF4">
      <w:pPr>
        <w:spacing w:line="380" w:lineRule="exact"/>
        <w:ind w:firstLine="709"/>
        <w:jc w:val="both"/>
        <w:rPr>
          <w:rFonts w:ascii="Times New Roman" w:hAnsi="Times New Roman" w:cs="Times New Roman"/>
          <w:bCs/>
          <w:i/>
          <w:sz w:val="28"/>
          <w:szCs w:val="28"/>
          <w:lang w:val="en-US"/>
        </w:rPr>
      </w:pPr>
      <w:r w:rsidRPr="00A8129F">
        <w:rPr>
          <w:rFonts w:ascii="Times New Roman" w:hAnsi="Times New Roman" w:cs="Times New Roman"/>
          <w:bCs/>
          <w:i/>
          <w:sz w:val="28"/>
          <w:szCs w:val="28"/>
          <w:lang w:val="en-US"/>
        </w:rPr>
        <w:t>3.2. Kinh phí thực hiện</w:t>
      </w:r>
    </w:p>
    <w:p w14:paraId="7F5E97AC" w14:textId="77777777" w:rsidR="00676BF4" w:rsidRDefault="00676BF4" w:rsidP="00676BF4">
      <w:pPr>
        <w:spacing w:line="380" w:lineRule="exact"/>
        <w:ind w:firstLine="709"/>
        <w:jc w:val="both"/>
        <w:rPr>
          <w:rFonts w:ascii="Times New Roman" w:hAnsi="Times New Roman" w:cs="Times New Roman"/>
          <w:bCs/>
          <w:iCs/>
          <w:sz w:val="28"/>
          <w:szCs w:val="28"/>
          <w:lang w:val="en-US"/>
        </w:rPr>
      </w:pPr>
      <w:r w:rsidRPr="00676BF4">
        <w:rPr>
          <w:rFonts w:ascii="Times New Roman" w:hAnsi="Times New Roman" w:cs="Times New Roman"/>
          <w:bCs/>
          <w:iCs/>
          <w:sz w:val="28"/>
          <w:szCs w:val="28"/>
          <w:lang w:val="en-US"/>
        </w:rPr>
        <w:t>Nguồn kinh phí hỗ trợ do ngân sách nhà nước bảo đảm theo phân cấp quy định tại Luật Ngân sách nhà nước và các quy định của pháp luật hiện hành có liên quan.</w:t>
      </w:r>
    </w:p>
    <w:p w14:paraId="026825B5" w14:textId="4B4DB67C" w:rsidR="00F0789D" w:rsidRPr="00F0789D" w:rsidRDefault="00F0789D" w:rsidP="00676BF4">
      <w:pPr>
        <w:spacing w:line="380" w:lineRule="exact"/>
        <w:ind w:firstLine="709"/>
        <w:jc w:val="both"/>
        <w:rPr>
          <w:rFonts w:ascii="Times New Roman" w:hAnsi="Times New Roman" w:cs="Times New Roman"/>
          <w:b/>
          <w:sz w:val="28"/>
          <w:szCs w:val="28"/>
        </w:rPr>
      </w:pPr>
      <w:r w:rsidRPr="00F0789D">
        <w:rPr>
          <w:rFonts w:ascii="Times New Roman" w:hAnsi="Times New Roman" w:cs="Times New Roman"/>
          <w:b/>
          <w:sz w:val="28"/>
          <w:szCs w:val="28"/>
        </w:rPr>
        <w:t>V. DỰ KIẾN NGUỒN LỰC, ĐIỀU KIỆN BẢO ĐẢM CHO VIỆC THI HÀNH NGHỊ QUYẾT VÀ THỜI GIAN TRÌNH THÔNG QUA</w:t>
      </w:r>
    </w:p>
    <w:p w14:paraId="707B53D0" w14:textId="77777777" w:rsidR="00F0789D" w:rsidRPr="00F0789D" w:rsidRDefault="00F0789D" w:rsidP="00676BF4">
      <w:pPr>
        <w:spacing w:line="380" w:lineRule="exact"/>
        <w:ind w:firstLine="709"/>
        <w:jc w:val="both"/>
        <w:rPr>
          <w:rFonts w:ascii="Times New Roman" w:hAnsi="Times New Roman" w:cs="Times New Roman"/>
          <w:b/>
          <w:sz w:val="28"/>
          <w:szCs w:val="28"/>
        </w:rPr>
      </w:pPr>
      <w:r w:rsidRPr="00F0789D">
        <w:rPr>
          <w:rFonts w:ascii="Times New Roman" w:hAnsi="Times New Roman" w:cs="Times New Roman"/>
          <w:b/>
          <w:sz w:val="28"/>
          <w:szCs w:val="28"/>
        </w:rPr>
        <w:t>1. Dự kiến nguồn lực, điều kiện bảo đảm cho việc thi hành nghị quyết</w:t>
      </w:r>
    </w:p>
    <w:p w14:paraId="2EEDBE09" w14:textId="2E92F969" w:rsidR="00A8129F" w:rsidRDefault="00676BF4" w:rsidP="00676BF4">
      <w:pPr>
        <w:spacing w:line="380" w:lineRule="exact"/>
        <w:ind w:firstLine="720"/>
        <w:jc w:val="both"/>
        <w:rPr>
          <w:rFonts w:ascii="Times New Roman" w:hAnsi="Times New Roman" w:cs="Times New Roman"/>
          <w:bCs/>
          <w:sz w:val="28"/>
          <w:szCs w:val="28"/>
          <w:lang w:val="en-US"/>
        </w:rPr>
      </w:pPr>
      <w:r w:rsidRPr="00676BF4">
        <w:rPr>
          <w:rFonts w:ascii="Times New Roman" w:hAnsi="Times New Roman" w:cs="Times New Roman"/>
          <w:bCs/>
          <w:sz w:val="28"/>
          <w:szCs w:val="28"/>
          <w:lang w:val="en-US"/>
        </w:rPr>
        <w:t xml:space="preserve">Dự kiến nguồn lực ngân sách nhà nước thực hiện </w:t>
      </w:r>
      <w:r w:rsidR="00A257D5">
        <w:rPr>
          <w:rFonts w:ascii="Times New Roman" w:hAnsi="Times New Roman" w:cs="Times New Roman"/>
          <w:bCs/>
          <w:sz w:val="28"/>
          <w:szCs w:val="28"/>
          <w:lang w:val="en-US"/>
        </w:rPr>
        <w:t>chế độ chi</w:t>
      </w:r>
      <w:r w:rsidRPr="00676BF4">
        <w:rPr>
          <w:rFonts w:ascii="Times New Roman" w:hAnsi="Times New Roman" w:cs="Times New Roman"/>
          <w:bCs/>
          <w:sz w:val="28"/>
          <w:szCs w:val="28"/>
          <w:lang w:val="en-US"/>
        </w:rPr>
        <w:t xml:space="preserve"> cho cộng tác viên dư luận xã hội trên địa bàn tỉnh Hưng Yên năm 2026 là 6.539.544.000 đồng. Khi thực hiện tăng lương cơ sở theo lộ trình quy định, nguồn lực ngân sách nhà nước sẽ tăng tương ứng.</w:t>
      </w:r>
    </w:p>
    <w:p w14:paraId="55C0E1CD" w14:textId="77777777" w:rsidR="00676BF4" w:rsidRDefault="00F0789D" w:rsidP="00676BF4">
      <w:pPr>
        <w:spacing w:line="380" w:lineRule="exact"/>
        <w:ind w:firstLine="720"/>
        <w:jc w:val="both"/>
        <w:rPr>
          <w:rFonts w:ascii="Times New Roman" w:hAnsi="Times New Roman" w:cs="Times New Roman"/>
          <w:b/>
          <w:sz w:val="28"/>
          <w:szCs w:val="28"/>
          <w:lang w:val="en-US"/>
        </w:rPr>
      </w:pPr>
      <w:r w:rsidRPr="00F0789D">
        <w:rPr>
          <w:rFonts w:ascii="Times New Roman" w:hAnsi="Times New Roman" w:cs="Times New Roman"/>
          <w:b/>
          <w:sz w:val="28"/>
          <w:szCs w:val="28"/>
        </w:rPr>
        <w:t>2. Thời gian trình thông qua</w:t>
      </w:r>
    </w:p>
    <w:p w14:paraId="22071BAD" w14:textId="77777777" w:rsidR="00676BF4" w:rsidRDefault="00676BF4" w:rsidP="00676BF4">
      <w:pPr>
        <w:spacing w:line="380" w:lineRule="exact"/>
        <w:ind w:firstLine="720"/>
        <w:jc w:val="both"/>
        <w:rPr>
          <w:rFonts w:ascii="Times New Roman" w:hAnsi="Times New Roman" w:cs="Times New Roman"/>
          <w:b/>
          <w:sz w:val="28"/>
          <w:szCs w:val="28"/>
          <w:lang w:val="en-US"/>
        </w:rPr>
      </w:pPr>
      <w:r w:rsidRPr="00676BF4">
        <w:rPr>
          <w:rFonts w:ascii="Times New Roman" w:hAnsi="Times New Roman" w:cs="Times New Roman"/>
          <w:bCs/>
          <w:spacing w:val="-6"/>
          <w:sz w:val="28"/>
          <w:szCs w:val="28"/>
        </w:rPr>
        <w:t>Dự kiến trình Hội đồng nhân dân tỉnh thông qua tại kỳ họp gần nhất năm 2026.</w:t>
      </w:r>
    </w:p>
    <w:p w14:paraId="69B43BEE" w14:textId="0A2FEDC8" w:rsidR="00676BF4" w:rsidRDefault="00676BF4" w:rsidP="00676BF4">
      <w:pPr>
        <w:spacing w:line="380" w:lineRule="exact"/>
        <w:ind w:firstLine="720"/>
        <w:jc w:val="both"/>
        <w:rPr>
          <w:rFonts w:ascii="Times New Roman" w:hAnsi="Times New Roman" w:cs="Times New Roman"/>
          <w:b/>
          <w:sz w:val="28"/>
          <w:szCs w:val="28"/>
          <w:lang w:val="en-US"/>
        </w:rPr>
      </w:pPr>
      <w:r w:rsidRPr="00676BF4">
        <w:rPr>
          <w:rFonts w:ascii="Times New Roman" w:hAnsi="Times New Roman" w:cs="Times New Roman"/>
          <w:bCs/>
          <w:spacing w:val="-6"/>
          <w:sz w:val="28"/>
          <w:szCs w:val="28"/>
        </w:rPr>
        <w:t xml:space="preserve">Trên đây là Tờ trình về Nghị quyết của Hội đồng nhân dân tỉnh quy định </w:t>
      </w:r>
      <w:r w:rsidR="00A257D5">
        <w:rPr>
          <w:rFonts w:ascii="Times New Roman" w:hAnsi="Times New Roman" w:cs="Times New Roman"/>
          <w:bCs/>
          <w:spacing w:val="-6"/>
          <w:sz w:val="28"/>
          <w:szCs w:val="28"/>
        </w:rPr>
        <w:t>chế độ chi</w:t>
      </w:r>
      <w:r w:rsidRPr="00676BF4">
        <w:rPr>
          <w:rFonts w:ascii="Times New Roman" w:hAnsi="Times New Roman" w:cs="Times New Roman"/>
          <w:bCs/>
          <w:spacing w:val="-6"/>
          <w:sz w:val="28"/>
          <w:szCs w:val="28"/>
        </w:rPr>
        <w:t xml:space="preserve"> cho cộng tác viên dư luận xã hội trên địa bàn tỉnh Hưng Yên, Ủy ban nhân dân tỉnh kính trình Hội đồng nhân dân tỉnh xem xét, quyết định./.</w:t>
      </w:r>
    </w:p>
    <w:p w14:paraId="2B964E9E" w14:textId="54555BEB" w:rsidR="00162101" w:rsidRDefault="00676BF4" w:rsidP="00676BF4">
      <w:pPr>
        <w:spacing w:line="380" w:lineRule="exact"/>
        <w:ind w:firstLine="720"/>
        <w:jc w:val="center"/>
        <w:rPr>
          <w:rFonts w:ascii="Times New Roman" w:hAnsi="Times New Roman" w:cs="Times New Roman"/>
          <w:bCs/>
          <w:i/>
          <w:iCs/>
          <w:spacing w:val="-6"/>
          <w:sz w:val="28"/>
          <w:szCs w:val="28"/>
          <w:lang w:val="en-US"/>
        </w:rPr>
      </w:pPr>
      <w:r w:rsidRPr="00676BF4">
        <w:rPr>
          <w:rFonts w:ascii="Times New Roman" w:hAnsi="Times New Roman" w:cs="Times New Roman"/>
          <w:bCs/>
          <w:i/>
          <w:iCs/>
          <w:spacing w:val="-6"/>
          <w:sz w:val="28"/>
          <w:szCs w:val="28"/>
        </w:rPr>
        <w:t>(Gửi kèm Dự thảo Nghị quyết của Hội đồng nhân dân tỉnh)</w:t>
      </w:r>
    </w:p>
    <w:p w14:paraId="44D7097C" w14:textId="77777777" w:rsidR="00676BF4" w:rsidRPr="00676BF4" w:rsidRDefault="00676BF4" w:rsidP="00676BF4">
      <w:pPr>
        <w:spacing w:line="400" w:lineRule="exact"/>
        <w:ind w:firstLine="720"/>
        <w:jc w:val="center"/>
        <w:rPr>
          <w:rFonts w:ascii="Times New Roman" w:hAnsi="Times New Roman" w:cs="Times New Roman"/>
          <w:b/>
          <w:i/>
          <w:iCs/>
          <w:sz w:val="28"/>
          <w:szCs w:val="28"/>
          <w:lang w:val="en-US"/>
        </w:rPr>
      </w:pPr>
    </w:p>
    <w:tbl>
      <w:tblPr>
        <w:tblW w:w="9191" w:type="dxa"/>
        <w:tblLook w:val="01E0" w:firstRow="1" w:lastRow="1" w:firstColumn="1" w:lastColumn="1" w:noHBand="0" w:noVBand="0"/>
      </w:tblPr>
      <w:tblGrid>
        <w:gridCol w:w="4591"/>
        <w:gridCol w:w="4600"/>
      </w:tblGrid>
      <w:tr w:rsidR="00261922" w:rsidRPr="00A627CF" w14:paraId="37474169" w14:textId="77777777" w:rsidTr="004F771A">
        <w:trPr>
          <w:trHeight w:val="2429"/>
        </w:trPr>
        <w:tc>
          <w:tcPr>
            <w:tcW w:w="4591" w:type="dxa"/>
          </w:tcPr>
          <w:p w14:paraId="4052DFC9" w14:textId="77777777" w:rsidR="00261922" w:rsidRPr="00A627CF" w:rsidRDefault="00261922" w:rsidP="00DD16E9">
            <w:pPr>
              <w:tabs>
                <w:tab w:val="left" w:pos="680"/>
              </w:tabs>
              <w:jc w:val="both"/>
              <w:rPr>
                <w:rFonts w:ascii="Times New Roman" w:hAnsi="Times New Roman" w:cs="Times New Roman"/>
                <w:b/>
                <w:i/>
                <w:lang w:val="nl-NL"/>
              </w:rPr>
            </w:pPr>
            <w:r w:rsidRPr="00A627CF">
              <w:rPr>
                <w:rFonts w:ascii="Times New Roman" w:hAnsi="Times New Roman" w:cs="Times New Roman"/>
                <w:b/>
                <w:i/>
                <w:lang w:val="nl-NL"/>
              </w:rPr>
              <w:t>Nơi nhận:</w:t>
            </w:r>
          </w:p>
          <w:p w14:paraId="465FFA6F" w14:textId="77777777" w:rsidR="00261922" w:rsidRDefault="00261922" w:rsidP="00DD16E9">
            <w:pPr>
              <w:tabs>
                <w:tab w:val="left" w:pos="680"/>
              </w:tabs>
              <w:jc w:val="both"/>
              <w:rPr>
                <w:rFonts w:ascii="Times New Roman" w:hAnsi="Times New Roman" w:cs="Times New Roman"/>
                <w:sz w:val="22"/>
                <w:lang w:val="nl-NL"/>
              </w:rPr>
            </w:pPr>
            <w:r w:rsidRPr="00A627CF">
              <w:rPr>
                <w:rFonts w:ascii="Times New Roman" w:hAnsi="Times New Roman" w:cs="Times New Roman"/>
                <w:sz w:val="22"/>
                <w:szCs w:val="22"/>
                <w:lang w:val="nl-NL"/>
              </w:rPr>
              <w:t>- Như trên;</w:t>
            </w:r>
          </w:p>
          <w:p w14:paraId="6B175B0C" w14:textId="77777777" w:rsidR="00261922" w:rsidRDefault="00261922" w:rsidP="00DD16E9">
            <w:pPr>
              <w:tabs>
                <w:tab w:val="left" w:pos="680"/>
              </w:tabs>
              <w:jc w:val="both"/>
              <w:rPr>
                <w:rFonts w:ascii="Times New Roman" w:hAnsi="Times New Roman" w:cs="Times New Roman"/>
                <w:sz w:val="22"/>
                <w:lang w:val="nl-NL"/>
              </w:rPr>
            </w:pPr>
            <w:r>
              <w:rPr>
                <w:rFonts w:ascii="Times New Roman" w:hAnsi="Times New Roman" w:cs="Times New Roman"/>
                <w:sz w:val="22"/>
                <w:szCs w:val="22"/>
                <w:lang w:val="nl-NL"/>
              </w:rPr>
              <w:t>- Sở Tư pháp;</w:t>
            </w:r>
          </w:p>
          <w:p w14:paraId="6C1E0158" w14:textId="03A5A23C" w:rsidR="00B74E44" w:rsidRDefault="00B74E44" w:rsidP="00DD16E9">
            <w:pPr>
              <w:tabs>
                <w:tab w:val="left" w:pos="680"/>
              </w:tabs>
              <w:jc w:val="both"/>
              <w:rPr>
                <w:rFonts w:ascii="Times New Roman" w:hAnsi="Times New Roman" w:cs="Times New Roman"/>
                <w:sz w:val="22"/>
                <w:lang w:val="nl-NL"/>
              </w:rPr>
            </w:pPr>
            <w:r>
              <w:rPr>
                <w:rFonts w:ascii="Times New Roman" w:hAnsi="Times New Roman" w:cs="Times New Roman"/>
                <w:sz w:val="22"/>
                <w:szCs w:val="22"/>
                <w:lang w:val="nl-NL"/>
              </w:rPr>
              <w:t>- Giám đốc Sở;</w:t>
            </w:r>
          </w:p>
          <w:p w14:paraId="72292D40" w14:textId="5C975D55" w:rsidR="00B74E44" w:rsidRDefault="00B74E44" w:rsidP="00DD16E9">
            <w:pPr>
              <w:tabs>
                <w:tab w:val="left" w:pos="680"/>
              </w:tabs>
              <w:jc w:val="both"/>
              <w:rPr>
                <w:rFonts w:ascii="Times New Roman" w:hAnsi="Times New Roman" w:cs="Times New Roman"/>
                <w:sz w:val="22"/>
                <w:lang w:val="nl-NL"/>
              </w:rPr>
            </w:pPr>
            <w:r>
              <w:rPr>
                <w:rFonts w:ascii="Times New Roman" w:hAnsi="Times New Roman" w:cs="Times New Roman"/>
                <w:sz w:val="22"/>
                <w:lang w:val="nl-NL"/>
              </w:rPr>
              <w:t>- PGĐ Nguyễn Thị Thu Hà;</w:t>
            </w:r>
          </w:p>
          <w:p w14:paraId="7A0CDCAF" w14:textId="77777777" w:rsidR="00261922" w:rsidRDefault="00261922" w:rsidP="00DD16E9">
            <w:pPr>
              <w:tabs>
                <w:tab w:val="left" w:pos="680"/>
              </w:tabs>
              <w:jc w:val="both"/>
              <w:rPr>
                <w:rFonts w:ascii="Times New Roman" w:hAnsi="Times New Roman" w:cs="Times New Roman"/>
                <w:sz w:val="22"/>
                <w:lang w:val="nl-NL"/>
              </w:rPr>
            </w:pPr>
            <w:r w:rsidRPr="00A627CF">
              <w:rPr>
                <w:rFonts w:ascii="Times New Roman" w:hAnsi="Times New Roman" w:cs="Times New Roman"/>
                <w:sz w:val="22"/>
                <w:szCs w:val="22"/>
                <w:lang w:val="nl-NL"/>
              </w:rPr>
              <w:t>- Lưu: VT, HCSN.</w:t>
            </w:r>
          </w:p>
          <w:p w14:paraId="5A7B1331" w14:textId="77777777" w:rsidR="004F771A" w:rsidRPr="004F771A" w:rsidRDefault="004F771A" w:rsidP="004F771A">
            <w:pPr>
              <w:rPr>
                <w:rFonts w:ascii="Times New Roman" w:hAnsi="Times New Roman" w:cs="Times New Roman"/>
                <w:sz w:val="28"/>
                <w:szCs w:val="28"/>
                <w:lang w:val="nl-NL"/>
              </w:rPr>
            </w:pPr>
          </w:p>
          <w:p w14:paraId="3E9C351D" w14:textId="77777777" w:rsidR="004F771A" w:rsidRPr="004F771A" w:rsidRDefault="004F771A" w:rsidP="004F771A">
            <w:pPr>
              <w:rPr>
                <w:rFonts w:ascii="Times New Roman" w:hAnsi="Times New Roman" w:cs="Times New Roman"/>
                <w:sz w:val="28"/>
                <w:szCs w:val="28"/>
                <w:lang w:val="nl-NL"/>
              </w:rPr>
            </w:pPr>
          </w:p>
          <w:p w14:paraId="09AE6C1C" w14:textId="77777777" w:rsidR="004F771A" w:rsidRDefault="004F771A" w:rsidP="004F771A">
            <w:pPr>
              <w:rPr>
                <w:rFonts w:ascii="Times New Roman" w:hAnsi="Times New Roman" w:cs="Times New Roman"/>
                <w:sz w:val="22"/>
                <w:lang w:val="nl-NL"/>
              </w:rPr>
            </w:pPr>
          </w:p>
          <w:p w14:paraId="03762818" w14:textId="77777777" w:rsidR="004F771A" w:rsidRPr="004F771A" w:rsidRDefault="004F771A" w:rsidP="004F771A">
            <w:pPr>
              <w:rPr>
                <w:rFonts w:ascii="Times New Roman" w:hAnsi="Times New Roman" w:cs="Times New Roman"/>
                <w:sz w:val="28"/>
                <w:szCs w:val="28"/>
              </w:rPr>
            </w:pPr>
          </w:p>
        </w:tc>
        <w:tc>
          <w:tcPr>
            <w:tcW w:w="4600" w:type="dxa"/>
          </w:tcPr>
          <w:p w14:paraId="66ECE3DA" w14:textId="1619357C" w:rsidR="00261922" w:rsidRDefault="00261922" w:rsidP="00DD16E9">
            <w:pPr>
              <w:jc w:val="center"/>
              <w:rPr>
                <w:rFonts w:ascii="Times New Roman" w:hAnsi="Times New Roman" w:cs="Times New Roman"/>
                <w:b/>
                <w:sz w:val="28"/>
                <w:szCs w:val="28"/>
                <w:lang w:val="nl-NL"/>
              </w:rPr>
            </w:pPr>
            <w:r w:rsidRPr="00A627CF">
              <w:rPr>
                <w:rFonts w:ascii="Times New Roman" w:hAnsi="Times New Roman" w:cs="Times New Roman"/>
                <w:b/>
                <w:sz w:val="28"/>
                <w:szCs w:val="28"/>
                <w:lang w:val="nl-NL"/>
              </w:rPr>
              <w:t>GIÁM ĐỐC</w:t>
            </w:r>
          </w:p>
          <w:p w14:paraId="513A8548" w14:textId="77777777" w:rsidR="00261922" w:rsidRDefault="00261922" w:rsidP="00DD16E9">
            <w:pPr>
              <w:spacing w:line="460" w:lineRule="exact"/>
              <w:rPr>
                <w:rFonts w:ascii="Times New Roman" w:hAnsi="Times New Roman" w:cs="Times New Roman"/>
                <w:sz w:val="28"/>
                <w:szCs w:val="28"/>
                <w:lang w:val="nl-NL"/>
              </w:rPr>
            </w:pPr>
          </w:p>
          <w:p w14:paraId="4D17EAF4" w14:textId="77777777" w:rsidR="00A10E77" w:rsidRPr="00A627CF" w:rsidRDefault="00A10E77" w:rsidP="00DD16E9">
            <w:pPr>
              <w:spacing w:line="460" w:lineRule="exact"/>
              <w:rPr>
                <w:rFonts w:ascii="Times New Roman" w:hAnsi="Times New Roman" w:cs="Times New Roman"/>
                <w:sz w:val="28"/>
                <w:szCs w:val="28"/>
                <w:lang w:val="nl-NL"/>
              </w:rPr>
            </w:pPr>
          </w:p>
          <w:p w14:paraId="299D7DA4" w14:textId="77777777" w:rsidR="00261922" w:rsidRPr="00A627CF" w:rsidRDefault="00261922" w:rsidP="00DD16E9">
            <w:pPr>
              <w:spacing w:line="460" w:lineRule="exact"/>
              <w:rPr>
                <w:rFonts w:ascii="Times New Roman" w:hAnsi="Times New Roman" w:cs="Times New Roman"/>
                <w:sz w:val="28"/>
                <w:szCs w:val="28"/>
                <w:lang w:val="nl-NL"/>
              </w:rPr>
            </w:pPr>
          </w:p>
          <w:p w14:paraId="19E9BEBE" w14:textId="1A208E32" w:rsidR="00261922" w:rsidRPr="00A627CF" w:rsidRDefault="00680095" w:rsidP="00DD16E9">
            <w:pPr>
              <w:spacing w:line="460" w:lineRule="exact"/>
              <w:jc w:val="center"/>
              <w:rPr>
                <w:rFonts w:ascii="Times New Roman" w:hAnsi="Times New Roman" w:cs="Times New Roman"/>
                <w:b/>
                <w:sz w:val="28"/>
                <w:szCs w:val="28"/>
                <w:lang w:val="nl-NL"/>
              </w:rPr>
            </w:pPr>
            <w:r>
              <w:rPr>
                <w:rFonts w:ascii="Times New Roman" w:hAnsi="Times New Roman" w:cs="Times New Roman"/>
                <w:b/>
                <w:sz w:val="28"/>
                <w:szCs w:val="28"/>
                <w:lang w:val="nl-NL"/>
              </w:rPr>
              <w:t xml:space="preserve">Nguyễn </w:t>
            </w:r>
            <w:r w:rsidR="00FB3EB5">
              <w:rPr>
                <w:rFonts w:ascii="Times New Roman" w:hAnsi="Times New Roman" w:cs="Times New Roman"/>
                <w:b/>
                <w:sz w:val="28"/>
                <w:szCs w:val="28"/>
                <w:lang w:val="nl-NL"/>
              </w:rPr>
              <w:t>Đức Tải</w:t>
            </w:r>
          </w:p>
        </w:tc>
      </w:tr>
    </w:tbl>
    <w:p w14:paraId="43A53070" w14:textId="77777777" w:rsidR="00682CD4" w:rsidRPr="00D60152" w:rsidRDefault="00682CD4">
      <w:pPr>
        <w:rPr>
          <w:lang w:val="en-US"/>
        </w:rPr>
      </w:pPr>
    </w:p>
    <w:sectPr w:rsidR="00682CD4" w:rsidRPr="00D60152" w:rsidSect="00EA69EB">
      <w:headerReference w:type="default" r:id="rId8"/>
      <w:footerReference w:type="default" r:id="rId9"/>
      <w:pgSz w:w="11906" w:h="16838" w:code="9"/>
      <w:pgMar w:top="1134" w:right="1134" w:bottom="1134" w:left="1701" w:header="720" w:footer="11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28423" w14:textId="77777777" w:rsidR="00665A6F" w:rsidRDefault="00665A6F">
      <w:r>
        <w:separator/>
      </w:r>
    </w:p>
  </w:endnote>
  <w:endnote w:type="continuationSeparator" w:id="0">
    <w:p w14:paraId="378F2990" w14:textId="77777777" w:rsidR="00665A6F" w:rsidRDefault="00665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11FB2" w14:textId="77777777" w:rsidR="00DD16E9" w:rsidRDefault="00DD16E9">
    <w:pPr>
      <w:pStyle w:val="Footer"/>
      <w:jc w:val="center"/>
    </w:pPr>
  </w:p>
  <w:p w14:paraId="0EF9D63F" w14:textId="77777777" w:rsidR="004F771A" w:rsidRDefault="004F771A">
    <w:pPr>
      <w:pStyle w:val="Footer"/>
      <w:jc w:val="center"/>
    </w:pPr>
  </w:p>
  <w:p w14:paraId="219CD58D" w14:textId="77777777" w:rsidR="00DD16E9" w:rsidRDefault="00DD16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0B7FF" w14:textId="77777777" w:rsidR="00665A6F" w:rsidRDefault="00665A6F">
      <w:r>
        <w:separator/>
      </w:r>
    </w:p>
  </w:footnote>
  <w:footnote w:type="continuationSeparator" w:id="0">
    <w:p w14:paraId="7B2896CE" w14:textId="77777777" w:rsidR="00665A6F" w:rsidRDefault="00665A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081579"/>
      <w:docPartObj>
        <w:docPartGallery w:val="Page Numbers (Top of Page)"/>
        <w:docPartUnique/>
      </w:docPartObj>
    </w:sdtPr>
    <w:sdtEndPr>
      <w:rPr>
        <w:noProof/>
      </w:rPr>
    </w:sdtEndPr>
    <w:sdtContent>
      <w:p w14:paraId="1E3A03D4" w14:textId="77777777" w:rsidR="00DD16E9" w:rsidRDefault="008D79ED">
        <w:pPr>
          <w:pStyle w:val="Header"/>
          <w:jc w:val="center"/>
        </w:pPr>
        <w:r>
          <w:fldChar w:fldCharType="begin"/>
        </w:r>
        <w:r w:rsidR="00DD16E9">
          <w:instrText xml:space="preserve"> PAGE   \* MERGEFORMAT </w:instrText>
        </w:r>
        <w:r>
          <w:fldChar w:fldCharType="separate"/>
        </w:r>
        <w:r w:rsidR="00A10E77">
          <w:rPr>
            <w:noProof/>
          </w:rPr>
          <w:t>6</w:t>
        </w:r>
        <w:r>
          <w:rPr>
            <w:noProof/>
          </w:rPr>
          <w:fldChar w:fldCharType="end"/>
        </w:r>
      </w:p>
    </w:sdtContent>
  </w:sdt>
  <w:p w14:paraId="32B1945D" w14:textId="77777777" w:rsidR="00DD16E9" w:rsidRDefault="00DD16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56BB9"/>
    <w:multiLevelType w:val="hybridMultilevel"/>
    <w:tmpl w:val="03D451E4"/>
    <w:lvl w:ilvl="0" w:tplc="3392F12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7451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1922"/>
    <w:rsid w:val="0000212C"/>
    <w:rsid w:val="00020A89"/>
    <w:rsid w:val="00023730"/>
    <w:rsid w:val="000260AB"/>
    <w:rsid w:val="00033A65"/>
    <w:rsid w:val="00055C20"/>
    <w:rsid w:val="00055EC9"/>
    <w:rsid w:val="00072AE0"/>
    <w:rsid w:val="00083349"/>
    <w:rsid w:val="000854FE"/>
    <w:rsid w:val="000C2B5E"/>
    <w:rsid w:val="000D68C9"/>
    <w:rsid w:val="000E0861"/>
    <w:rsid w:val="000F66BA"/>
    <w:rsid w:val="00135DC2"/>
    <w:rsid w:val="001379FE"/>
    <w:rsid w:val="00145B72"/>
    <w:rsid w:val="00162101"/>
    <w:rsid w:val="00173250"/>
    <w:rsid w:val="00186B51"/>
    <w:rsid w:val="00197CF2"/>
    <w:rsid w:val="001B78C7"/>
    <w:rsid w:val="001D5CE0"/>
    <w:rsid w:val="001E5A44"/>
    <w:rsid w:val="001F362E"/>
    <w:rsid w:val="00220CBE"/>
    <w:rsid w:val="00225ADF"/>
    <w:rsid w:val="002262B7"/>
    <w:rsid w:val="00261922"/>
    <w:rsid w:val="00267333"/>
    <w:rsid w:val="00267611"/>
    <w:rsid w:val="002854F8"/>
    <w:rsid w:val="002B6C62"/>
    <w:rsid w:val="002D1963"/>
    <w:rsid w:val="002E68AB"/>
    <w:rsid w:val="0030309E"/>
    <w:rsid w:val="00305851"/>
    <w:rsid w:val="00337C0A"/>
    <w:rsid w:val="00374A85"/>
    <w:rsid w:val="003864E3"/>
    <w:rsid w:val="003C167C"/>
    <w:rsid w:val="003C548B"/>
    <w:rsid w:val="003D2F0F"/>
    <w:rsid w:val="00405E06"/>
    <w:rsid w:val="00413BDC"/>
    <w:rsid w:val="004275C5"/>
    <w:rsid w:val="004304E5"/>
    <w:rsid w:val="00446B44"/>
    <w:rsid w:val="00456F8D"/>
    <w:rsid w:val="00466082"/>
    <w:rsid w:val="0048680C"/>
    <w:rsid w:val="00495BE1"/>
    <w:rsid w:val="004A09D8"/>
    <w:rsid w:val="004B47B7"/>
    <w:rsid w:val="004B54DD"/>
    <w:rsid w:val="004B7684"/>
    <w:rsid w:val="004C4228"/>
    <w:rsid w:val="004E4231"/>
    <w:rsid w:val="004E4617"/>
    <w:rsid w:val="004F0CD0"/>
    <w:rsid w:val="004F771A"/>
    <w:rsid w:val="00502F37"/>
    <w:rsid w:val="00520D39"/>
    <w:rsid w:val="00527A5F"/>
    <w:rsid w:val="00535667"/>
    <w:rsid w:val="00547882"/>
    <w:rsid w:val="00565FA9"/>
    <w:rsid w:val="00580606"/>
    <w:rsid w:val="005811D5"/>
    <w:rsid w:val="00593FFB"/>
    <w:rsid w:val="005A6328"/>
    <w:rsid w:val="005A685E"/>
    <w:rsid w:val="005B409C"/>
    <w:rsid w:val="005B4C99"/>
    <w:rsid w:val="00600DB4"/>
    <w:rsid w:val="00610162"/>
    <w:rsid w:val="00626074"/>
    <w:rsid w:val="006442E6"/>
    <w:rsid w:val="006642ED"/>
    <w:rsid w:val="00665A6F"/>
    <w:rsid w:val="00666D3D"/>
    <w:rsid w:val="00676BF4"/>
    <w:rsid w:val="00680095"/>
    <w:rsid w:val="00682CD4"/>
    <w:rsid w:val="006906C1"/>
    <w:rsid w:val="00691246"/>
    <w:rsid w:val="006A1F65"/>
    <w:rsid w:val="006C745C"/>
    <w:rsid w:val="006D61D0"/>
    <w:rsid w:val="006F70BE"/>
    <w:rsid w:val="00701C8C"/>
    <w:rsid w:val="007245E0"/>
    <w:rsid w:val="0073376C"/>
    <w:rsid w:val="00772B4E"/>
    <w:rsid w:val="00775102"/>
    <w:rsid w:val="00784B77"/>
    <w:rsid w:val="00790F9A"/>
    <w:rsid w:val="00791AD0"/>
    <w:rsid w:val="0081655E"/>
    <w:rsid w:val="00837413"/>
    <w:rsid w:val="00876933"/>
    <w:rsid w:val="008A0640"/>
    <w:rsid w:val="008D79ED"/>
    <w:rsid w:val="008E65EC"/>
    <w:rsid w:val="009148FE"/>
    <w:rsid w:val="0091656E"/>
    <w:rsid w:val="00966313"/>
    <w:rsid w:val="00966A87"/>
    <w:rsid w:val="009830C2"/>
    <w:rsid w:val="009A1045"/>
    <w:rsid w:val="009A2E31"/>
    <w:rsid w:val="009A4CE1"/>
    <w:rsid w:val="009B3475"/>
    <w:rsid w:val="009B3B4D"/>
    <w:rsid w:val="009C6427"/>
    <w:rsid w:val="00A00B73"/>
    <w:rsid w:val="00A10E77"/>
    <w:rsid w:val="00A12B73"/>
    <w:rsid w:val="00A257D5"/>
    <w:rsid w:val="00A318E7"/>
    <w:rsid w:val="00A74746"/>
    <w:rsid w:val="00A8129F"/>
    <w:rsid w:val="00AC3B81"/>
    <w:rsid w:val="00AC4E1B"/>
    <w:rsid w:val="00AE461E"/>
    <w:rsid w:val="00AF443D"/>
    <w:rsid w:val="00AF76AE"/>
    <w:rsid w:val="00B02AA0"/>
    <w:rsid w:val="00B05D0C"/>
    <w:rsid w:val="00B13171"/>
    <w:rsid w:val="00B26263"/>
    <w:rsid w:val="00B31891"/>
    <w:rsid w:val="00B74E44"/>
    <w:rsid w:val="00B80770"/>
    <w:rsid w:val="00BF54F5"/>
    <w:rsid w:val="00C34D37"/>
    <w:rsid w:val="00C51E92"/>
    <w:rsid w:val="00C53CCF"/>
    <w:rsid w:val="00C81C66"/>
    <w:rsid w:val="00CD2E80"/>
    <w:rsid w:val="00CD3663"/>
    <w:rsid w:val="00CE11B2"/>
    <w:rsid w:val="00CE19DA"/>
    <w:rsid w:val="00D14EAE"/>
    <w:rsid w:val="00D43DCE"/>
    <w:rsid w:val="00D60152"/>
    <w:rsid w:val="00D66CC9"/>
    <w:rsid w:val="00D77AC3"/>
    <w:rsid w:val="00D9763E"/>
    <w:rsid w:val="00DA244D"/>
    <w:rsid w:val="00DC6B31"/>
    <w:rsid w:val="00DD16E9"/>
    <w:rsid w:val="00DE473E"/>
    <w:rsid w:val="00DF4328"/>
    <w:rsid w:val="00E3153E"/>
    <w:rsid w:val="00E36EE0"/>
    <w:rsid w:val="00E607DA"/>
    <w:rsid w:val="00E8516F"/>
    <w:rsid w:val="00EA69EB"/>
    <w:rsid w:val="00EB604C"/>
    <w:rsid w:val="00EC3813"/>
    <w:rsid w:val="00EE1ED7"/>
    <w:rsid w:val="00EF5E89"/>
    <w:rsid w:val="00EF7828"/>
    <w:rsid w:val="00F069BE"/>
    <w:rsid w:val="00F0789D"/>
    <w:rsid w:val="00F16A0E"/>
    <w:rsid w:val="00F32C72"/>
    <w:rsid w:val="00F52CAA"/>
    <w:rsid w:val="00F63FD6"/>
    <w:rsid w:val="00F770C4"/>
    <w:rsid w:val="00FB1F7E"/>
    <w:rsid w:val="00FB3EB5"/>
    <w:rsid w:val="00FD4C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75B3D00D"/>
  <w15:docId w15:val="{77E1D3D6-7E5A-4E44-B8C9-6D09D75A7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922"/>
    <w:pPr>
      <w:widowControl w:val="0"/>
      <w:spacing w:after="0" w:line="240" w:lineRule="auto"/>
    </w:pPr>
    <w:rPr>
      <w:rFonts w:ascii="Courier New" w:eastAsia="Courier New" w:hAnsi="Courier New" w:cs="Courier New"/>
      <w:color w:val="000000"/>
      <w:kern w:val="0"/>
      <w:szCs w:val="24"/>
      <w:lang w:val="vi-VN" w:eastAsia="vi-VN"/>
    </w:rPr>
  </w:style>
  <w:style w:type="paragraph" w:styleId="Heading1">
    <w:name w:val="heading 1"/>
    <w:basedOn w:val="Normal"/>
    <w:next w:val="Normal"/>
    <w:link w:val="Heading1Char"/>
    <w:uiPriority w:val="9"/>
    <w:qFormat/>
    <w:rsid w:val="00261922"/>
    <w:pPr>
      <w:keepNext/>
      <w:keepLines/>
      <w:widowControl/>
      <w:spacing w:before="360" w:after="80" w:line="259" w:lineRule="auto"/>
      <w:outlineLvl w:val="0"/>
    </w:pPr>
    <w:rPr>
      <w:rFonts w:asciiTheme="majorHAnsi" w:eastAsiaTheme="majorEastAsia" w:hAnsiTheme="majorHAnsi" w:cstheme="majorBidi"/>
      <w:color w:val="2F5496" w:themeColor="accent1" w:themeShade="BF"/>
      <w:kern w:val="2"/>
      <w:sz w:val="40"/>
      <w:szCs w:val="40"/>
      <w:lang w:val="en-US" w:eastAsia="en-US"/>
    </w:rPr>
  </w:style>
  <w:style w:type="paragraph" w:styleId="Heading2">
    <w:name w:val="heading 2"/>
    <w:basedOn w:val="Normal"/>
    <w:next w:val="Normal"/>
    <w:link w:val="Heading2Char"/>
    <w:uiPriority w:val="9"/>
    <w:semiHidden/>
    <w:unhideWhenUsed/>
    <w:qFormat/>
    <w:rsid w:val="00261922"/>
    <w:pPr>
      <w:keepNext/>
      <w:keepLines/>
      <w:widowControl/>
      <w:spacing w:before="160" w:after="80" w:line="259" w:lineRule="auto"/>
      <w:outlineLvl w:val="1"/>
    </w:pPr>
    <w:rPr>
      <w:rFonts w:asciiTheme="majorHAnsi" w:eastAsiaTheme="majorEastAsia" w:hAnsiTheme="majorHAnsi" w:cstheme="majorBidi"/>
      <w:color w:val="2F5496" w:themeColor="accent1" w:themeShade="BF"/>
      <w:kern w:val="2"/>
      <w:sz w:val="32"/>
      <w:szCs w:val="32"/>
      <w:lang w:val="en-US" w:eastAsia="en-US"/>
    </w:rPr>
  </w:style>
  <w:style w:type="paragraph" w:styleId="Heading3">
    <w:name w:val="heading 3"/>
    <w:basedOn w:val="Normal"/>
    <w:next w:val="Normal"/>
    <w:link w:val="Heading3Char"/>
    <w:uiPriority w:val="9"/>
    <w:semiHidden/>
    <w:unhideWhenUsed/>
    <w:qFormat/>
    <w:rsid w:val="00261922"/>
    <w:pPr>
      <w:keepNext/>
      <w:keepLines/>
      <w:widowControl/>
      <w:spacing w:before="160" w:after="80" w:line="259" w:lineRule="auto"/>
      <w:outlineLvl w:val="2"/>
    </w:pPr>
    <w:rPr>
      <w:rFonts w:asciiTheme="minorHAnsi" w:eastAsiaTheme="majorEastAsia" w:hAnsiTheme="minorHAnsi" w:cstheme="majorBidi"/>
      <w:color w:val="2F5496" w:themeColor="accent1" w:themeShade="BF"/>
      <w:kern w:val="2"/>
      <w:sz w:val="28"/>
      <w:szCs w:val="28"/>
      <w:lang w:val="en-US" w:eastAsia="en-US"/>
    </w:rPr>
  </w:style>
  <w:style w:type="paragraph" w:styleId="Heading4">
    <w:name w:val="heading 4"/>
    <w:basedOn w:val="Normal"/>
    <w:next w:val="Normal"/>
    <w:link w:val="Heading4Char"/>
    <w:uiPriority w:val="9"/>
    <w:semiHidden/>
    <w:unhideWhenUsed/>
    <w:qFormat/>
    <w:rsid w:val="00261922"/>
    <w:pPr>
      <w:keepNext/>
      <w:keepLines/>
      <w:widowControl/>
      <w:spacing w:before="80" w:after="40" w:line="259" w:lineRule="auto"/>
      <w:outlineLvl w:val="3"/>
    </w:pPr>
    <w:rPr>
      <w:rFonts w:asciiTheme="minorHAnsi" w:eastAsiaTheme="majorEastAsia" w:hAnsiTheme="minorHAnsi" w:cstheme="majorBidi"/>
      <w:i/>
      <w:iCs/>
      <w:color w:val="2F5496" w:themeColor="accent1" w:themeShade="BF"/>
      <w:kern w:val="2"/>
      <w:szCs w:val="22"/>
      <w:lang w:val="en-US" w:eastAsia="en-US"/>
    </w:rPr>
  </w:style>
  <w:style w:type="paragraph" w:styleId="Heading5">
    <w:name w:val="heading 5"/>
    <w:basedOn w:val="Normal"/>
    <w:next w:val="Normal"/>
    <w:link w:val="Heading5Char"/>
    <w:uiPriority w:val="9"/>
    <w:semiHidden/>
    <w:unhideWhenUsed/>
    <w:qFormat/>
    <w:rsid w:val="00261922"/>
    <w:pPr>
      <w:keepNext/>
      <w:keepLines/>
      <w:widowControl/>
      <w:spacing w:before="80" w:after="40" w:line="259" w:lineRule="auto"/>
      <w:outlineLvl w:val="4"/>
    </w:pPr>
    <w:rPr>
      <w:rFonts w:asciiTheme="minorHAnsi" w:eastAsiaTheme="majorEastAsia" w:hAnsiTheme="minorHAnsi" w:cstheme="majorBidi"/>
      <w:color w:val="2F5496" w:themeColor="accent1" w:themeShade="BF"/>
      <w:kern w:val="2"/>
      <w:szCs w:val="22"/>
      <w:lang w:val="en-US" w:eastAsia="en-US"/>
    </w:rPr>
  </w:style>
  <w:style w:type="paragraph" w:styleId="Heading6">
    <w:name w:val="heading 6"/>
    <w:basedOn w:val="Normal"/>
    <w:next w:val="Normal"/>
    <w:link w:val="Heading6Char"/>
    <w:uiPriority w:val="9"/>
    <w:semiHidden/>
    <w:unhideWhenUsed/>
    <w:qFormat/>
    <w:rsid w:val="00261922"/>
    <w:pPr>
      <w:keepNext/>
      <w:keepLines/>
      <w:widowControl/>
      <w:spacing w:before="40" w:line="259" w:lineRule="auto"/>
      <w:outlineLvl w:val="5"/>
    </w:pPr>
    <w:rPr>
      <w:rFonts w:asciiTheme="minorHAnsi" w:eastAsiaTheme="majorEastAsia" w:hAnsiTheme="minorHAnsi" w:cstheme="majorBidi"/>
      <w:i/>
      <w:iCs/>
      <w:color w:val="595959" w:themeColor="text1" w:themeTint="A6"/>
      <w:kern w:val="2"/>
      <w:szCs w:val="22"/>
      <w:lang w:val="en-US" w:eastAsia="en-US"/>
    </w:rPr>
  </w:style>
  <w:style w:type="paragraph" w:styleId="Heading7">
    <w:name w:val="heading 7"/>
    <w:basedOn w:val="Normal"/>
    <w:next w:val="Normal"/>
    <w:link w:val="Heading7Char"/>
    <w:uiPriority w:val="9"/>
    <w:semiHidden/>
    <w:unhideWhenUsed/>
    <w:qFormat/>
    <w:rsid w:val="00261922"/>
    <w:pPr>
      <w:keepNext/>
      <w:keepLines/>
      <w:widowControl/>
      <w:spacing w:before="40" w:line="259" w:lineRule="auto"/>
      <w:outlineLvl w:val="6"/>
    </w:pPr>
    <w:rPr>
      <w:rFonts w:asciiTheme="minorHAnsi" w:eastAsiaTheme="majorEastAsia" w:hAnsiTheme="minorHAnsi" w:cstheme="majorBidi"/>
      <w:color w:val="595959" w:themeColor="text1" w:themeTint="A6"/>
      <w:kern w:val="2"/>
      <w:szCs w:val="22"/>
      <w:lang w:val="en-US" w:eastAsia="en-US"/>
    </w:rPr>
  </w:style>
  <w:style w:type="paragraph" w:styleId="Heading8">
    <w:name w:val="heading 8"/>
    <w:basedOn w:val="Normal"/>
    <w:next w:val="Normal"/>
    <w:link w:val="Heading8Char"/>
    <w:uiPriority w:val="9"/>
    <w:semiHidden/>
    <w:unhideWhenUsed/>
    <w:qFormat/>
    <w:rsid w:val="00261922"/>
    <w:pPr>
      <w:keepNext/>
      <w:keepLines/>
      <w:widowControl/>
      <w:spacing w:line="259" w:lineRule="auto"/>
      <w:outlineLvl w:val="7"/>
    </w:pPr>
    <w:rPr>
      <w:rFonts w:asciiTheme="minorHAnsi" w:eastAsiaTheme="majorEastAsia" w:hAnsiTheme="minorHAnsi" w:cstheme="majorBidi"/>
      <w:i/>
      <w:iCs/>
      <w:color w:val="272727" w:themeColor="text1" w:themeTint="D8"/>
      <w:kern w:val="2"/>
      <w:szCs w:val="22"/>
      <w:lang w:val="en-US" w:eastAsia="en-US"/>
    </w:rPr>
  </w:style>
  <w:style w:type="paragraph" w:styleId="Heading9">
    <w:name w:val="heading 9"/>
    <w:basedOn w:val="Normal"/>
    <w:next w:val="Normal"/>
    <w:link w:val="Heading9Char"/>
    <w:uiPriority w:val="9"/>
    <w:semiHidden/>
    <w:unhideWhenUsed/>
    <w:qFormat/>
    <w:rsid w:val="00261922"/>
    <w:pPr>
      <w:keepNext/>
      <w:keepLines/>
      <w:widowControl/>
      <w:spacing w:line="259" w:lineRule="auto"/>
      <w:outlineLvl w:val="8"/>
    </w:pPr>
    <w:rPr>
      <w:rFonts w:asciiTheme="minorHAnsi" w:eastAsiaTheme="majorEastAsia" w:hAnsiTheme="minorHAnsi" w:cstheme="majorBidi"/>
      <w:color w:val="272727" w:themeColor="text1" w:themeTint="D8"/>
      <w:kern w:val="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92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192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192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192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6192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6192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6192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6192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6192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61922"/>
    <w:pPr>
      <w:widowControl/>
      <w:spacing w:after="80"/>
      <w:contextualSpacing/>
    </w:pPr>
    <w:rPr>
      <w:rFonts w:asciiTheme="majorHAnsi" w:eastAsiaTheme="majorEastAsia" w:hAnsiTheme="majorHAnsi" w:cstheme="majorBidi"/>
      <w:color w:val="auto"/>
      <w:spacing w:val="-10"/>
      <w:kern w:val="28"/>
      <w:sz w:val="56"/>
      <w:szCs w:val="56"/>
      <w:lang w:val="en-US" w:eastAsia="en-US"/>
    </w:rPr>
  </w:style>
  <w:style w:type="character" w:customStyle="1" w:styleId="TitleChar">
    <w:name w:val="Title Char"/>
    <w:basedOn w:val="DefaultParagraphFont"/>
    <w:link w:val="Title"/>
    <w:uiPriority w:val="10"/>
    <w:rsid w:val="002619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922"/>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eastAsia="en-US"/>
    </w:rPr>
  </w:style>
  <w:style w:type="character" w:customStyle="1" w:styleId="SubtitleChar">
    <w:name w:val="Subtitle Char"/>
    <w:basedOn w:val="DefaultParagraphFont"/>
    <w:link w:val="Subtitle"/>
    <w:uiPriority w:val="11"/>
    <w:rsid w:val="0026192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61922"/>
    <w:pPr>
      <w:widowControl/>
      <w:spacing w:before="160" w:after="160" w:line="259" w:lineRule="auto"/>
      <w:jc w:val="center"/>
    </w:pPr>
    <w:rPr>
      <w:rFonts w:ascii="Times New Roman" w:eastAsiaTheme="minorHAnsi" w:hAnsi="Times New Roman" w:cstheme="minorBidi"/>
      <w:i/>
      <w:iCs/>
      <w:color w:val="404040" w:themeColor="text1" w:themeTint="BF"/>
      <w:kern w:val="2"/>
      <w:szCs w:val="22"/>
      <w:lang w:val="en-US" w:eastAsia="en-US"/>
    </w:rPr>
  </w:style>
  <w:style w:type="character" w:customStyle="1" w:styleId="QuoteChar">
    <w:name w:val="Quote Char"/>
    <w:basedOn w:val="DefaultParagraphFont"/>
    <w:link w:val="Quote"/>
    <w:uiPriority w:val="29"/>
    <w:rsid w:val="00261922"/>
    <w:rPr>
      <w:i/>
      <w:iCs/>
      <w:color w:val="404040" w:themeColor="text1" w:themeTint="BF"/>
    </w:rPr>
  </w:style>
  <w:style w:type="paragraph" w:styleId="ListParagraph">
    <w:name w:val="List Paragraph"/>
    <w:basedOn w:val="Normal"/>
    <w:uiPriority w:val="34"/>
    <w:qFormat/>
    <w:rsid w:val="00261922"/>
    <w:pPr>
      <w:widowControl/>
      <w:spacing w:after="160" w:line="259" w:lineRule="auto"/>
      <w:ind w:left="720"/>
      <w:contextualSpacing/>
    </w:pPr>
    <w:rPr>
      <w:rFonts w:ascii="Times New Roman" w:eastAsiaTheme="minorHAnsi" w:hAnsi="Times New Roman" w:cstheme="minorBidi"/>
      <w:color w:val="auto"/>
      <w:kern w:val="2"/>
      <w:szCs w:val="22"/>
      <w:lang w:val="en-US" w:eastAsia="en-US"/>
    </w:rPr>
  </w:style>
  <w:style w:type="character" w:styleId="IntenseEmphasis">
    <w:name w:val="Intense Emphasis"/>
    <w:basedOn w:val="DefaultParagraphFont"/>
    <w:uiPriority w:val="21"/>
    <w:qFormat/>
    <w:rsid w:val="00261922"/>
    <w:rPr>
      <w:i/>
      <w:iCs/>
      <w:color w:val="2F5496" w:themeColor="accent1" w:themeShade="BF"/>
    </w:rPr>
  </w:style>
  <w:style w:type="paragraph" w:styleId="IntenseQuote">
    <w:name w:val="Intense Quote"/>
    <w:basedOn w:val="Normal"/>
    <w:next w:val="Normal"/>
    <w:link w:val="IntenseQuoteChar"/>
    <w:uiPriority w:val="30"/>
    <w:qFormat/>
    <w:rsid w:val="00261922"/>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heme="minorBidi"/>
      <w:i/>
      <w:iCs/>
      <w:color w:val="2F5496" w:themeColor="accent1" w:themeShade="BF"/>
      <w:kern w:val="2"/>
      <w:szCs w:val="22"/>
      <w:lang w:val="en-US" w:eastAsia="en-US"/>
    </w:rPr>
  </w:style>
  <w:style w:type="character" w:customStyle="1" w:styleId="IntenseQuoteChar">
    <w:name w:val="Intense Quote Char"/>
    <w:basedOn w:val="DefaultParagraphFont"/>
    <w:link w:val="IntenseQuote"/>
    <w:uiPriority w:val="30"/>
    <w:rsid w:val="00261922"/>
    <w:rPr>
      <w:i/>
      <w:iCs/>
      <w:color w:val="2F5496" w:themeColor="accent1" w:themeShade="BF"/>
    </w:rPr>
  </w:style>
  <w:style w:type="character" w:styleId="IntenseReference">
    <w:name w:val="Intense Reference"/>
    <w:basedOn w:val="DefaultParagraphFont"/>
    <w:uiPriority w:val="32"/>
    <w:qFormat/>
    <w:rsid w:val="00261922"/>
    <w:rPr>
      <w:b/>
      <w:bCs/>
      <w:smallCaps/>
      <w:color w:val="2F5496" w:themeColor="accent1" w:themeShade="BF"/>
      <w:spacing w:val="5"/>
    </w:rPr>
  </w:style>
  <w:style w:type="paragraph" w:styleId="BodyText">
    <w:name w:val="Body Text"/>
    <w:basedOn w:val="Normal"/>
    <w:link w:val="BodyTextChar"/>
    <w:rsid w:val="00261922"/>
    <w:pPr>
      <w:widowControl/>
      <w:spacing w:line="480" w:lineRule="exact"/>
      <w:jc w:val="center"/>
    </w:pPr>
    <w:rPr>
      <w:rFonts w:ascii=".VnTime" w:eastAsia="Times New Roman" w:hAnsi=".VnTime" w:cs="Times New Roman"/>
      <w:b/>
      <w:i/>
      <w:color w:val="auto"/>
      <w:sz w:val="28"/>
      <w:szCs w:val="20"/>
      <w:lang w:val="en-US" w:eastAsia="en-US"/>
    </w:rPr>
  </w:style>
  <w:style w:type="character" w:customStyle="1" w:styleId="BodyTextChar">
    <w:name w:val="Body Text Char"/>
    <w:basedOn w:val="DefaultParagraphFont"/>
    <w:link w:val="BodyText"/>
    <w:rsid w:val="00261922"/>
    <w:rPr>
      <w:rFonts w:ascii=".VnTime" w:eastAsia="Times New Roman" w:hAnsi=".VnTime" w:cs="Times New Roman"/>
      <w:b/>
      <w:i/>
      <w:kern w:val="0"/>
      <w:sz w:val="28"/>
      <w:szCs w:val="20"/>
    </w:rPr>
  </w:style>
  <w:style w:type="paragraph" w:styleId="NormalWeb">
    <w:name w:val="Normal (Web)"/>
    <w:aliases w:val="Normal (Web) Char"/>
    <w:basedOn w:val="Normal"/>
    <w:link w:val="NormalWebChar1"/>
    <w:uiPriority w:val="99"/>
    <w:rsid w:val="00261922"/>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Header">
    <w:name w:val="header"/>
    <w:basedOn w:val="Normal"/>
    <w:link w:val="HeaderChar"/>
    <w:uiPriority w:val="99"/>
    <w:unhideWhenUsed/>
    <w:rsid w:val="00261922"/>
    <w:pPr>
      <w:tabs>
        <w:tab w:val="center" w:pos="4680"/>
        <w:tab w:val="right" w:pos="9360"/>
      </w:tabs>
    </w:pPr>
  </w:style>
  <w:style w:type="character" w:customStyle="1" w:styleId="HeaderChar">
    <w:name w:val="Header Char"/>
    <w:basedOn w:val="DefaultParagraphFont"/>
    <w:link w:val="Header"/>
    <w:uiPriority w:val="99"/>
    <w:rsid w:val="00261922"/>
    <w:rPr>
      <w:rFonts w:ascii="Courier New" w:eastAsia="Courier New" w:hAnsi="Courier New" w:cs="Courier New"/>
      <w:color w:val="000000"/>
      <w:kern w:val="0"/>
      <w:szCs w:val="24"/>
      <w:lang w:val="vi-VN" w:eastAsia="vi-VN"/>
    </w:rPr>
  </w:style>
  <w:style w:type="paragraph" w:styleId="Footer">
    <w:name w:val="footer"/>
    <w:basedOn w:val="Normal"/>
    <w:link w:val="FooterChar"/>
    <w:uiPriority w:val="99"/>
    <w:unhideWhenUsed/>
    <w:rsid w:val="00261922"/>
    <w:pPr>
      <w:tabs>
        <w:tab w:val="center" w:pos="4680"/>
        <w:tab w:val="right" w:pos="9360"/>
      </w:tabs>
    </w:pPr>
  </w:style>
  <w:style w:type="character" w:customStyle="1" w:styleId="FooterChar">
    <w:name w:val="Footer Char"/>
    <w:basedOn w:val="DefaultParagraphFont"/>
    <w:link w:val="Footer"/>
    <w:uiPriority w:val="99"/>
    <w:rsid w:val="00261922"/>
    <w:rPr>
      <w:rFonts w:ascii="Courier New" w:eastAsia="Courier New" w:hAnsi="Courier New" w:cs="Courier New"/>
      <w:color w:val="000000"/>
      <w:kern w:val="0"/>
      <w:szCs w:val="24"/>
      <w:lang w:val="vi-VN" w:eastAsia="vi-VN"/>
    </w:rPr>
  </w:style>
  <w:style w:type="paragraph" w:styleId="FootnoteText">
    <w:name w:val="footnote text"/>
    <w:basedOn w:val="Normal"/>
    <w:link w:val="FootnoteTextChar"/>
    <w:uiPriority w:val="99"/>
    <w:semiHidden/>
    <w:unhideWhenUsed/>
    <w:rsid w:val="00DF4328"/>
    <w:rPr>
      <w:sz w:val="20"/>
      <w:szCs w:val="20"/>
    </w:rPr>
  </w:style>
  <w:style w:type="character" w:customStyle="1" w:styleId="FootnoteTextChar">
    <w:name w:val="Footnote Text Char"/>
    <w:basedOn w:val="DefaultParagraphFont"/>
    <w:link w:val="FootnoteText"/>
    <w:uiPriority w:val="99"/>
    <w:semiHidden/>
    <w:rsid w:val="00DF4328"/>
    <w:rPr>
      <w:rFonts w:ascii="Courier New" w:eastAsia="Courier New" w:hAnsi="Courier New" w:cs="Courier New"/>
      <w:color w:val="000000"/>
      <w:kern w:val="0"/>
      <w:sz w:val="20"/>
      <w:szCs w:val="20"/>
      <w:lang w:val="vi-VN" w:eastAsia="vi-VN"/>
    </w:rPr>
  </w:style>
  <w:style w:type="character" w:styleId="FootnoteReference">
    <w:name w:val="footnote reference"/>
    <w:basedOn w:val="DefaultParagraphFont"/>
    <w:uiPriority w:val="99"/>
    <w:semiHidden/>
    <w:unhideWhenUsed/>
    <w:rsid w:val="00DF4328"/>
    <w:rPr>
      <w:vertAlign w:val="superscript"/>
    </w:rPr>
  </w:style>
  <w:style w:type="character" w:styleId="Strong">
    <w:name w:val="Strong"/>
    <w:basedOn w:val="DefaultParagraphFont"/>
    <w:uiPriority w:val="22"/>
    <w:qFormat/>
    <w:rsid w:val="00A12B73"/>
    <w:rPr>
      <w:b/>
      <w:bCs/>
    </w:rPr>
  </w:style>
  <w:style w:type="character" w:customStyle="1" w:styleId="NormalWebChar1">
    <w:name w:val="Normal (Web) Char1"/>
    <w:aliases w:val="Normal (Web) Char Char"/>
    <w:link w:val="NormalWeb"/>
    <w:uiPriority w:val="99"/>
    <w:locked/>
    <w:rsid w:val="009830C2"/>
    <w:rPr>
      <w:rFonts w:eastAsia="Times New Roman" w:cs="Times New Roman"/>
      <w:kern w:val="0"/>
      <w:szCs w:val="24"/>
    </w:rPr>
  </w:style>
  <w:style w:type="character" w:customStyle="1" w:styleId="fontstyle01">
    <w:name w:val="fontstyle01"/>
    <w:rsid w:val="002854F8"/>
    <w:rPr>
      <w:rFonts w:ascii="TimesNewRomanPS-BoldMT" w:hAnsi="TimesNewRomanPS-BoldMT" w:hint="default"/>
      <w:b/>
      <w:bCs/>
      <w:i w:val="0"/>
      <w:iCs w:val="0"/>
      <w:color w:val="000000"/>
      <w:sz w:val="28"/>
      <w:szCs w:val="28"/>
    </w:rPr>
  </w:style>
  <w:style w:type="paragraph" w:styleId="BodyTextIndent">
    <w:name w:val="Body Text Indent"/>
    <w:basedOn w:val="Normal"/>
    <w:link w:val="BodyTextIndentChar"/>
    <w:uiPriority w:val="99"/>
    <w:semiHidden/>
    <w:unhideWhenUsed/>
    <w:rsid w:val="00D14EAE"/>
    <w:pPr>
      <w:spacing w:after="120"/>
      <w:ind w:left="360"/>
    </w:pPr>
  </w:style>
  <w:style w:type="character" w:customStyle="1" w:styleId="BodyTextIndentChar">
    <w:name w:val="Body Text Indent Char"/>
    <w:basedOn w:val="DefaultParagraphFont"/>
    <w:link w:val="BodyTextIndent"/>
    <w:uiPriority w:val="99"/>
    <w:semiHidden/>
    <w:rsid w:val="00D14EAE"/>
    <w:rPr>
      <w:rFonts w:ascii="Courier New" w:eastAsia="Courier New" w:hAnsi="Courier New" w:cs="Courier New"/>
      <w:color w:val="000000"/>
      <w:kern w:val="0"/>
      <w:szCs w:val="24"/>
      <w:lang w:val="vi-VN" w:eastAsia="vi-VN"/>
    </w:rPr>
  </w:style>
  <w:style w:type="character" w:customStyle="1" w:styleId="Bodytext2">
    <w:name w:val="Body text (2)_"/>
    <w:link w:val="Bodytext20"/>
    <w:rsid w:val="00D14EAE"/>
    <w:rPr>
      <w:sz w:val="28"/>
      <w:szCs w:val="28"/>
      <w:shd w:val="clear" w:color="auto" w:fill="FFFFFF"/>
    </w:rPr>
  </w:style>
  <w:style w:type="paragraph" w:customStyle="1" w:styleId="Bodytext20">
    <w:name w:val="Body text (2)"/>
    <w:basedOn w:val="Normal"/>
    <w:link w:val="Bodytext2"/>
    <w:rsid w:val="00D14EAE"/>
    <w:pPr>
      <w:shd w:val="clear" w:color="auto" w:fill="FFFFFF"/>
      <w:spacing w:before="660" w:after="60" w:line="317" w:lineRule="exact"/>
      <w:jc w:val="both"/>
    </w:pPr>
    <w:rPr>
      <w:rFonts w:ascii="Times New Roman" w:eastAsiaTheme="minorHAnsi" w:hAnsi="Times New Roman" w:cstheme="minorBidi"/>
      <w:color w:val="auto"/>
      <w:kern w:val="2"/>
      <w:sz w:val="28"/>
      <w:szCs w:val="28"/>
      <w:shd w:val="clear" w:color="auto" w:fill="FFFFF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64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4165D-FAB4-4428-A390-5B5E71671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Pages>
  <Words>1569</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thảo lê</dc:creator>
  <cp:lastModifiedBy>thảo lê</cp:lastModifiedBy>
  <cp:revision>26</cp:revision>
  <cp:lastPrinted>2026-08-20T02:13:00Z</cp:lastPrinted>
  <dcterms:created xsi:type="dcterms:W3CDTF">2025-08-08T07:17:00Z</dcterms:created>
  <dcterms:modified xsi:type="dcterms:W3CDTF">2026-08-20T03:30:00Z</dcterms:modified>
</cp:coreProperties>
</file>