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48" w:type="pct"/>
        <w:jc w:val="center"/>
        <w:tblLook w:val="01E0" w:firstRow="1" w:lastRow="1" w:firstColumn="1" w:lastColumn="1" w:noHBand="0" w:noVBand="0"/>
      </w:tblPr>
      <w:tblGrid>
        <w:gridCol w:w="4260"/>
        <w:gridCol w:w="5674"/>
      </w:tblGrid>
      <w:tr w:rsidR="008C3E4B" w:rsidRPr="00D07818" w:rsidTr="0047267D">
        <w:trPr>
          <w:trHeight w:val="857"/>
          <w:jc w:val="center"/>
        </w:trPr>
        <w:tc>
          <w:tcPr>
            <w:tcW w:w="2144" w:type="pct"/>
          </w:tcPr>
          <w:p w:rsidR="008C3E4B" w:rsidRPr="004D680D" w:rsidRDefault="004D680D" w:rsidP="00FF49F4">
            <w:pPr>
              <w:widowControl w:val="0"/>
              <w:tabs>
                <w:tab w:val="right" w:leader="dot" w:pos="7920"/>
              </w:tabs>
              <w:jc w:val="center"/>
              <w:rPr>
                <w:sz w:val="26"/>
                <w:szCs w:val="26"/>
              </w:rPr>
            </w:pPr>
            <w:r w:rsidRPr="004D680D">
              <w:rPr>
                <w:sz w:val="26"/>
                <w:szCs w:val="26"/>
              </w:rPr>
              <w:t>UBDN TỈNH HƯNG YÊN</w:t>
            </w:r>
          </w:p>
          <w:p w:rsidR="004D680D" w:rsidRPr="000D751D" w:rsidRDefault="004D680D" w:rsidP="00FF49F4">
            <w:pPr>
              <w:widowControl w:val="0"/>
              <w:tabs>
                <w:tab w:val="right" w:leader="dot" w:pos="7920"/>
              </w:tabs>
              <w:jc w:val="center"/>
              <w:rPr>
                <w:b/>
                <w:sz w:val="26"/>
                <w:szCs w:val="26"/>
              </w:rPr>
            </w:pPr>
            <w:r>
              <w:rPr>
                <w:b/>
                <w:sz w:val="26"/>
                <w:szCs w:val="26"/>
              </w:rPr>
              <w:t>SỞ KHOA HỌC VÀ CÔNG NGHỆ</w:t>
            </w:r>
          </w:p>
          <w:p w:rsidR="008C3E4B" w:rsidRPr="00BA1E61" w:rsidRDefault="00CD0865" w:rsidP="000D751D">
            <w:pPr>
              <w:widowControl w:val="0"/>
              <w:tabs>
                <w:tab w:val="right" w:leader="dot" w:pos="7920"/>
              </w:tabs>
              <w:jc w:val="center"/>
              <w:rPr>
                <w:b/>
                <w:sz w:val="26"/>
                <w:szCs w:val="26"/>
                <w:vertAlign w:val="superscript"/>
              </w:rPr>
            </w:pPr>
            <w:r>
              <w:rPr>
                <w:b/>
                <w:noProof/>
                <w:sz w:val="26"/>
                <w:szCs w:val="26"/>
                <w:lang w:val="vi-VN" w:eastAsia="vi-VN"/>
              </w:rPr>
              <mc:AlternateContent>
                <mc:Choice Requires="wps">
                  <w:drawing>
                    <wp:anchor distT="4294967295" distB="4294967295" distL="114300" distR="114300" simplePos="0" relativeHeight="251661312" behindDoc="0" locked="0" layoutInCell="1" allowOverlap="1" wp14:anchorId="1F356C90" wp14:editId="5F9287E8">
                      <wp:simplePos x="0" y="0"/>
                      <wp:positionH relativeFrom="column">
                        <wp:posOffset>783173</wp:posOffset>
                      </wp:positionH>
                      <wp:positionV relativeFrom="paragraph">
                        <wp:posOffset>19296</wp:posOffset>
                      </wp:positionV>
                      <wp:extent cx="988979" cy="0"/>
                      <wp:effectExtent l="0" t="0" r="2095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9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65pt,1.5pt" to="13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ScM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"/>
                  </w:pict>
                </mc:Fallback>
              </mc:AlternateContent>
            </w:r>
          </w:p>
        </w:tc>
        <w:tc>
          <w:tcPr>
            <w:tcW w:w="2856" w:type="pct"/>
          </w:tcPr>
          <w:p w:rsidR="008C3E4B" w:rsidRPr="00BA1E61" w:rsidRDefault="00CD0865" w:rsidP="00FF49F4">
            <w:pPr>
              <w:widowControl w:val="0"/>
              <w:tabs>
                <w:tab w:val="right" w:leader="dot" w:pos="7920"/>
              </w:tabs>
              <w:jc w:val="center"/>
              <w:rPr>
                <w:b/>
                <w:bCs/>
                <w:sz w:val="26"/>
                <w:szCs w:val="26"/>
                <w:vertAlign w:val="superscript"/>
              </w:rPr>
            </w:pPr>
            <w:r>
              <w:rPr>
                <w:b/>
                <w:noProof/>
                <w:sz w:val="26"/>
                <w:szCs w:val="26"/>
                <w:lang w:val="vi-VN" w:eastAsia="vi-VN"/>
              </w:rPr>
              <mc:AlternateContent>
                <mc:Choice Requires="wps">
                  <w:drawing>
                    <wp:anchor distT="4294967295" distB="4294967295" distL="114300" distR="114300" simplePos="0" relativeHeight="251660288" behindDoc="0" locked="0" layoutInCell="1" allowOverlap="1" wp14:anchorId="1374C6F2" wp14:editId="0200E877">
                      <wp:simplePos x="0" y="0"/>
                      <wp:positionH relativeFrom="column">
                        <wp:posOffset>616557</wp:posOffset>
                      </wp:positionH>
                      <wp:positionV relativeFrom="paragraph">
                        <wp:posOffset>439970</wp:posOffset>
                      </wp:positionV>
                      <wp:extent cx="2229485" cy="0"/>
                      <wp:effectExtent l="0" t="0" r="184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9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55pt,34.65pt" to="224.1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bgo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"/>
                  </w:pict>
                </mc:Fallback>
              </mc:AlternateContent>
            </w:r>
            <w:r w:rsidR="008C3E4B" w:rsidRPr="00BA1E61">
              <w:rPr>
                <w:b/>
                <w:sz w:val="26"/>
                <w:szCs w:val="26"/>
              </w:rPr>
              <w:t>CỘNG HÒA XÃ HỘI CHỦ NGHĨA VIỆT NAM</w:t>
            </w:r>
            <w:r w:rsidR="008C3E4B" w:rsidRPr="00BA1E61">
              <w:rPr>
                <w:b/>
                <w:sz w:val="26"/>
                <w:szCs w:val="26"/>
              </w:rPr>
              <w:br/>
            </w:r>
            <w:r w:rsidR="008C3E4B" w:rsidRPr="00D07624">
              <w:rPr>
                <w:b/>
              </w:rPr>
              <w:t xml:space="preserve">Độc lập - Tự do - Hạnh phúc </w:t>
            </w:r>
            <w:r w:rsidR="008C3E4B" w:rsidRPr="00D07624">
              <w:rPr>
                <w:b/>
              </w:rPr>
              <w:br/>
            </w:r>
          </w:p>
        </w:tc>
      </w:tr>
      <w:tr w:rsidR="008C3E4B" w:rsidRPr="00D22C6C" w:rsidTr="0047267D">
        <w:trPr>
          <w:trHeight w:val="395"/>
          <w:jc w:val="center"/>
        </w:trPr>
        <w:tc>
          <w:tcPr>
            <w:tcW w:w="2144" w:type="pct"/>
          </w:tcPr>
          <w:p w:rsidR="008C3E4B" w:rsidRPr="00D22C6C" w:rsidRDefault="0087798E" w:rsidP="00DB314A">
            <w:pPr>
              <w:widowControl w:val="0"/>
              <w:tabs>
                <w:tab w:val="right" w:leader="dot" w:pos="7920"/>
              </w:tabs>
              <w:jc w:val="center"/>
            </w:pPr>
            <w:r>
              <w:t xml:space="preserve"> </w:t>
            </w:r>
          </w:p>
        </w:tc>
        <w:tc>
          <w:tcPr>
            <w:tcW w:w="2856" w:type="pct"/>
          </w:tcPr>
          <w:p w:rsidR="008C3E4B" w:rsidRPr="00D22C6C" w:rsidRDefault="00D07624" w:rsidP="0047267D">
            <w:pPr>
              <w:widowControl w:val="0"/>
              <w:tabs>
                <w:tab w:val="right" w:leader="dot" w:pos="7920"/>
              </w:tabs>
              <w:jc w:val="center"/>
              <w:rPr>
                <w:i/>
              </w:rPr>
            </w:pPr>
            <w:r w:rsidRPr="00D22C6C">
              <w:rPr>
                <w:i/>
              </w:rPr>
              <w:t>Hưng Yên</w:t>
            </w:r>
            <w:r w:rsidR="008C3E4B" w:rsidRPr="00D22C6C">
              <w:rPr>
                <w:i/>
              </w:rPr>
              <w:t>, ngày</w:t>
            </w:r>
            <w:r w:rsidR="00C62FCD">
              <w:rPr>
                <w:i/>
              </w:rPr>
              <w:t xml:space="preserve"> </w:t>
            </w:r>
            <w:r w:rsidR="0047267D">
              <w:rPr>
                <w:i/>
              </w:rPr>
              <w:t xml:space="preserve">  </w:t>
            </w:r>
            <w:r w:rsidR="00C62FCD">
              <w:rPr>
                <w:i/>
              </w:rPr>
              <w:t xml:space="preserve"> </w:t>
            </w:r>
            <w:r w:rsidR="008C3E4B" w:rsidRPr="00D22C6C">
              <w:rPr>
                <w:i/>
              </w:rPr>
              <w:t xml:space="preserve">tháng </w:t>
            </w:r>
            <w:r w:rsidR="0047267D">
              <w:rPr>
                <w:i/>
              </w:rPr>
              <w:t xml:space="preserve">   </w:t>
            </w:r>
            <w:r w:rsidR="00C62FCD">
              <w:rPr>
                <w:i/>
              </w:rPr>
              <w:t xml:space="preserve">  </w:t>
            </w:r>
            <w:r w:rsidR="008C3E4B" w:rsidRPr="00D22C6C">
              <w:rPr>
                <w:i/>
              </w:rPr>
              <w:t>năm 20</w:t>
            </w:r>
            <w:r w:rsidRPr="00D22C6C">
              <w:rPr>
                <w:i/>
              </w:rPr>
              <w:t>2</w:t>
            </w:r>
            <w:r w:rsidR="00C62FCD">
              <w:rPr>
                <w:i/>
              </w:rPr>
              <w:t>6</w:t>
            </w:r>
          </w:p>
        </w:tc>
      </w:tr>
    </w:tbl>
    <w:p w:rsidR="008C3E4B" w:rsidRPr="00B174A4" w:rsidRDefault="008C3E4B" w:rsidP="00B174A4">
      <w:pPr>
        <w:widowControl w:val="0"/>
        <w:tabs>
          <w:tab w:val="right" w:leader="dot" w:pos="7920"/>
        </w:tabs>
        <w:jc w:val="center"/>
        <w:rPr>
          <w:b/>
          <w:sz w:val="18"/>
        </w:rPr>
      </w:pPr>
    </w:p>
    <w:p w:rsidR="0087798E" w:rsidRPr="002954FC" w:rsidRDefault="0087798E" w:rsidP="00B174A4">
      <w:pPr>
        <w:autoSpaceDE w:val="0"/>
        <w:autoSpaceDN w:val="0"/>
        <w:adjustRightInd w:val="0"/>
        <w:spacing w:before="120" w:after="360"/>
        <w:jc w:val="center"/>
        <w:rPr>
          <w:b/>
          <w:bCs/>
          <w:sz w:val="26"/>
          <w:szCs w:val="26"/>
        </w:rPr>
      </w:pPr>
      <w:r w:rsidRPr="002954FC">
        <w:rPr>
          <w:b/>
          <w:bCs/>
          <w:sz w:val="26"/>
          <w:szCs w:val="26"/>
        </w:rPr>
        <w:t>BẢN ĐÁNH GIÁ</w:t>
      </w:r>
      <w:r>
        <w:rPr>
          <w:b/>
          <w:bCs/>
          <w:sz w:val="26"/>
          <w:szCs w:val="26"/>
        </w:rPr>
        <w:t xml:space="preserve"> </w:t>
      </w:r>
      <w:r w:rsidRPr="002954FC">
        <w:rPr>
          <w:b/>
          <w:bCs/>
          <w:sz w:val="26"/>
          <w:szCs w:val="26"/>
        </w:rPr>
        <w:t>THỦ TỤC HÀNH CHÍNH, VIỆC PHÂN QUYỀN,</w:t>
      </w:r>
      <w:r>
        <w:rPr>
          <w:b/>
          <w:bCs/>
          <w:sz w:val="26"/>
          <w:szCs w:val="26"/>
        </w:rPr>
        <w:br/>
      </w:r>
      <w:r w:rsidRPr="002954FC">
        <w:rPr>
          <w:b/>
          <w:bCs/>
          <w:sz w:val="26"/>
          <w:szCs w:val="26"/>
        </w:rPr>
        <w:t>PHÂN CẤP, VIỆC ỨNG DỤNG, THÚC ĐẨY PHÁT TRIỂN KHOA HỌC, CÔNG NGHỆ, ĐỔI MỚI SÁNG TẠO VÀ CHUYỂN ĐỔI SỐ, BẢO ĐẢM BÌNH ĐẲNG GIỚI, VIỆC THỰC HIỆN CHÍNH SÁCH DÂN TỘC TRONG DỰ ÁN, DỰ THẢO</w:t>
      </w:r>
      <w:r>
        <w:rPr>
          <w:b/>
          <w:bCs/>
          <w:sz w:val="26"/>
          <w:szCs w:val="26"/>
        </w:rPr>
        <w:t xml:space="preserve"> NGHỊ QUYẾT CỦA HỘI ĐỒNG NHÂN DÂN TỈNH</w:t>
      </w:r>
    </w:p>
    <w:p w:rsidR="0087798E" w:rsidRPr="00A307CC" w:rsidRDefault="0087798E" w:rsidP="0087798E">
      <w:pPr>
        <w:autoSpaceDE w:val="0"/>
        <w:autoSpaceDN w:val="0"/>
        <w:adjustRightInd w:val="0"/>
        <w:spacing w:before="120"/>
        <w:ind w:firstLine="720"/>
        <w:jc w:val="both"/>
      </w:pPr>
      <w:r w:rsidRPr="00A307CC">
        <w:t>Thực hiện quy định của Luật Ban hành văn bản quy phạm pháp luậ</w:t>
      </w:r>
      <w:r w:rsidR="00F52F35">
        <w:t>t số 64/2025/QH15</w:t>
      </w:r>
      <w:r w:rsidRPr="00A307CC">
        <w:t xml:space="preserve">, Sở Khoa học và Công nghệ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án, dự thảo Nghị quyết của Hội đồng nhân dân tỉnh </w:t>
      </w:r>
      <w:r w:rsidRPr="0047267D">
        <w:rPr>
          <w:i/>
          <w:color w:val="FF0000"/>
        </w:rPr>
        <w:t xml:space="preserve">Quy định </w:t>
      </w:r>
      <w:r w:rsidR="0047267D" w:rsidRPr="0047267D">
        <w:rPr>
          <w:i/>
          <w:color w:val="FF0000"/>
        </w:rPr>
        <w:t xml:space="preserve">một số chính sách khuyến khích, hỗ trợ phát triển khoa học, công nghệ, </w:t>
      </w:r>
      <w:r w:rsidRPr="0047267D">
        <w:rPr>
          <w:i/>
          <w:color w:val="FF0000"/>
        </w:rPr>
        <w:t>đổi mới sáng tạo</w:t>
      </w:r>
      <w:r w:rsidR="0047267D" w:rsidRPr="0047267D">
        <w:rPr>
          <w:i/>
          <w:color w:val="FF0000"/>
        </w:rPr>
        <w:t xml:space="preserve"> và chuyển đổi số trên địa bàn tỉnh Hưng Yên đến năm 2030</w:t>
      </w:r>
      <w:r w:rsidRPr="00A307CC">
        <w:t>. Kết quả như sau:</w:t>
      </w:r>
    </w:p>
    <w:p w:rsidR="0087798E" w:rsidRPr="00A307CC" w:rsidRDefault="0087798E" w:rsidP="0087798E">
      <w:pPr>
        <w:autoSpaceDE w:val="0"/>
        <w:autoSpaceDN w:val="0"/>
        <w:adjustRightInd w:val="0"/>
        <w:spacing w:before="120"/>
        <w:ind w:firstLine="720"/>
      </w:pPr>
      <w:r w:rsidRPr="00A307CC">
        <w:rPr>
          <w:b/>
          <w:bCs/>
        </w:rPr>
        <w:t>I. TỔ CHỨC THỰC HIỆN ĐÁNH GIÁ</w:t>
      </w:r>
    </w:p>
    <w:p w:rsidR="0087798E" w:rsidRPr="00A307CC" w:rsidRDefault="0087798E" w:rsidP="0087798E">
      <w:pPr>
        <w:autoSpaceDE w:val="0"/>
        <w:autoSpaceDN w:val="0"/>
        <w:adjustRightInd w:val="0"/>
        <w:spacing w:before="120"/>
        <w:ind w:firstLine="720"/>
      </w:pPr>
      <w:r w:rsidRPr="00A307CC">
        <w:rPr>
          <w:b/>
          <w:bCs/>
        </w:rPr>
        <w:t>1. Bối cảnh xây dựng dự án, dự thảo văn bản quy phạm pháp luật</w:t>
      </w:r>
    </w:p>
    <w:p w:rsidR="0087798E" w:rsidRPr="00A307CC" w:rsidRDefault="0087798E" w:rsidP="0087798E">
      <w:pPr>
        <w:spacing w:before="120" w:after="120"/>
        <w:ind w:firstLine="709"/>
        <w:jc w:val="both"/>
        <w:rPr>
          <w:i/>
          <w:position w:val="-6"/>
        </w:rPr>
      </w:pPr>
      <w:r w:rsidRPr="00A307CC">
        <w:rPr>
          <w:i/>
          <w:position w:val="-6"/>
        </w:rPr>
        <w:t>a) Sự thay đổi trong chính sách của Đảng, pháp luật của nhà nước về khoa học công nghệ và đổi mới sáng tạo</w:t>
      </w:r>
    </w:p>
    <w:p w:rsidR="0087798E" w:rsidRPr="00A307CC" w:rsidRDefault="0087798E" w:rsidP="0087798E">
      <w:pPr>
        <w:spacing w:before="120" w:after="120"/>
        <w:ind w:firstLine="709"/>
        <w:jc w:val="both"/>
        <w:rPr>
          <w:i/>
          <w:position w:val="-6"/>
        </w:rPr>
      </w:pPr>
      <w:r w:rsidRPr="00A307CC">
        <w:rPr>
          <w:i/>
          <w:position w:val="-6"/>
        </w:rPr>
        <w:t>b) Bối cảnh kinh tế - xã hội địa phương</w:t>
      </w:r>
    </w:p>
    <w:p w:rsidR="0087798E" w:rsidRPr="00A307CC" w:rsidRDefault="0087798E" w:rsidP="0087798E">
      <w:pPr>
        <w:spacing w:before="120" w:after="120"/>
        <w:ind w:firstLine="709"/>
        <w:jc w:val="both"/>
        <w:rPr>
          <w:i/>
          <w:position w:val="-6"/>
        </w:rPr>
      </w:pPr>
      <w:r w:rsidRPr="00A307CC">
        <w:rPr>
          <w:i/>
          <w:position w:val="-6"/>
        </w:rPr>
        <w:t>c) Sự cần thiết của việc tổng kết và ban hành Nghị quyết mới</w:t>
      </w:r>
    </w:p>
    <w:p w:rsidR="0087798E" w:rsidRPr="00A307CC" w:rsidRDefault="0087798E" w:rsidP="0087798E">
      <w:pPr>
        <w:autoSpaceDE w:val="0"/>
        <w:autoSpaceDN w:val="0"/>
        <w:adjustRightInd w:val="0"/>
        <w:spacing w:before="120"/>
        <w:ind w:firstLine="720"/>
        <w:rPr>
          <w:b/>
          <w:bCs/>
        </w:rPr>
      </w:pPr>
      <w:r w:rsidRPr="00A307CC">
        <w:rPr>
          <w:b/>
          <w:bCs/>
        </w:rPr>
        <w:t>2. Mục đích, yêu cầu đánh giá</w:t>
      </w:r>
    </w:p>
    <w:p w:rsidR="0087798E" w:rsidRPr="00A307CC" w:rsidRDefault="0087798E" w:rsidP="0087798E">
      <w:pPr>
        <w:spacing w:before="120"/>
        <w:ind w:firstLine="720"/>
        <w:jc w:val="both"/>
        <w:rPr>
          <w:lang w:val="nl-NL"/>
        </w:rPr>
      </w:pPr>
      <w:r w:rsidRPr="00A307CC">
        <w:rPr>
          <w:lang w:val="nl-NL"/>
        </w:rPr>
        <w:t>- Căn cứ quy định tại Nghị định số 63/2010/NĐ-CP của Chính phủ về kiểm soát thủ tục hành chính</w:t>
      </w:r>
      <w:r w:rsidR="00F52F35">
        <w:rPr>
          <w:lang w:val="nl-NL"/>
        </w:rPr>
        <w:t xml:space="preserve"> (hợp nhất tại Văn bản hợp nhất số 02/VBHN-VPCP) về </w:t>
      </w:r>
      <w:r w:rsidRPr="00A307CC">
        <w:rPr>
          <w:lang w:val="nl-NL"/>
        </w:rPr>
        <w:t>thực hiện rà soát, đánh giá về sự cần thiết, tính hợp lý, tính hợp pháp của TTHC cũng như tính các chi phí mà cá nhân, tổ chức phải bỏ ra khi thực hiện TTHC để cân nhắc, lựa chọn phương án, giải pháp tối ưu cho việc ban hành mới hoặc sửa đổi, bổ sung TTHC.</w:t>
      </w:r>
    </w:p>
    <w:p w:rsidR="0087798E" w:rsidRPr="00A307CC" w:rsidRDefault="0087798E" w:rsidP="0087798E">
      <w:pPr>
        <w:pBdr>
          <w:top w:val="dotted" w:sz="4" w:space="0" w:color="FFFFFF"/>
          <w:left w:val="dotted" w:sz="4" w:space="0" w:color="FFFFFF"/>
          <w:bottom w:val="dotted" w:sz="4" w:space="2" w:color="FFFFFF"/>
          <w:right w:val="dotted" w:sz="4" w:space="0" w:color="FFFFFF"/>
        </w:pBdr>
        <w:spacing w:before="120"/>
        <w:ind w:firstLine="720"/>
        <w:jc w:val="both"/>
        <w:rPr>
          <w:lang w:val="nl-NL"/>
        </w:rPr>
      </w:pPr>
      <w:r w:rsidRPr="00A307CC">
        <w:rPr>
          <w:bCs/>
        </w:rPr>
        <w:t xml:space="preserve">- Rà soát nội dung dự thảo Nghị quyết, xác định các nội dung phân quyền, phân cấp trong thực hiện nhiệm vụ, quyền hạn của các cơ quan, tổ chức, cá nhân trong việc </w:t>
      </w:r>
      <w:r w:rsidR="0092500E">
        <w:rPr>
          <w:bCs/>
        </w:rPr>
        <w:t>triển khai thực hiện các chinh sách khuyến khích, hỗ trợ phát triển khoa học, công nghệ, đổi mới sáng tạo và chuyển đổi số trên địa bàn tỉnh</w:t>
      </w:r>
      <w:r w:rsidRPr="00A307CC">
        <w:rPr>
          <w:bCs/>
        </w:rPr>
        <w:t>. Việc phân quyền, phân cấp phải bảo đảm rõ chủ thể, nội dung, phạm vi nhiệm vụ, quyền hạn, công khai theo quy định của Hiến pháp và pháp</w:t>
      </w:r>
      <w:r w:rsidRPr="00A307CC">
        <w:rPr>
          <w:lang w:val="nl-NL"/>
        </w:rPr>
        <w:t xml:space="preserve"> luật.</w:t>
      </w:r>
    </w:p>
    <w:p w:rsidR="0087798E" w:rsidRPr="00A307CC" w:rsidRDefault="0087798E" w:rsidP="0087798E">
      <w:pPr>
        <w:pBdr>
          <w:top w:val="dotted" w:sz="4" w:space="0" w:color="FFFFFF"/>
          <w:left w:val="dotted" w:sz="4" w:space="0" w:color="FFFFFF"/>
          <w:bottom w:val="dotted" w:sz="4" w:space="2" w:color="FFFFFF"/>
          <w:right w:val="dotted" w:sz="4" w:space="0" w:color="FFFFFF"/>
        </w:pBdr>
        <w:spacing w:before="120"/>
        <w:ind w:firstLine="720"/>
        <w:jc w:val="both"/>
        <w:rPr>
          <w:lang w:val="nl-NL"/>
        </w:rPr>
      </w:pPr>
      <w:r w:rsidRPr="00A307CC">
        <w:rPr>
          <w:lang w:val="nl-NL"/>
        </w:rPr>
        <w:t xml:space="preserve">- Rà soát nội dung </w:t>
      </w:r>
      <w:r w:rsidRPr="00A307CC">
        <w:rPr>
          <w:bCs/>
        </w:rPr>
        <w:t>dự thảo Nghị quyết</w:t>
      </w:r>
      <w:r w:rsidRPr="00A307CC">
        <w:rPr>
          <w:lang w:val="nl-NL"/>
        </w:rPr>
        <w:t xml:space="preserve">, xác định các nội dung liên quan đến việc ứng dụng, thúc đẩy phát triển khoa học, công nghệ, đổi mới sáng tạo và chuyển đổi số để đáp ứng yêu cầu của Nghị quyết 57-NQ/TW ngày 22/12/2024 </w:t>
      </w:r>
      <w:r w:rsidRPr="00A307CC">
        <w:rPr>
          <w:lang w:val="nl-NL"/>
        </w:rPr>
        <w:lastRenderedPageBreak/>
        <w:t>của Bộ Chính trị về đột phá phát triển khoa học, công nghệ, đổi mới sáng tạo và chuyển đổi số quốc gia.</w:t>
      </w:r>
    </w:p>
    <w:p w:rsidR="0087798E" w:rsidRPr="00A307CC" w:rsidRDefault="0087798E" w:rsidP="0087798E">
      <w:pPr>
        <w:pBdr>
          <w:top w:val="dotted" w:sz="4" w:space="0" w:color="FFFFFF"/>
          <w:left w:val="dotted" w:sz="4" w:space="0" w:color="FFFFFF"/>
          <w:bottom w:val="dotted" w:sz="4" w:space="2" w:color="FFFFFF"/>
          <w:right w:val="dotted" w:sz="4" w:space="0" w:color="FFFFFF"/>
        </w:pBdr>
        <w:spacing w:before="120"/>
        <w:ind w:firstLine="720"/>
        <w:jc w:val="both"/>
        <w:rPr>
          <w:lang w:val="nl-NL"/>
        </w:rPr>
      </w:pPr>
      <w:r w:rsidRPr="00A307CC">
        <w:rPr>
          <w:lang w:val="nl-NL"/>
        </w:rPr>
        <w:t xml:space="preserve">- Rà soát nội dung </w:t>
      </w:r>
      <w:r w:rsidRPr="00A307CC">
        <w:rPr>
          <w:bCs/>
        </w:rPr>
        <w:t>dự thảo Nghị quyết</w:t>
      </w:r>
      <w:r w:rsidRPr="00A307CC">
        <w:rPr>
          <w:lang w:val="nl-NL"/>
        </w:rPr>
        <w:t>,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rsidR="0087798E" w:rsidRPr="009841E9" w:rsidRDefault="0087798E" w:rsidP="009841E9">
      <w:pPr>
        <w:pBdr>
          <w:top w:val="dotted" w:sz="4" w:space="0" w:color="FFFFFF"/>
          <w:left w:val="dotted" w:sz="4" w:space="0" w:color="FFFFFF"/>
          <w:bottom w:val="dotted" w:sz="4" w:space="2" w:color="FFFFFF"/>
          <w:right w:val="dotted" w:sz="4" w:space="0" w:color="FFFFFF"/>
        </w:pBdr>
        <w:spacing w:before="120" w:after="120"/>
        <w:ind w:firstLine="720"/>
        <w:jc w:val="both"/>
        <w:rPr>
          <w:b/>
        </w:rPr>
      </w:pPr>
      <w:r w:rsidRPr="009841E9">
        <w:rPr>
          <w:b/>
        </w:rPr>
        <w:t>II. KẾT QUẢ ĐÁNH GIÁ</w:t>
      </w:r>
    </w:p>
    <w:p w:rsidR="0087798E" w:rsidRPr="009841E9" w:rsidRDefault="0087798E" w:rsidP="009841E9">
      <w:pPr>
        <w:pBdr>
          <w:top w:val="dotted" w:sz="4" w:space="0" w:color="FFFFFF"/>
          <w:left w:val="dotted" w:sz="4" w:space="0" w:color="FFFFFF"/>
          <w:bottom w:val="dotted" w:sz="4" w:space="2" w:color="FFFFFF"/>
          <w:right w:val="dotted" w:sz="4" w:space="0" w:color="FFFFFF"/>
        </w:pBdr>
        <w:spacing w:before="120" w:after="120"/>
        <w:ind w:firstLine="720"/>
        <w:jc w:val="both"/>
        <w:rPr>
          <w:b/>
        </w:rPr>
      </w:pPr>
      <w:r w:rsidRPr="009841E9">
        <w:rPr>
          <w:b/>
        </w:rPr>
        <w:t>1. Đánh giá thủ tục hành chính</w:t>
      </w:r>
    </w:p>
    <w:p w:rsidR="0087798E" w:rsidRPr="009841E9" w:rsidRDefault="0087798E" w:rsidP="009841E9">
      <w:pPr>
        <w:pBdr>
          <w:top w:val="dotted" w:sz="4" w:space="0" w:color="FFFFFF"/>
          <w:left w:val="dotted" w:sz="4" w:space="0" w:color="FFFFFF"/>
          <w:bottom w:val="dotted" w:sz="4" w:space="2" w:color="FFFFFF"/>
          <w:right w:val="dotted" w:sz="4" w:space="0" w:color="FFFFFF"/>
        </w:pBdr>
        <w:spacing w:before="120" w:after="120"/>
        <w:ind w:firstLine="720"/>
        <w:jc w:val="both"/>
        <w:rPr>
          <w:b/>
        </w:rPr>
      </w:pPr>
      <w:r w:rsidRPr="009841E9">
        <w:rPr>
          <w:lang w:val="nl-NL"/>
        </w:rPr>
        <w:t xml:space="preserve">Dự thảo </w:t>
      </w:r>
      <w:r w:rsidR="00CF2D42" w:rsidRPr="009841E9">
        <w:rPr>
          <w:lang w:val="nl-NL"/>
        </w:rPr>
        <w:t>Nghị quyết</w:t>
      </w:r>
      <w:r w:rsidRPr="009841E9">
        <w:rPr>
          <w:lang w:val="nl-NL"/>
        </w:rPr>
        <w:t xml:space="preserve"> không có quy định mới làm phát sinh thủ tục hành chính thuộc phạm vi điều chỉnh </w:t>
      </w:r>
      <w:r w:rsidRPr="009841E9">
        <w:rPr>
          <w:color w:val="000000"/>
          <w:lang w:val="nb-NO"/>
        </w:rPr>
        <w:t xml:space="preserve">của </w:t>
      </w:r>
      <w:r w:rsidR="00F52F35">
        <w:rPr>
          <w:lang w:val="nl-NL"/>
        </w:rPr>
        <w:t>Văn bản hợp nhất số 02/VBHN-VPCP</w:t>
      </w:r>
      <w:bookmarkStart w:id="0" w:name="_GoBack"/>
      <w:bookmarkEnd w:id="0"/>
      <w:r w:rsidRPr="009841E9">
        <w:rPr>
          <w:color w:val="000000"/>
          <w:lang w:val="nb-NO"/>
        </w:rPr>
        <w:t xml:space="preserve"> về kiểm soát thủ tục hành chính và các Nghị định sửa đổi, bổ sung về kiểm soát thủ tục hành chính hiện hành.</w:t>
      </w:r>
    </w:p>
    <w:p w:rsidR="0087798E" w:rsidRPr="009841E9" w:rsidRDefault="0087798E" w:rsidP="009841E9">
      <w:pPr>
        <w:pBdr>
          <w:top w:val="dotted" w:sz="4" w:space="0" w:color="FFFFFF"/>
          <w:left w:val="dotted" w:sz="4" w:space="0" w:color="FFFFFF"/>
          <w:bottom w:val="dotted" w:sz="4" w:space="2" w:color="FFFFFF"/>
          <w:right w:val="dotted" w:sz="4" w:space="0" w:color="FFFFFF"/>
        </w:pBdr>
        <w:spacing w:before="120" w:after="120"/>
        <w:ind w:firstLine="720"/>
        <w:jc w:val="both"/>
        <w:rPr>
          <w:b/>
        </w:rPr>
      </w:pPr>
      <w:r w:rsidRPr="009841E9">
        <w:rPr>
          <w:b/>
        </w:rPr>
        <w:t>2. Việc phân quyền, phân cấp</w:t>
      </w:r>
    </w:p>
    <w:p w:rsidR="00CF2D42" w:rsidRPr="009841E9" w:rsidRDefault="00CF2D42" w:rsidP="009841E9">
      <w:pPr>
        <w:pBdr>
          <w:top w:val="dotted" w:sz="4" w:space="0" w:color="FFFFFF"/>
          <w:left w:val="dotted" w:sz="4" w:space="0" w:color="FFFFFF"/>
          <w:bottom w:val="dotted" w:sz="4" w:space="2" w:color="FFFFFF"/>
          <w:right w:val="dotted" w:sz="4" w:space="0" w:color="FFFFFF"/>
        </w:pBdr>
        <w:spacing w:before="120" w:after="120"/>
        <w:ind w:firstLine="720"/>
        <w:jc w:val="both"/>
        <w:rPr>
          <w:bCs/>
        </w:rPr>
      </w:pPr>
      <w:r w:rsidRPr="009841E9">
        <w:rPr>
          <w:lang w:val="nl-NL"/>
        </w:rPr>
        <w:t xml:space="preserve">Dự thảo Nghị quyết </w:t>
      </w:r>
      <w:r w:rsidR="00C1778F">
        <w:rPr>
          <w:lang w:val="nl-NL"/>
        </w:rPr>
        <w:t>đề xuất phân cấp, phân quyền như sau:</w:t>
      </w:r>
      <w:r w:rsidRPr="009841E9">
        <w:rPr>
          <w:bCs/>
        </w:rPr>
        <w:t>.</w:t>
      </w:r>
    </w:p>
    <w:p w:rsidR="0087798E" w:rsidRPr="009841E9" w:rsidRDefault="0087798E" w:rsidP="009841E9">
      <w:pPr>
        <w:pBdr>
          <w:top w:val="dotted" w:sz="4" w:space="0" w:color="FFFFFF"/>
          <w:left w:val="dotted" w:sz="4" w:space="0" w:color="FFFFFF"/>
          <w:bottom w:val="dotted" w:sz="4" w:space="2" w:color="FFFFFF"/>
          <w:right w:val="dotted" w:sz="4" w:space="0" w:color="FFFFFF"/>
        </w:pBdr>
        <w:spacing w:before="120" w:after="120"/>
        <w:ind w:firstLine="720"/>
        <w:jc w:val="both"/>
        <w:rPr>
          <w:b/>
        </w:rPr>
      </w:pPr>
      <w:r w:rsidRPr="009841E9">
        <w:rPr>
          <w:b/>
        </w:rPr>
        <w:t>3. Việc ứng dụng, thúc đẩy phát triển khoa học, công nghệ, đổi mới sáng tạo và chuyển đổi số</w:t>
      </w:r>
    </w:p>
    <w:p w:rsidR="00A307CC" w:rsidRPr="009841E9" w:rsidRDefault="00A307CC" w:rsidP="009841E9">
      <w:pPr>
        <w:pBdr>
          <w:top w:val="dotted" w:sz="4" w:space="0" w:color="FFFFFF"/>
          <w:left w:val="dotted" w:sz="4" w:space="0" w:color="FFFFFF"/>
          <w:bottom w:val="dotted" w:sz="4" w:space="2" w:color="FFFFFF"/>
          <w:right w:val="dotted" w:sz="4" w:space="0" w:color="FFFFFF"/>
        </w:pBdr>
        <w:spacing w:before="120" w:after="120"/>
        <w:ind w:firstLine="720"/>
        <w:jc w:val="both"/>
        <w:rPr>
          <w:i/>
          <w:sz w:val="24"/>
          <w:szCs w:val="24"/>
        </w:rPr>
      </w:pPr>
      <w:r w:rsidRPr="009841E9">
        <w:rPr>
          <w:i/>
        </w:rPr>
        <w:t>a) Đánh giá các quy định trong dự thảo văn bản tạo thuận lợi cho phát triển KH,CN&amp;ĐMST</w:t>
      </w:r>
    </w:p>
    <w:p w:rsidR="001023FA" w:rsidRPr="009841E9" w:rsidRDefault="001023FA" w:rsidP="009841E9">
      <w:pPr>
        <w:spacing w:before="120" w:after="120"/>
        <w:ind w:firstLine="720"/>
        <w:jc w:val="both"/>
        <w:rPr>
          <w:i/>
        </w:rPr>
      </w:pPr>
      <w:r w:rsidRPr="009841E9">
        <w:rPr>
          <w:i/>
        </w:rPr>
        <w:t>b) Yêu cầu về thể chế, hạ tầng và nhân lực</w:t>
      </w:r>
    </w:p>
    <w:p w:rsidR="001023FA" w:rsidRPr="009841E9" w:rsidRDefault="001023FA" w:rsidP="009841E9">
      <w:pPr>
        <w:spacing w:before="120" w:after="120"/>
        <w:ind w:firstLine="720"/>
        <w:jc w:val="both"/>
        <w:rPr>
          <w:i/>
        </w:rPr>
      </w:pPr>
      <w:r w:rsidRPr="009841E9">
        <w:rPr>
          <w:i/>
        </w:rPr>
        <w:t>c)</w:t>
      </w:r>
      <w:r w:rsidR="00A307CC" w:rsidRPr="009841E9">
        <w:rPr>
          <w:i/>
        </w:rPr>
        <w:t xml:space="preserve"> Nội dung ứng dụng </w:t>
      </w:r>
      <w:r w:rsidRPr="009841E9">
        <w:rPr>
          <w:i/>
        </w:rPr>
        <w:t>và thúc đẩy ĐMST, chuyển đổi số</w:t>
      </w:r>
      <w:r w:rsidR="00A307CC" w:rsidRPr="009841E9">
        <w:rPr>
          <w:i/>
        </w:rPr>
        <w:t xml:space="preserve"> </w:t>
      </w:r>
    </w:p>
    <w:p w:rsidR="00A307CC" w:rsidRPr="009841E9" w:rsidRDefault="009841E9" w:rsidP="009841E9">
      <w:pPr>
        <w:spacing w:before="120" w:after="120"/>
        <w:ind w:firstLine="720"/>
        <w:jc w:val="both"/>
        <w:rPr>
          <w:i/>
        </w:rPr>
      </w:pPr>
      <w:r>
        <w:rPr>
          <w:i/>
        </w:rPr>
        <w:t>d</w:t>
      </w:r>
      <w:r w:rsidR="00B174A4" w:rsidRPr="009841E9">
        <w:rPr>
          <w:i/>
        </w:rPr>
        <w:t>)</w:t>
      </w:r>
      <w:r w:rsidR="00A307CC" w:rsidRPr="009841E9">
        <w:rPr>
          <w:i/>
        </w:rPr>
        <w:t xml:space="preserve"> Các yếu tố ảnh hưởng đến triển khai thực hiện:</w:t>
      </w:r>
    </w:p>
    <w:p w:rsidR="00A307CC" w:rsidRPr="009841E9" w:rsidRDefault="001023FA" w:rsidP="009841E9">
      <w:pPr>
        <w:pBdr>
          <w:top w:val="dotted" w:sz="4" w:space="0" w:color="FFFFFF"/>
          <w:left w:val="dotted" w:sz="4" w:space="0" w:color="FFFFFF"/>
          <w:bottom w:val="dotted" w:sz="4" w:space="2" w:color="FFFFFF"/>
          <w:right w:val="dotted" w:sz="4" w:space="0" w:color="FFFFFF"/>
        </w:pBdr>
        <w:spacing w:before="120" w:after="120"/>
        <w:ind w:firstLine="720"/>
        <w:jc w:val="both"/>
      </w:pPr>
      <w:r w:rsidRPr="009841E9">
        <w:t xml:space="preserve">- </w:t>
      </w:r>
      <w:r w:rsidR="00A307CC" w:rsidRPr="009841E9">
        <w:t>Yếu tố thuận lợi: .</w:t>
      </w:r>
    </w:p>
    <w:p w:rsidR="00A307CC" w:rsidRPr="009841E9" w:rsidRDefault="001023FA" w:rsidP="009841E9">
      <w:pPr>
        <w:pBdr>
          <w:top w:val="dotted" w:sz="4" w:space="0" w:color="FFFFFF"/>
          <w:left w:val="dotted" w:sz="4" w:space="0" w:color="FFFFFF"/>
          <w:bottom w:val="dotted" w:sz="4" w:space="2" w:color="FFFFFF"/>
          <w:right w:val="dotted" w:sz="4" w:space="0" w:color="FFFFFF"/>
        </w:pBdr>
        <w:spacing w:before="120" w:after="120"/>
        <w:ind w:firstLine="720"/>
        <w:jc w:val="both"/>
      </w:pPr>
      <w:r w:rsidRPr="009841E9">
        <w:t xml:space="preserve">- </w:t>
      </w:r>
      <w:r w:rsidR="00A307CC" w:rsidRPr="009841E9">
        <w:t xml:space="preserve">Thách thức: </w:t>
      </w:r>
      <w:r w:rsidR="00B174A4" w:rsidRPr="009841E9">
        <w:t>.</w:t>
      </w:r>
      <w:r w:rsidRPr="009841E9">
        <w:t xml:space="preserve"> </w:t>
      </w:r>
    </w:p>
    <w:p w:rsidR="00A307CC" w:rsidRPr="009841E9" w:rsidRDefault="009841E9" w:rsidP="009841E9">
      <w:pPr>
        <w:spacing w:before="120" w:after="120"/>
        <w:ind w:firstLine="720"/>
        <w:jc w:val="both"/>
        <w:rPr>
          <w:i/>
        </w:rPr>
      </w:pPr>
      <w:r>
        <w:rPr>
          <w:i/>
        </w:rPr>
        <w:t>e)</w:t>
      </w:r>
      <w:r w:rsidR="00A307CC" w:rsidRPr="009841E9">
        <w:rPr>
          <w:i/>
        </w:rPr>
        <w:t xml:space="preserve"> Cơ chế phối hợp và nguồn lực thực hiện:</w:t>
      </w:r>
    </w:p>
    <w:p w:rsidR="00A307CC" w:rsidRPr="009841E9" w:rsidRDefault="00B174A4" w:rsidP="009841E9">
      <w:pPr>
        <w:pBdr>
          <w:top w:val="dotted" w:sz="4" w:space="0" w:color="FFFFFF"/>
          <w:left w:val="dotted" w:sz="4" w:space="0" w:color="FFFFFF"/>
          <w:bottom w:val="dotted" w:sz="4" w:space="2" w:color="FFFFFF"/>
          <w:right w:val="dotted" w:sz="4" w:space="0" w:color="FFFFFF"/>
        </w:pBdr>
        <w:spacing w:before="120" w:after="120"/>
        <w:ind w:firstLine="720"/>
        <w:jc w:val="both"/>
      </w:pPr>
      <w:r w:rsidRPr="009841E9">
        <w:t xml:space="preserve">- </w:t>
      </w:r>
      <w:r w:rsidR="00A307CC" w:rsidRPr="009841E9">
        <w:t xml:space="preserve">Cơ chế phối hợp: </w:t>
      </w:r>
    </w:p>
    <w:p w:rsidR="00A307CC" w:rsidRPr="009841E9" w:rsidRDefault="00B174A4" w:rsidP="009841E9">
      <w:pPr>
        <w:pBdr>
          <w:top w:val="dotted" w:sz="4" w:space="0" w:color="FFFFFF"/>
          <w:left w:val="dotted" w:sz="4" w:space="0" w:color="FFFFFF"/>
          <w:bottom w:val="dotted" w:sz="4" w:space="2" w:color="FFFFFF"/>
          <w:right w:val="dotted" w:sz="4" w:space="0" w:color="FFFFFF"/>
        </w:pBdr>
        <w:spacing w:before="120" w:after="120"/>
        <w:ind w:firstLine="720"/>
        <w:jc w:val="both"/>
      </w:pPr>
      <w:r w:rsidRPr="009841E9">
        <w:t xml:space="preserve">- </w:t>
      </w:r>
      <w:r w:rsidR="00DC1508">
        <w:t>Nguồn lực thực hiện:</w:t>
      </w:r>
    </w:p>
    <w:p w:rsidR="00B174A4" w:rsidRPr="009841E9" w:rsidRDefault="00B174A4" w:rsidP="009841E9">
      <w:pPr>
        <w:pBdr>
          <w:top w:val="dotted" w:sz="4" w:space="0" w:color="FFFFFF"/>
          <w:left w:val="dotted" w:sz="4" w:space="0" w:color="FFFFFF"/>
          <w:bottom w:val="dotted" w:sz="4" w:space="2" w:color="FFFFFF"/>
          <w:right w:val="dotted" w:sz="4" w:space="0" w:color="FFFFFF"/>
        </w:pBdr>
        <w:spacing w:before="120" w:after="120"/>
        <w:ind w:firstLine="720"/>
        <w:jc w:val="both"/>
      </w:pPr>
      <w:r w:rsidRPr="0026652E">
        <w:t>Như vậy, dự thảo Nghị quyết đã thiết</w:t>
      </w:r>
      <w:r w:rsidR="00DC1508">
        <w:t xml:space="preserve"> lập được một hành lang pháp lý môt số chính sách để</w:t>
      </w:r>
      <w:r w:rsidRPr="0026652E">
        <w:t xml:space="preserve"> thúc đẩy phát tri</w:t>
      </w:r>
      <w:r w:rsidR="00DC1508">
        <w:t>ển khoa học, công nghệ, đổi mới sáng tạo và Chuyển đổi số</w:t>
      </w:r>
      <w:r w:rsidRPr="009841E9">
        <w:t>.</w:t>
      </w:r>
    </w:p>
    <w:p w:rsidR="0087798E" w:rsidRPr="009841E9" w:rsidRDefault="0087798E" w:rsidP="009841E9">
      <w:pPr>
        <w:pStyle w:val="ListParagraph"/>
        <w:widowControl w:val="0"/>
        <w:numPr>
          <w:ilvl w:val="0"/>
          <w:numId w:val="8"/>
        </w:numPr>
        <w:tabs>
          <w:tab w:val="left" w:pos="993"/>
        </w:tabs>
        <w:autoSpaceDE w:val="0"/>
        <w:autoSpaceDN w:val="0"/>
        <w:spacing w:before="120" w:after="120"/>
        <w:ind w:hanging="731"/>
        <w:contextualSpacing w:val="0"/>
        <w:jc w:val="both"/>
        <w:rPr>
          <w:b/>
        </w:rPr>
      </w:pPr>
      <w:r w:rsidRPr="009841E9">
        <w:rPr>
          <w:b/>
        </w:rPr>
        <w:t>Việc bản đảm bình đẳng giới</w:t>
      </w:r>
    </w:p>
    <w:p w:rsidR="0087798E" w:rsidRPr="009841E9" w:rsidRDefault="0087798E" w:rsidP="009841E9">
      <w:pPr>
        <w:spacing w:before="120" w:after="120"/>
        <w:ind w:firstLine="720"/>
        <w:jc w:val="both"/>
        <w:rPr>
          <w:b/>
        </w:rPr>
      </w:pPr>
      <w:r w:rsidRPr="009841E9">
        <w:rPr>
          <w:bCs/>
        </w:rPr>
        <w:t xml:space="preserve">Nội dung quy định tại dự thảo </w:t>
      </w:r>
      <w:r w:rsidR="002A5F22" w:rsidRPr="009841E9">
        <w:rPr>
          <w:bCs/>
        </w:rPr>
        <w:t>Nghị quyết</w:t>
      </w:r>
      <w:r w:rsidRPr="009841E9">
        <w:rPr>
          <w:bCs/>
        </w:rPr>
        <w:t xml:space="preserve"> không ảnh hưởng đến cơ hội, điều kiện, năng lực thực hiện và thụ hưởng các quyền, lợi ích của mỗi giới do nội dung quy định được áp dụng chung, không có sự phân biệt về giới.</w:t>
      </w:r>
    </w:p>
    <w:p w:rsidR="0087798E" w:rsidRPr="009841E9" w:rsidRDefault="0087798E" w:rsidP="009841E9">
      <w:pPr>
        <w:pStyle w:val="ListParagraph"/>
        <w:widowControl w:val="0"/>
        <w:numPr>
          <w:ilvl w:val="0"/>
          <w:numId w:val="8"/>
        </w:numPr>
        <w:tabs>
          <w:tab w:val="left" w:pos="993"/>
        </w:tabs>
        <w:autoSpaceDE w:val="0"/>
        <w:autoSpaceDN w:val="0"/>
        <w:spacing w:before="120" w:after="120"/>
        <w:ind w:hanging="731"/>
        <w:contextualSpacing w:val="0"/>
        <w:jc w:val="both"/>
        <w:rPr>
          <w:b/>
        </w:rPr>
      </w:pPr>
      <w:r w:rsidRPr="009841E9">
        <w:rPr>
          <w:b/>
        </w:rPr>
        <w:t>Việc thực hiện chính sách dân tộc.</w:t>
      </w:r>
    </w:p>
    <w:p w:rsidR="0087798E" w:rsidRPr="009841E9" w:rsidRDefault="0087798E" w:rsidP="009841E9">
      <w:pPr>
        <w:pBdr>
          <w:top w:val="dotted" w:sz="4" w:space="0" w:color="FFFFFF"/>
          <w:left w:val="dotted" w:sz="4" w:space="0" w:color="FFFFFF"/>
          <w:bottom w:val="dotted" w:sz="4" w:space="31" w:color="FFFFFF"/>
          <w:right w:val="dotted" w:sz="4" w:space="0" w:color="FFFFFF"/>
        </w:pBdr>
        <w:spacing w:before="120" w:after="120"/>
        <w:ind w:firstLine="709"/>
        <w:jc w:val="both"/>
        <w:rPr>
          <w:bCs/>
        </w:rPr>
      </w:pPr>
      <w:r w:rsidRPr="009841E9">
        <w:rPr>
          <w:bCs/>
        </w:rPr>
        <w:lastRenderedPageBreak/>
        <w:t xml:space="preserve">Nội dung quy định tại dự thảo Dự thảo </w:t>
      </w:r>
      <w:r w:rsidR="002A5F22" w:rsidRPr="009841E9">
        <w:rPr>
          <w:bCs/>
        </w:rPr>
        <w:t xml:space="preserve">Nghị quyết không phân biệt phạm vi địa lý, vùng miền và dân tộc. Do đó, </w:t>
      </w:r>
      <w:r w:rsidRPr="009841E9">
        <w:rPr>
          <w:bCs/>
        </w:rPr>
        <w:t xml:space="preserve">bảo đảm </w:t>
      </w:r>
      <w:r w:rsidR="002A5F22" w:rsidRPr="009841E9">
        <w:rPr>
          <w:bCs/>
        </w:rPr>
        <w:t xml:space="preserve">không vi phạm chính sách quy định về </w:t>
      </w:r>
      <w:r w:rsidRPr="009841E9">
        <w:rPr>
          <w:bCs/>
        </w:rPr>
        <w:t>quyền và lợi ích hợp pháp của dân tộc; bình đẳng giữa các dân tộc; các điều kiện bảo đảm phát triển kinh tế - xã hội vùng đồng bào dân tộc thiểu số; việc bảo tồn, phát huy giá trị văn hóa dân tộc; xây dựng khối đại đoàn kết dân tộc.</w:t>
      </w:r>
    </w:p>
    <w:p w:rsidR="0087798E" w:rsidRDefault="0087798E" w:rsidP="009841E9">
      <w:pPr>
        <w:pBdr>
          <w:top w:val="dotted" w:sz="4" w:space="0" w:color="FFFFFF"/>
          <w:left w:val="dotted" w:sz="4" w:space="0" w:color="FFFFFF"/>
          <w:bottom w:val="dotted" w:sz="4" w:space="31" w:color="FFFFFF"/>
          <w:right w:val="dotted" w:sz="4" w:space="0" w:color="FFFFFF"/>
        </w:pBdr>
        <w:spacing w:before="120" w:after="120"/>
        <w:ind w:firstLine="709"/>
        <w:jc w:val="both"/>
      </w:pPr>
      <w:r w:rsidRPr="009841E9">
        <w:t xml:space="preserve">Trên đây là bản đánh giá thủ tục hành chính, việc phân quyền, phân cấp, đảm bảo bình đẳng giới, việc thực hiện chính sách dân tộc trong Dự thảo </w:t>
      </w:r>
      <w:r w:rsidR="002A5F22" w:rsidRPr="009841E9">
        <w:t>Nghị quyết</w:t>
      </w:r>
      <w:r w:rsidRPr="009841E9">
        <w:t>./.</w:t>
      </w:r>
    </w:p>
    <w:p w:rsidR="009841E9" w:rsidRDefault="009841E9" w:rsidP="009841E9">
      <w:pPr>
        <w:pBdr>
          <w:top w:val="dotted" w:sz="4" w:space="0" w:color="FFFFFF"/>
          <w:left w:val="dotted" w:sz="4" w:space="0" w:color="FFFFFF"/>
          <w:bottom w:val="dotted" w:sz="4" w:space="31" w:color="FFFFFF"/>
          <w:right w:val="dotted" w:sz="4" w:space="0" w:color="FFFFFF"/>
        </w:pBdr>
        <w:spacing w:before="120" w:after="120"/>
        <w:jc w:val="both"/>
      </w:pPr>
    </w:p>
    <w:p w:rsidR="009841E9" w:rsidRPr="009841E9" w:rsidRDefault="009841E9" w:rsidP="009841E9">
      <w:pPr>
        <w:pBdr>
          <w:top w:val="dotted" w:sz="4" w:space="0" w:color="FFFFFF"/>
          <w:left w:val="dotted" w:sz="4" w:space="0" w:color="FFFFFF"/>
          <w:bottom w:val="dotted" w:sz="4" w:space="31" w:color="FFFFFF"/>
          <w:right w:val="dotted" w:sz="4" w:space="0" w:color="FFFFFF"/>
        </w:pBdr>
        <w:spacing w:before="120" w:after="120"/>
        <w:jc w:val="both"/>
        <w:rPr>
          <w:b/>
        </w:rPr>
      </w:pPr>
    </w:p>
    <w:sectPr w:rsidR="009841E9" w:rsidRPr="009841E9" w:rsidSect="0047267D">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D8D" w:rsidRDefault="00487D8D" w:rsidP="00E95CE9">
      <w:r>
        <w:separator/>
      </w:r>
    </w:p>
  </w:endnote>
  <w:endnote w:type="continuationSeparator" w:id="0">
    <w:p w:rsidR="00487D8D" w:rsidRDefault="00487D8D" w:rsidP="00E9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D8D" w:rsidRDefault="00487D8D" w:rsidP="00E95CE9">
      <w:r>
        <w:separator/>
      </w:r>
    </w:p>
  </w:footnote>
  <w:footnote w:type="continuationSeparator" w:id="0">
    <w:p w:rsidR="00487D8D" w:rsidRDefault="00487D8D" w:rsidP="00E95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763360"/>
      <w:docPartObj>
        <w:docPartGallery w:val="Page Numbers (Top of Page)"/>
        <w:docPartUnique/>
      </w:docPartObj>
    </w:sdtPr>
    <w:sdtEndPr/>
    <w:sdtContent>
      <w:p w:rsidR="001023FA" w:rsidRDefault="001023FA">
        <w:pPr>
          <w:pStyle w:val="Header"/>
          <w:jc w:val="center"/>
        </w:pPr>
        <w:r>
          <w:fldChar w:fldCharType="begin"/>
        </w:r>
        <w:r>
          <w:instrText xml:space="preserve"> PAGE   \* MERGEFORMAT </w:instrText>
        </w:r>
        <w:r>
          <w:fldChar w:fldCharType="separate"/>
        </w:r>
        <w:r w:rsidR="00F52F35">
          <w:rPr>
            <w:noProof/>
          </w:rPr>
          <w:t>3</w:t>
        </w:r>
        <w:r>
          <w:rPr>
            <w:noProof/>
          </w:rPr>
          <w:fldChar w:fldCharType="end"/>
        </w:r>
      </w:p>
    </w:sdtContent>
  </w:sdt>
  <w:p w:rsidR="001023FA" w:rsidRDefault="001023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31A78"/>
    <w:multiLevelType w:val="multilevel"/>
    <w:tmpl w:val="4162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E6136A"/>
    <w:multiLevelType w:val="hybridMultilevel"/>
    <w:tmpl w:val="D8E2F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F87A2D"/>
    <w:multiLevelType w:val="hybridMultilevel"/>
    <w:tmpl w:val="4052E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B858CC"/>
    <w:multiLevelType w:val="hybridMultilevel"/>
    <w:tmpl w:val="D992699A"/>
    <w:lvl w:ilvl="0" w:tplc="3C82998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nsid w:val="30573F3B"/>
    <w:multiLevelType w:val="multilevel"/>
    <w:tmpl w:val="A5A41696"/>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3F902D8E"/>
    <w:multiLevelType w:val="hybridMultilevel"/>
    <w:tmpl w:val="F69E8F0C"/>
    <w:lvl w:ilvl="0" w:tplc="405A455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5BC736A"/>
    <w:multiLevelType w:val="hybridMultilevel"/>
    <w:tmpl w:val="7C82290C"/>
    <w:lvl w:ilvl="0" w:tplc="40289C58">
      <w:start w:val="5"/>
      <w:numFmt w:val="bullet"/>
      <w:lvlText w:val="-"/>
      <w:lvlJc w:val="left"/>
      <w:pPr>
        <w:ind w:left="814" w:hanging="360"/>
      </w:pPr>
      <w:rPr>
        <w:rFonts w:ascii="Times New Roman" w:eastAsia="Times New Roman" w:hAnsi="Times New Roman" w:cs="Times New Roman" w:hint="default"/>
        <w:i/>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7">
    <w:nsid w:val="5AA06F79"/>
    <w:multiLevelType w:val="multilevel"/>
    <w:tmpl w:val="9630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4F5BDF"/>
    <w:multiLevelType w:val="hybridMultilevel"/>
    <w:tmpl w:val="35DA7C04"/>
    <w:lvl w:ilvl="0" w:tplc="80A262C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9">
    <w:nsid w:val="71A6420E"/>
    <w:multiLevelType w:val="multilevel"/>
    <w:tmpl w:val="91D2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D80997"/>
    <w:multiLevelType w:val="hybridMultilevel"/>
    <w:tmpl w:val="B466283E"/>
    <w:lvl w:ilvl="0" w:tplc="10C24676">
      <w:start w:val="1"/>
      <w:numFmt w:val="decimal"/>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num w:numId="1">
    <w:abstractNumId w:val="8"/>
  </w:num>
  <w:num w:numId="2">
    <w:abstractNumId w:val="3"/>
  </w:num>
  <w:num w:numId="3">
    <w:abstractNumId w:val="4"/>
  </w:num>
  <w:num w:numId="4">
    <w:abstractNumId w:val="1"/>
  </w:num>
  <w:num w:numId="5">
    <w:abstractNumId w:val="10"/>
  </w:num>
  <w:num w:numId="6">
    <w:abstractNumId w:val="6"/>
  </w:num>
  <w:num w:numId="7">
    <w:abstractNumId w:val="2"/>
  </w:num>
  <w:num w:numId="8">
    <w:abstractNumId w:val="5"/>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4B"/>
    <w:rsid w:val="00023442"/>
    <w:rsid w:val="00047FF5"/>
    <w:rsid w:val="00057A41"/>
    <w:rsid w:val="00060AF4"/>
    <w:rsid w:val="00074E58"/>
    <w:rsid w:val="00083FA4"/>
    <w:rsid w:val="000A1E94"/>
    <w:rsid w:val="000D5DC3"/>
    <w:rsid w:val="000D751D"/>
    <w:rsid w:val="000E4D18"/>
    <w:rsid w:val="000E7FD5"/>
    <w:rsid w:val="000F1B6C"/>
    <w:rsid w:val="000F1FD6"/>
    <w:rsid w:val="001023FA"/>
    <w:rsid w:val="001202BD"/>
    <w:rsid w:val="0012177D"/>
    <w:rsid w:val="00143275"/>
    <w:rsid w:val="00157A91"/>
    <w:rsid w:val="00167990"/>
    <w:rsid w:val="001734CC"/>
    <w:rsid w:val="00176268"/>
    <w:rsid w:val="001A7AD1"/>
    <w:rsid w:val="001B6006"/>
    <w:rsid w:val="001C3168"/>
    <w:rsid w:val="001C3C78"/>
    <w:rsid w:val="001C6025"/>
    <w:rsid w:val="002153E9"/>
    <w:rsid w:val="00251473"/>
    <w:rsid w:val="0026652E"/>
    <w:rsid w:val="002A5F22"/>
    <w:rsid w:val="002B4DFD"/>
    <w:rsid w:val="002D08B8"/>
    <w:rsid w:val="002F28A4"/>
    <w:rsid w:val="002F4A56"/>
    <w:rsid w:val="00303052"/>
    <w:rsid w:val="00313EFC"/>
    <w:rsid w:val="003344E2"/>
    <w:rsid w:val="0034027F"/>
    <w:rsid w:val="003449CF"/>
    <w:rsid w:val="0037258C"/>
    <w:rsid w:val="003911D3"/>
    <w:rsid w:val="003A39FF"/>
    <w:rsid w:val="003B3569"/>
    <w:rsid w:val="003D2B6C"/>
    <w:rsid w:val="003D34A6"/>
    <w:rsid w:val="003E166B"/>
    <w:rsid w:val="003E4ED4"/>
    <w:rsid w:val="003F588E"/>
    <w:rsid w:val="00415A43"/>
    <w:rsid w:val="00422F1A"/>
    <w:rsid w:val="004420CD"/>
    <w:rsid w:val="0044510E"/>
    <w:rsid w:val="0044791D"/>
    <w:rsid w:val="004558A5"/>
    <w:rsid w:val="0047017C"/>
    <w:rsid w:val="0047267D"/>
    <w:rsid w:val="00487D8D"/>
    <w:rsid w:val="00493059"/>
    <w:rsid w:val="004B696A"/>
    <w:rsid w:val="004D680D"/>
    <w:rsid w:val="0050792D"/>
    <w:rsid w:val="00523332"/>
    <w:rsid w:val="005356AD"/>
    <w:rsid w:val="005506E7"/>
    <w:rsid w:val="00562396"/>
    <w:rsid w:val="00571962"/>
    <w:rsid w:val="005923DF"/>
    <w:rsid w:val="00594698"/>
    <w:rsid w:val="005A10C5"/>
    <w:rsid w:val="005B5B66"/>
    <w:rsid w:val="005B6E81"/>
    <w:rsid w:val="005B7648"/>
    <w:rsid w:val="005C1F5F"/>
    <w:rsid w:val="00606B51"/>
    <w:rsid w:val="00612B92"/>
    <w:rsid w:val="006306A5"/>
    <w:rsid w:val="006446D5"/>
    <w:rsid w:val="00654261"/>
    <w:rsid w:val="006571D0"/>
    <w:rsid w:val="00666333"/>
    <w:rsid w:val="00671682"/>
    <w:rsid w:val="006763A2"/>
    <w:rsid w:val="00680313"/>
    <w:rsid w:val="0069309F"/>
    <w:rsid w:val="00693BF2"/>
    <w:rsid w:val="006B7C02"/>
    <w:rsid w:val="006D6970"/>
    <w:rsid w:val="00701413"/>
    <w:rsid w:val="00717F0E"/>
    <w:rsid w:val="007370A9"/>
    <w:rsid w:val="007403AC"/>
    <w:rsid w:val="007463C4"/>
    <w:rsid w:val="00750CB1"/>
    <w:rsid w:val="00763328"/>
    <w:rsid w:val="00777C40"/>
    <w:rsid w:val="00781D70"/>
    <w:rsid w:val="0078331C"/>
    <w:rsid w:val="00795A50"/>
    <w:rsid w:val="007F4ED3"/>
    <w:rsid w:val="008015C0"/>
    <w:rsid w:val="008021F1"/>
    <w:rsid w:val="008037F1"/>
    <w:rsid w:val="0080560C"/>
    <w:rsid w:val="00813B44"/>
    <w:rsid w:val="0082164C"/>
    <w:rsid w:val="008318B7"/>
    <w:rsid w:val="008375B6"/>
    <w:rsid w:val="0084699E"/>
    <w:rsid w:val="00854F50"/>
    <w:rsid w:val="008753DF"/>
    <w:rsid w:val="0087798E"/>
    <w:rsid w:val="00881E38"/>
    <w:rsid w:val="00883489"/>
    <w:rsid w:val="00883BBE"/>
    <w:rsid w:val="00884E73"/>
    <w:rsid w:val="008B4C3C"/>
    <w:rsid w:val="008C112C"/>
    <w:rsid w:val="008C3E4B"/>
    <w:rsid w:val="008C4C6C"/>
    <w:rsid w:val="008D0C22"/>
    <w:rsid w:val="009172F6"/>
    <w:rsid w:val="0092500E"/>
    <w:rsid w:val="009335F9"/>
    <w:rsid w:val="00937103"/>
    <w:rsid w:val="0094751F"/>
    <w:rsid w:val="00950C6F"/>
    <w:rsid w:val="00951F65"/>
    <w:rsid w:val="009669F5"/>
    <w:rsid w:val="009802E7"/>
    <w:rsid w:val="0098113B"/>
    <w:rsid w:val="009841E9"/>
    <w:rsid w:val="00997210"/>
    <w:rsid w:val="009A5249"/>
    <w:rsid w:val="009B139B"/>
    <w:rsid w:val="009C58FE"/>
    <w:rsid w:val="009D0AAC"/>
    <w:rsid w:val="009E40BC"/>
    <w:rsid w:val="009F7C6C"/>
    <w:rsid w:val="00A14E94"/>
    <w:rsid w:val="00A307CC"/>
    <w:rsid w:val="00A63DE4"/>
    <w:rsid w:val="00A77F2E"/>
    <w:rsid w:val="00A802ED"/>
    <w:rsid w:val="00A925D5"/>
    <w:rsid w:val="00A94173"/>
    <w:rsid w:val="00AB0533"/>
    <w:rsid w:val="00AB7A7D"/>
    <w:rsid w:val="00AF2E0E"/>
    <w:rsid w:val="00B174A4"/>
    <w:rsid w:val="00B24A60"/>
    <w:rsid w:val="00B5588E"/>
    <w:rsid w:val="00B60FEA"/>
    <w:rsid w:val="00B804DD"/>
    <w:rsid w:val="00B9282B"/>
    <w:rsid w:val="00B94358"/>
    <w:rsid w:val="00B95472"/>
    <w:rsid w:val="00BA6ADA"/>
    <w:rsid w:val="00BB39DC"/>
    <w:rsid w:val="00BD7775"/>
    <w:rsid w:val="00BF6801"/>
    <w:rsid w:val="00C03B41"/>
    <w:rsid w:val="00C05660"/>
    <w:rsid w:val="00C1778F"/>
    <w:rsid w:val="00C352FE"/>
    <w:rsid w:val="00C472D0"/>
    <w:rsid w:val="00C62FCD"/>
    <w:rsid w:val="00C6450C"/>
    <w:rsid w:val="00C71DAE"/>
    <w:rsid w:val="00C92AEA"/>
    <w:rsid w:val="00CB2886"/>
    <w:rsid w:val="00CB3D93"/>
    <w:rsid w:val="00CC4B46"/>
    <w:rsid w:val="00CD0865"/>
    <w:rsid w:val="00CD2EC7"/>
    <w:rsid w:val="00CF2D42"/>
    <w:rsid w:val="00CF4765"/>
    <w:rsid w:val="00D00BA5"/>
    <w:rsid w:val="00D05324"/>
    <w:rsid w:val="00D07624"/>
    <w:rsid w:val="00D07633"/>
    <w:rsid w:val="00D22C6C"/>
    <w:rsid w:val="00D235F3"/>
    <w:rsid w:val="00D2448D"/>
    <w:rsid w:val="00D268FA"/>
    <w:rsid w:val="00D6408F"/>
    <w:rsid w:val="00D7686F"/>
    <w:rsid w:val="00D76FB5"/>
    <w:rsid w:val="00DA1A19"/>
    <w:rsid w:val="00DB314A"/>
    <w:rsid w:val="00DC1508"/>
    <w:rsid w:val="00DC195E"/>
    <w:rsid w:val="00DE3961"/>
    <w:rsid w:val="00DE6D1E"/>
    <w:rsid w:val="00E03E1C"/>
    <w:rsid w:val="00E20E34"/>
    <w:rsid w:val="00E20FBD"/>
    <w:rsid w:val="00E24DF8"/>
    <w:rsid w:val="00E26CB9"/>
    <w:rsid w:val="00E27D29"/>
    <w:rsid w:val="00E37530"/>
    <w:rsid w:val="00E54FDE"/>
    <w:rsid w:val="00E8013F"/>
    <w:rsid w:val="00E95CE9"/>
    <w:rsid w:val="00EB5359"/>
    <w:rsid w:val="00F10D16"/>
    <w:rsid w:val="00F13395"/>
    <w:rsid w:val="00F1531F"/>
    <w:rsid w:val="00F2150A"/>
    <w:rsid w:val="00F21917"/>
    <w:rsid w:val="00F35DC5"/>
    <w:rsid w:val="00F36BEC"/>
    <w:rsid w:val="00F50329"/>
    <w:rsid w:val="00F52F35"/>
    <w:rsid w:val="00F669E9"/>
    <w:rsid w:val="00F85C09"/>
    <w:rsid w:val="00F91E07"/>
    <w:rsid w:val="00FA1254"/>
    <w:rsid w:val="00FC08B1"/>
    <w:rsid w:val="00FD0153"/>
    <w:rsid w:val="00FD639C"/>
    <w:rsid w:val="00FF49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4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8C3E4B"/>
    <w:pPr>
      <w:spacing w:after="160" w:line="240" w:lineRule="exact"/>
    </w:pPr>
    <w:rPr>
      <w:rFonts w:ascii="Arial" w:hAnsi="Arial" w:cs="Arial"/>
      <w:sz w:val="22"/>
      <w:szCs w:val="22"/>
    </w:rPr>
  </w:style>
  <w:style w:type="paragraph" w:styleId="ListParagraph">
    <w:name w:val="List Paragraph"/>
    <w:basedOn w:val="Normal"/>
    <w:uiPriority w:val="34"/>
    <w:qFormat/>
    <w:rsid w:val="003449CF"/>
    <w:pPr>
      <w:ind w:left="720"/>
      <w:contextualSpacing/>
    </w:pPr>
  </w:style>
  <w:style w:type="character" w:customStyle="1" w:styleId="Vnbnnidung3">
    <w:name w:val="Văn bản nội dung (3)_"/>
    <w:link w:val="Vnbnnidung30"/>
    <w:rsid w:val="00B94358"/>
    <w:rPr>
      <w:szCs w:val="28"/>
      <w:shd w:val="clear" w:color="auto" w:fill="FFFFFF"/>
    </w:rPr>
  </w:style>
  <w:style w:type="paragraph" w:customStyle="1" w:styleId="Vnbnnidung30">
    <w:name w:val="Văn bản nội dung (3)"/>
    <w:basedOn w:val="Normal"/>
    <w:link w:val="Vnbnnidung3"/>
    <w:rsid w:val="00B94358"/>
    <w:pPr>
      <w:widowControl w:val="0"/>
      <w:shd w:val="clear" w:color="auto" w:fill="FFFFFF"/>
      <w:spacing w:after="240" w:line="302" w:lineRule="exact"/>
      <w:jc w:val="center"/>
    </w:pPr>
    <w:rPr>
      <w:rFonts w:eastAsiaTheme="minorHAnsi" w:cstheme="minorBidi"/>
    </w:rPr>
  </w:style>
  <w:style w:type="paragraph" w:styleId="Header">
    <w:name w:val="header"/>
    <w:basedOn w:val="Normal"/>
    <w:link w:val="HeaderChar"/>
    <w:uiPriority w:val="99"/>
    <w:unhideWhenUsed/>
    <w:rsid w:val="00E95CE9"/>
    <w:pPr>
      <w:tabs>
        <w:tab w:val="center" w:pos="4680"/>
        <w:tab w:val="right" w:pos="9360"/>
      </w:tabs>
    </w:pPr>
  </w:style>
  <w:style w:type="character" w:customStyle="1" w:styleId="HeaderChar">
    <w:name w:val="Header Char"/>
    <w:basedOn w:val="DefaultParagraphFont"/>
    <w:link w:val="Header"/>
    <w:uiPriority w:val="99"/>
    <w:rsid w:val="00E95CE9"/>
    <w:rPr>
      <w:rFonts w:eastAsia="Times New Roman" w:cs="Times New Roman"/>
      <w:szCs w:val="28"/>
    </w:rPr>
  </w:style>
  <w:style w:type="paragraph" w:styleId="Footer">
    <w:name w:val="footer"/>
    <w:basedOn w:val="Normal"/>
    <w:link w:val="FooterChar"/>
    <w:uiPriority w:val="99"/>
    <w:semiHidden/>
    <w:unhideWhenUsed/>
    <w:rsid w:val="00E95CE9"/>
    <w:pPr>
      <w:tabs>
        <w:tab w:val="center" w:pos="4680"/>
        <w:tab w:val="right" w:pos="9360"/>
      </w:tabs>
    </w:pPr>
  </w:style>
  <w:style w:type="character" w:customStyle="1" w:styleId="FooterChar">
    <w:name w:val="Footer Char"/>
    <w:basedOn w:val="DefaultParagraphFont"/>
    <w:link w:val="Footer"/>
    <w:uiPriority w:val="99"/>
    <w:semiHidden/>
    <w:rsid w:val="00E95CE9"/>
    <w:rPr>
      <w:rFonts w:eastAsia="Times New Roman" w:cs="Times New Roman"/>
      <w:szCs w:val="28"/>
    </w:rPr>
  </w:style>
  <w:style w:type="paragraph" w:styleId="BalloonText">
    <w:name w:val="Balloon Text"/>
    <w:basedOn w:val="Normal"/>
    <w:link w:val="BalloonTextChar"/>
    <w:uiPriority w:val="99"/>
    <w:semiHidden/>
    <w:unhideWhenUsed/>
    <w:rsid w:val="00D22C6C"/>
    <w:rPr>
      <w:rFonts w:ascii="Tahoma" w:hAnsi="Tahoma" w:cs="Tahoma"/>
      <w:sz w:val="16"/>
      <w:szCs w:val="16"/>
    </w:rPr>
  </w:style>
  <w:style w:type="character" w:customStyle="1" w:styleId="BalloonTextChar">
    <w:name w:val="Balloon Text Char"/>
    <w:basedOn w:val="DefaultParagraphFont"/>
    <w:link w:val="BalloonText"/>
    <w:uiPriority w:val="99"/>
    <w:semiHidden/>
    <w:rsid w:val="00D22C6C"/>
    <w:rPr>
      <w:rFonts w:ascii="Tahoma" w:eastAsia="Times New Roman" w:hAnsi="Tahoma" w:cs="Tahoma"/>
      <w:sz w:val="16"/>
      <w:szCs w:val="16"/>
    </w:rPr>
  </w:style>
  <w:style w:type="character" w:customStyle="1" w:styleId="citation-47">
    <w:name w:val="citation-47"/>
    <w:basedOn w:val="DefaultParagraphFont"/>
    <w:rsid w:val="004558A5"/>
  </w:style>
  <w:style w:type="character" w:customStyle="1" w:styleId="citation-44">
    <w:name w:val="citation-44"/>
    <w:basedOn w:val="DefaultParagraphFont"/>
    <w:rsid w:val="004558A5"/>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E24DF8"/>
    <w:pPr>
      <w:spacing w:before="100" w:beforeAutospacing="1" w:after="100" w:afterAutospacing="1"/>
    </w:pPr>
    <w:rPr>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E24DF8"/>
    <w:rPr>
      <w:rFonts w:eastAsia="Times New Roman" w:cs="Times New Roman"/>
      <w:sz w:val="29"/>
      <w:szCs w:val="29"/>
    </w:rPr>
  </w:style>
  <w:style w:type="character" w:customStyle="1" w:styleId="citation-48">
    <w:name w:val="citation-48"/>
    <w:basedOn w:val="DefaultParagraphFont"/>
    <w:rsid w:val="00FC08B1"/>
  </w:style>
  <w:style w:type="character" w:customStyle="1" w:styleId="citation-45">
    <w:name w:val="citation-45"/>
    <w:basedOn w:val="DefaultParagraphFont"/>
    <w:rsid w:val="00FC08B1"/>
  </w:style>
  <w:style w:type="character" w:customStyle="1" w:styleId="Vnbnnidung4">
    <w:name w:val="Văn bản nội dung (4)_"/>
    <w:link w:val="Vnbnnidung40"/>
    <w:uiPriority w:val="99"/>
    <w:rsid w:val="00F36BEC"/>
    <w:rPr>
      <w:i/>
      <w:iCs/>
      <w:sz w:val="26"/>
      <w:szCs w:val="26"/>
      <w:shd w:val="clear" w:color="auto" w:fill="FFFFFF"/>
    </w:rPr>
  </w:style>
  <w:style w:type="paragraph" w:customStyle="1" w:styleId="Vnbnnidung40">
    <w:name w:val="Văn bản nội dung (4)"/>
    <w:basedOn w:val="Normal"/>
    <w:link w:val="Vnbnnidung4"/>
    <w:uiPriority w:val="99"/>
    <w:rsid w:val="00F36BEC"/>
    <w:pPr>
      <w:widowControl w:val="0"/>
      <w:shd w:val="clear" w:color="auto" w:fill="FFFFFF"/>
      <w:spacing w:before="360" w:after="720" w:line="240" w:lineRule="atLeast"/>
      <w:jc w:val="both"/>
    </w:pPr>
    <w:rPr>
      <w:rFonts w:eastAsiaTheme="minorHAnsi" w:cstheme="minorBidi"/>
      <w:i/>
      <w:iCs/>
      <w:sz w:val="26"/>
      <w:szCs w:val="26"/>
    </w:rPr>
  </w:style>
  <w:style w:type="character" w:customStyle="1" w:styleId="Vnbnnidung2Inm">
    <w:name w:val="Văn bản nội dung (2) + In đậm"/>
    <w:uiPriority w:val="99"/>
    <w:rsid w:val="008C112C"/>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8C112C"/>
    <w:pPr>
      <w:widowControl w:val="0"/>
      <w:shd w:val="clear" w:color="auto" w:fill="FFFFFF"/>
      <w:spacing w:before="360" w:after="60" w:line="367" w:lineRule="exact"/>
      <w:jc w:val="both"/>
    </w:pPr>
    <w:rPr>
      <w:rFonts w:eastAsia="Arial Unicode MS"/>
      <w:sz w:val="26"/>
      <w:szCs w:val="26"/>
    </w:rPr>
  </w:style>
  <w:style w:type="table" w:styleId="TableGrid">
    <w:name w:val="Table Grid"/>
    <w:basedOn w:val="TableNormal"/>
    <w:uiPriority w:val="59"/>
    <w:rsid w:val="00562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4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8C3E4B"/>
    <w:pPr>
      <w:spacing w:after="160" w:line="240" w:lineRule="exact"/>
    </w:pPr>
    <w:rPr>
      <w:rFonts w:ascii="Arial" w:hAnsi="Arial" w:cs="Arial"/>
      <w:sz w:val="22"/>
      <w:szCs w:val="22"/>
    </w:rPr>
  </w:style>
  <w:style w:type="paragraph" w:styleId="ListParagraph">
    <w:name w:val="List Paragraph"/>
    <w:basedOn w:val="Normal"/>
    <w:uiPriority w:val="34"/>
    <w:qFormat/>
    <w:rsid w:val="003449CF"/>
    <w:pPr>
      <w:ind w:left="720"/>
      <w:contextualSpacing/>
    </w:pPr>
  </w:style>
  <w:style w:type="character" w:customStyle="1" w:styleId="Vnbnnidung3">
    <w:name w:val="Văn bản nội dung (3)_"/>
    <w:link w:val="Vnbnnidung30"/>
    <w:rsid w:val="00B94358"/>
    <w:rPr>
      <w:szCs w:val="28"/>
      <w:shd w:val="clear" w:color="auto" w:fill="FFFFFF"/>
    </w:rPr>
  </w:style>
  <w:style w:type="paragraph" w:customStyle="1" w:styleId="Vnbnnidung30">
    <w:name w:val="Văn bản nội dung (3)"/>
    <w:basedOn w:val="Normal"/>
    <w:link w:val="Vnbnnidung3"/>
    <w:rsid w:val="00B94358"/>
    <w:pPr>
      <w:widowControl w:val="0"/>
      <w:shd w:val="clear" w:color="auto" w:fill="FFFFFF"/>
      <w:spacing w:after="240" w:line="302" w:lineRule="exact"/>
      <w:jc w:val="center"/>
    </w:pPr>
    <w:rPr>
      <w:rFonts w:eastAsiaTheme="minorHAnsi" w:cstheme="minorBidi"/>
    </w:rPr>
  </w:style>
  <w:style w:type="paragraph" w:styleId="Header">
    <w:name w:val="header"/>
    <w:basedOn w:val="Normal"/>
    <w:link w:val="HeaderChar"/>
    <w:uiPriority w:val="99"/>
    <w:unhideWhenUsed/>
    <w:rsid w:val="00E95CE9"/>
    <w:pPr>
      <w:tabs>
        <w:tab w:val="center" w:pos="4680"/>
        <w:tab w:val="right" w:pos="9360"/>
      </w:tabs>
    </w:pPr>
  </w:style>
  <w:style w:type="character" w:customStyle="1" w:styleId="HeaderChar">
    <w:name w:val="Header Char"/>
    <w:basedOn w:val="DefaultParagraphFont"/>
    <w:link w:val="Header"/>
    <w:uiPriority w:val="99"/>
    <w:rsid w:val="00E95CE9"/>
    <w:rPr>
      <w:rFonts w:eastAsia="Times New Roman" w:cs="Times New Roman"/>
      <w:szCs w:val="28"/>
    </w:rPr>
  </w:style>
  <w:style w:type="paragraph" w:styleId="Footer">
    <w:name w:val="footer"/>
    <w:basedOn w:val="Normal"/>
    <w:link w:val="FooterChar"/>
    <w:uiPriority w:val="99"/>
    <w:semiHidden/>
    <w:unhideWhenUsed/>
    <w:rsid w:val="00E95CE9"/>
    <w:pPr>
      <w:tabs>
        <w:tab w:val="center" w:pos="4680"/>
        <w:tab w:val="right" w:pos="9360"/>
      </w:tabs>
    </w:pPr>
  </w:style>
  <w:style w:type="character" w:customStyle="1" w:styleId="FooterChar">
    <w:name w:val="Footer Char"/>
    <w:basedOn w:val="DefaultParagraphFont"/>
    <w:link w:val="Footer"/>
    <w:uiPriority w:val="99"/>
    <w:semiHidden/>
    <w:rsid w:val="00E95CE9"/>
    <w:rPr>
      <w:rFonts w:eastAsia="Times New Roman" w:cs="Times New Roman"/>
      <w:szCs w:val="28"/>
    </w:rPr>
  </w:style>
  <w:style w:type="paragraph" w:styleId="BalloonText">
    <w:name w:val="Balloon Text"/>
    <w:basedOn w:val="Normal"/>
    <w:link w:val="BalloonTextChar"/>
    <w:uiPriority w:val="99"/>
    <w:semiHidden/>
    <w:unhideWhenUsed/>
    <w:rsid w:val="00D22C6C"/>
    <w:rPr>
      <w:rFonts w:ascii="Tahoma" w:hAnsi="Tahoma" w:cs="Tahoma"/>
      <w:sz w:val="16"/>
      <w:szCs w:val="16"/>
    </w:rPr>
  </w:style>
  <w:style w:type="character" w:customStyle="1" w:styleId="BalloonTextChar">
    <w:name w:val="Balloon Text Char"/>
    <w:basedOn w:val="DefaultParagraphFont"/>
    <w:link w:val="BalloonText"/>
    <w:uiPriority w:val="99"/>
    <w:semiHidden/>
    <w:rsid w:val="00D22C6C"/>
    <w:rPr>
      <w:rFonts w:ascii="Tahoma" w:eastAsia="Times New Roman" w:hAnsi="Tahoma" w:cs="Tahoma"/>
      <w:sz w:val="16"/>
      <w:szCs w:val="16"/>
    </w:rPr>
  </w:style>
  <w:style w:type="character" w:customStyle="1" w:styleId="citation-47">
    <w:name w:val="citation-47"/>
    <w:basedOn w:val="DefaultParagraphFont"/>
    <w:rsid w:val="004558A5"/>
  </w:style>
  <w:style w:type="character" w:customStyle="1" w:styleId="citation-44">
    <w:name w:val="citation-44"/>
    <w:basedOn w:val="DefaultParagraphFont"/>
    <w:rsid w:val="004558A5"/>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E24DF8"/>
    <w:pPr>
      <w:spacing w:before="100" w:beforeAutospacing="1" w:after="100" w:afterAutospacing="1"/>
    </w:pPr>
    <w:rPr>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E24DF8"/>
    <w:rPr>
      <w:rFonts w:eastAsia="Times New Roman" w:cs="Times New Roman"/>
      <w:sz w:val="29"/>
      <w:szCs w:val="29"/>
    </w:rPr>
  </w:style>
  <w:style w:type="character" w:customStyle="1" w:styleId="citation-48">
    <w:name w:val="citation-48"/>
    <w:basedOn w:val="DefaultParagraphFont"/>
    <w:rsid w:val="00FC08B1"/>
  </w:style>
  <w:style w:type="character" w:customStyle="1" w:styleId="citation-45">
    <w:name w:val="citation-45"/>
    <w:basedOn w:val="DefaultParagraphFont"/>
    <w:rsid w:val="00FC08B1"/>
  </w:style>
  <w:style w:type="character" w:customStyle="1" w:styleId="Vnbnnidung4">
    <w:name w:val="Văn bản nội dung (4)_"/>
    <w:link w:val="Vnbnnidung40"/>
    <w:uiPriority w:val="99"/>
    <w:rsid w:val="00F36BEC"/>
    <w:rPr>
      <w:i/>
      <w:iCs/>
      <w:sz w:val="26"/>
      <w:szCs w:val="26"/>
      <w:shd w:val="clear" w:color="auto" w:fill="FFFFFF"/>
    </w:rPr>
  </w:style>
  <w:style w:type="paragraph" w:customStyle="1" w:styleId="Vnbnnidung40">
    <w:name w:val="Văn bản nội dung (4)"/>
    <w:basedOn w:val="Normal"/>
    <w:link w:val="Vnbnnidung4"/>
    <w:uiPriority w:val="99"/>
    <w:rsid w:val="00F36BEC"/>
    <w:pPr>
      <w:widowControl w:val="0"/>
      <w:shd w:val="clear" w:color="auto" w:fill="FFFFFF"/>
      <w:spacing w:before="360" w:after="720" w:line="240" w:lineRule="atLeast"/>
      <w:jc w:val="both"/>
    </w:pPr>
    <w:rPr>
      <w:rFonts w:eastAsiaTheme="minorHAnsi" w:cstheme="minorBidi"/>
      <w:i/>
      <w:iCs/>
      <w:sz w:val="26"/>
      <w:szCs w:val="26"/>
    </w:rPr>
  </w:style>
  <w:style w:type="character" w:customStyle="1" w:styleId="Vnbnnidung2Inm">
    <w:name w:val="Văn bản nội dung (2) + In đậm"/>
    <w:uiPriority w:val="99"/>
    <w:rsid w:val="008C112C"/>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8C112C"/>
    <w:pPr>
      <w:widowControl w:val="0"/>
      <w:shd w:val="clear" w:color="auto" w:fill="FFFFFF"/>
      <w:spacing w:before="360" w:after="60" w:line="367" w:lineRule="exact"/>
      <w:jc w:val="both"/>
    </w:pPr>
    <w:rPr>
      <w:rFonts w:eastAsia="Arial Unicode MS"/>
      <w:sz w:val="26"/>
      <w:szCs w:val="26"/>
    </w:rPr>
  </w:style>
  <w:style w:type="table" w:styleId="TableGrid">
    <w:name w:val="Table Grid"/>
    <w:basedOn w:val="TableNormal"/>
    <w:uiPriority w:val="59"/>
    <w:rsid w:val="00562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2670">
      <w:bodyDiv w:val="1"/>
      <w:marLeft w:val="0"/>
      <w:marRight w:val="0"/>
      <w:marTop w:val="0"/>
      <w:marBottom w:val="0"/>
      <w:divBdr>
        <w:top w:val="none" w:sz="0" w:space="0" w:color="auto"/>
        <w:left w:val="none" w:sz="0" w:space="0" w:color="auto"/>
        <w:bottom w:val="none" w:sz="0" w:space="0" w:color="auto"/>
        <w:right w:val="none" w:sz="0" w:space="0" w:color="auto"/>
      </w:divBdr>
    </w:div>
    <w:div w:id="419060699">
      <w:bodyDiv w:val="1"/>
      <w:marLeft w:val="0"/>
      <w:marRight w:val="0"/>
      <w:marTop w:val="0"/>
      <w:marBottom w:val="0"/>
      <w:divBdr>
        <w:top w:val="none" w:sz="0" w:space="0" w:color="auto"/>
        <w:left w:val="none" w:sz="0" w:space="0" w:color="auto"/>
        <w:bottom w:val="none" w:sz="0" w:space="0" w:color="auto"/>
        <w:right w:val="none" w:sz="0" w:space="0" w:color="auto"/>
      </w:divBdr>
    </w:div>
    <w:div w:id="451285157">
      <w:bodyDiv w:val="1"/>
      <w:marLeft w:val="0"/>
      <w:marRight w:val="0"/>
      <w:marTop w:val="0"/>
      <w:marBottom w:val="0"/>
      <w:divBdr>
        <w:top w:val="none" w:sz="0" w:space="0" w:color="auto"/>
        <w:left w:val="none" w:sz="0" w:space="0" w:color="auto"/>
        <w:bottom w:val="none" w:sz="0" w:space="0" w:color="auto"/>
        <w:right w:val="none" w:sz="0" w:space="0" w:color="auto"/>
      </w:divBdr>
    </w:div>
    <w:div w:id="1308894702">
      <w:bodyDiv w:val="1"/>
      <w:marLeft w:val="0"/>
      <w:marRight w:val="0"/>
      <w:marTop w:val="0"/>
      <w:marBottom w:val="0"/>
      <w:divBdr>
        <w:top w:val="none" w:sz="0" w:space="0" w:color="auto"/>
        <w:left w:val="none" w:sz="0" w:space="0" w:color="auto"/>
        <w:bottom w:val="none" w:sz="0" w:space="0" w:color="auto"/>
        <w:right w:val="none" w:sz="0" w:space="0" w:color="auto"/>
      </w:divBdr>
    </w:div>
    <w:div w:id="1425685582">
      <w:bodyDiv w:val="1"/>
      <w:marLeft w:val="0"/>
      <w:marRight w:val="0"/>
      <w:marTop w:val="0"/>
      <w:marBottom w:val="0"/>
      <w:divBdr>
        <w:top w:val="none" w:sz="0" w:space="0" w:color="auto"/>
        <w:left w:val="none" w:sz="0" w:space="0" w:color="auto"/>
        <w:bottom w:val="none" w:sz="0" w:space="0" w:color="auto"/>
        <w:right w:val="none" w:sz="0" w:space="0" w:color="auto"/>
      </w:divBdr>
    </w:div>
    <w:div w:id="1677927098">
      <w:bodyDiv w:val="1"/>
      <w:marLeft w:val="0"/>
      <w:marRight w:val="0"/>
      <w:marTop w:val="0"/>
      <w:marBottom w:val="0"/>
      <w:divBdr>
        <w:top w:val="none" w:sz="0" w:space="0" w:color="auto"/>
        <w:left w:val="none" w:sz="0" w:space="0" w:color="auto"/>
        <w:bottom w:val="none" w:sz="0" w:space="0" w:color="auto"/>
        <w:right w:val="none" w:sz="0" w:space="0" w:color="auto"/>
      </w:divBdr>
    </w:div>
    <w:div w:id="1751075839">
      <w:bodyDiv w:val="1"/>
      <w:marLeft w:val="0"/>
      <w:marRight w:val="0"/>
      <w:marTop w:val="0"/>
      <w:marBottom w:val="0"/>
      <w:divBdr>
        <w:top w:val="none" w:sz="0" w:space="0" w:color="auto"/>
        <w:left w:val="none" w:sz="0" w:space="0" w:color="auto"/>
        <w:bottom w:val="none" w:sz="0" w:space="0" w:color="auto"/>
        <w:right w:val="none" w:sz="0" w:space="0" w:color="auto"/>
      </w:divBdr>
    </w:div>
    <w:div w:id="1940865879">
      <w:bodyDiv w:val="1"/>
      <w:marLeft w:val="0"/>
      <w:marRight w:val="0"/>
      <w:marTop w:val="0"/>
      <w:marBottom w:val="0"/>
      <w:divBdr>
        <w:top w:val="none" w:sz="0" w:space="0" w:color="auto"/>
        <w:left w:val="none" w:sz="0" w:space="0" w:color="auto"/>
        <w:bottom w:val="none" w:sz="0" w:space="0" w:color="auto"/>
        <w:right w:val="none" w:sz="0" w:space="0" w:color="auto"/>
      </w:divBdr>
    </w:div>
    <w:div w:id="1999191074">
      <w:bodyDiv w:val="1"/>
      <w:marLeft w:val="0"/>
      <w:marRight w:val="0"/>
      <w:marTop w:val="0"/>
      <w:marBottom w:val="0"/>
      <w:divBdr>
        <w:top w:val="none" w:sz="0" w:space="0" w:color="auto"/>
        <w:left w:val="none" w:sz="0" w:space="0" w:color="auto"/>
        <w:bottom w:val="none" w:sz="0" w:space="0" w:color="auto"/>
        <w:right w:val="none" w:sz="0" w:space="0" w:color="auto"/>
      </w:divBdr>
    </w:div>
    <w:div w:id="209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1F468-A04C-4026-8EB7-0613E2B8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2023-07-11T02:40:00Z</cp:lastPrinted>
  <dcterms:created xsi:type="dcterms:W3CDTF">2026-08-28T02:04:00Z</dcterms:created>
  <dcterms:modified xsi:type="dcterms:W3CDTF">2026-08-28T02:12:00Z</dcterms:modified>
</cp:coreProperties>
</file>