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72" w:type="dxa"/>
        <w:tblInd w:w="-34" w:type="dxa"/>
        <w:tblLayout w:type="fixed"/>
        <w:tblLook w:val="0000" w:firstRow="0" w:lastRow="0" w:firstColumn="0" w:lastColumn="0" w:noHBand="0" w:noVBand="0"/>
      </w:tblPr>
      <w:tblGrid>
        <w:gridCol w:w="3686"/>
        <w:gridCol w:w="6186"/>
      </w:tblGrid>
      <w:tr w:rsidR="002E5FFD" w:rsidRPr="00215C8B" w14:paraId="780362A8" w14:textId="77777777" w:rsidTr="00DE56C3">
        <w:tc>
          <w:tcPr>
            <w:tcW w:w="3686" w:type="dxa"/>
          </w:tcPr>
          <w:p w14:paraId="4850760C" w14:textId="77777777" w:rsidR="002E5FFD" w:rsidRPr="00215C8B" w:rsidRDefault="002E5FFD" w:rsidP="00DE56C3">
            <w:pPr>
              <w:jc w:val="center"/>
              <w:rPr>
                <w:sz w:val="28"/>
                <w:szCs w:val="28"/>
              </w:rPr>
            </w:pPr>
            <w:r w:rsidRPr="00215C8B">
              <w:rPr>
                <w:sz w:val="28"/>
                <w:szCs w:val="28"/>
              </w:rPr>
              <w:t xml:space="preserve">  </w:t>
            </w:r>
            <w:r w:rsidRPr="00215C8B">
              <w:rPr>
                <w:sz w:val="26"/>
                <w:szCs w:val="28"/>
                <w:lang w:val="vi-VN"/>
              </w:rPr>
              <w:t xml:space="preserve">UBND TỈNH </w:t>
            </w:r>
            <w:r w:rsidRPr="00215C8B">
              <w:rPr>
                <w:sz w:val="26"/>
                <w:szCs w:val="28"/>
              </w:rPr>
              <w:t>HƯNG YÊN</w:t>
            </w:r>
          </w:p>
          <w:p w14:paraId="51CD87B8" w14:textId="77777777" w:rsidR="002E5FFD" w:rsidRPr="001C29AA" w:rsidRDefault="002E5FFD" w:rsidP="00DE56C3">
            <w:pPr>
              <w:jc w:val="center"/>
              <w:rPr>
                <w:b/>
                <w:sz w:val="26"/>
                <w:szCs w:val="26"/>
              </w:rPr>
            </w:pPr>
            <w:r w:rsidRPr="001C29AA">
              <w:rPr>
                <w:b/>
                <w:sz w:val="26"/>
                <w:szCs w:val="26"/>
              </w:rPr>
              <w:t>SỞ TƯ PHÁP</w:t>
            </w:r>
          </w:p>
          <w:p w14:paraId="54DC841F" w14:textId="77777777" w:rsidR="002E5FFD" w:rsidRPr="00215C8B" w:rsidRDefault="002E5FFD" w:rsidP="00DE56C3">
            <w:pPr>
              <w:jc w:val="center"/>
              <w:rPr>
                <w:b/>
                <w:sz w:val="12"/>
                <w:szCs w:val="12"/>
                <w:u w:val="single"/>
              </w:rPr>
            </w:pPr>
            <w:r w:rsidRPr="00215C8B">
              <w:rPr>
                <w:b/>
                <w:sz w:val="12"/>
                <w:szCs w:val="12"/>
                <w:u w:val="single"/>
              </w:rPr>
              <w:t>_____________</w:t>
            </w:r>
          </w:p>
          <w:p w14:paraId="2AC570C8" w14:textId="77777777" w:rsidR="002E5FFD" w:rsidRPr="00215C8B" w:rsidRDefault="002E5FFD" w:rsidP="00DE56C3">
            <w:pPr>
              <w:jc w:val="center"/>
              <w:rPr>
                <w:sz w:val="12"/>
                <w:szCs w:val="12"/>
                <w:u w:val="single"/>
              </w:rPr>
            </w:pPr>
          </w:p>
          <w:p w14:paraId="73846220" w14:textId="77777777" w:rsidR="002E5FFD" w:rsidRPr="001C29AA" w:rsidRDefault="002E5FFD" w:rsidP="00DE56C3">
            <w:pPr>
              <w:spacing w:before="120"/>
              <w:jc w:val="center"/>
              <w:rPr>
                <w:sz w:val="26"/>
                <w:szCs w:val="26"/>
              </w:rPr>
            </w:pPr>
          </w:p>
        </w:tc>
        <w:tc>
          <w:tcPr>
            <w:tcW w:w="6186" w:type="dxa"/>
          </w:tcPr>
          <w:p w14:paraId="38B54BAE" w14:textId="77777777" w:rsidR="002E5FFD" w:rsidRPr="001C29AA" w:rsidRDefault="002E5FFD" w:rsidP="00DE56C3">
            <w:pPr>
              <w:jc w:val="center"/>
              <w:rPr>
                <w:b/>
                <w:sz w:val="26"/>
                <w:szCs w:val="26"/>
              </w:rPr>
            </w:pPr>
            <w:r w:rsidRPr="001C29AA">
              <w:rPr>
                <w:b/>
                <w:sz w:val="26"/>
                <w:szCs w:val="26"/>
              </w:rPr>
              <w:t>CỘNG HÒA XÃ HỘI CHỦ NGHĨA VIỆT NAM</w:t>
            </w:r>
          </w:p>
          <w:p w14:paraId="1E2514F9" w14:textId="77777777" w:rsidR="002E5FFD" w:rsidRPr="00215C8B" w:rsidRDefault="002E5FFD" w:rsidP="00DE56C3">
            <w:pPr>
              <w:jc w:val="center"/>
              <w:rPr>
                <w:b/>
                <w:sz w:val="28"/>
                <w:szCs w:val="28"/>
              </w:rPr>
            </w:pPr>
            <w:r w:rsidRPr="00215C8B">
              <w:rPr>
                <w:b/>
                <w:sz w:val="28"/>
                <w:szCs w:val="28"/>
              </w:rPr>
              <w:t xml:space="preserve">Độc lập - Tự do - Hạnh phúc </w:t>
            </w:r>
          </w:p>
          <w:p w14:paraId="0FA2683B" w14:textId="77777777" w:rsidR="002E5FFD" w:rsidRPr="00215C8B" w:rsidRDefault="002E5FFD" w:rsidP="00DE56C3">
            <w:pPr>
              <w:jc w:val="center"/>
              <w:rPr>
                <w:b/>
                <w:sz w:val="12"/>
                <w:szCs w:val="12"/>
                <w:u w:val="single"/>
              </w:rPr>
            </w:pPr>
            <w:r w:rsidRPr="00215C8B">
              <w:rPr>
                <w:b/>
                <w:sz w:val="12"/>
                <w:szCs w:val="12"/>
                <w:u w:val="single"/>
              </w:rPr>
              <w:t>____________________________________________________________</w:t>
            </w:r>
          </w:p>
          <w:p w14:paraId="648555C1" w14:textId="77777777" w:rsidR="002E5FFD" w:rsidRPr="00215C8B" w:rsidRDefault="002E5FFD" w:rsidP="00DE56C3">
            <w:pPr>
              <w:jc w:val="center"/>
              <w:rPr>
                <w:sz w:val="12"/>
                <w:szCs w:val="12"/>
                <w:u w:val="single"/>
              </w:rPr>
            </w:pPr>
            <w:r w:rsidRPr="00215C8B">
              <w:rPr>
                <w:sz w:val="12"/>
                <w:szCs w:val="12"/>
                <w:u w:val="single"/>
              </w:rPr>
              <w:t xml:space="preserve">                   </w:t>
            </w:r>
          </w:p>
          <w:p w14:paraId="6A37C166" w14:textId="77777777" w:rsidR="002E5FFD" w:rsidRPr="00215C8B" w:rsidRDefault="002E5FFD" w:rsidP="00DE56C3">
            <w:pPr>
              <w:spacing w:before="120"/>
              <w:jc w:val="center"/>
              <w:rPr>
                <w:i/>
                <w:sz w:val="28"/>
                <w:szCs w:val="28"/>
              </w:rPr>
            </w:pPr>
            <w:r w:rsidRPr="00215C8B">
              <w:rPr>
                <w:i/>
                <w:sz w:val="28"/>
                <w:szCs w:val="28"/>
              </w:rPr>
              <w:t xml:space="preserve">Hưng Yên, ngày   </w:t>
            </w:r>
            <w:r w:rsidRPr="00215C8B">
              <w:rPr>
                <w:i/>
                <w:sz w:val="28"/>
                <w:szCs w:val="28"/>
                <w:lang w:val="vi-VN"/>
              </w:rPr>
              <w:t xml:space="preserve"> </w:t>
            </w:r>
            <w:r w:rsidRPr="00215C8B">
              <w:rPr>
                <w:i/>
                <w:sz w:val="28"/>
                <w:szCs w:val="28"/>
              </w:rPr>
              <w:t xml:space="preserve">   tháng    </w:t>
            </w:r>
            <w:r>
              <w:rPr>
                <w:i/>
                <w:sz w:val="28"/>
                <w:szCs w:val="28"/>
              </w:rPr>
              <w:t xml:space="preserve"> năm 2026</w:t>
            </w:r>
          </w:p>
        </w:tc>
      </w:tr>
    </w:tbl>
    <w:p w14:paraId="34ECC9DB" w14:textId="77777777" w:rsidR="002E5FFD" w:rsidRPr="00215C8B" w:rsidRDefault="002E5FFD" w:rsidP="002E5FFD">
      <w:pPr>
        <w:jc w:val="center"/>
        <w:rPr>
          <w:b/>
          <w:sz w:val="20"/>
          <w:szCs w:val="28"/>
        </w:rPr>
      </w:pPr>
    </w:p>
    <w:p w14:paraId="7B08B617" w14:textId="1A42FDB4" w:rsidR="002E5FFD" w:rsidRPr="00ED6EA4" w:rsidRDefault="002E5FFD" w:rsidP="002E5FFD">
      <w:pPr>
        <w:jc w:val="center"/>
        <w:rPr>
          <w:b/>
          <w:sz w:val="28"/>
          <w:szCs w:val="28"/>
        </w:rPr>
      </w:pPr>
      <w:r w:rsidRPr="00ED6EA4">
        <w:rPr>
          <w:b/>
          <w:sz w:val="28"/>
          <w:szCs w:val="28"/>
        </w:rPr>
        <w:t>B</w:t>
      </w:r>
      <w:r>
        <w:rPr>
          <w:b/>
          <w:sz w:val="28"/>
          <w:szCs w:val="28"/>
        </w:rPr>
        <w:t>ẢN SO SÁNH, THUYẾT MINH DỰ THẢO QUYẾT ĐỊNH BÃI BỎ CÁC</w:t>
      </w:r>
      <w:r w:rsidRPr="00ED6EA4">
        <w:rPr>
          <w:b/>
          <w:sz w:val="28"/>
          <w:szCs w:val="28"/>
        </w:rPr>
        <w:t xml:space="preserve"> </w:t>
      </w:r>
      <w:r>
        <w:rPr>
          <w:b/>
          <w:sz w:val="28"/>
          <w:szCs w:val="28"/>
        </w:rPr>
        <w:t xml:space="preserve">QUYẾT ĐỊNH </w:t>
      </w:r>
      <w:r w:rsidRPr="00CA657B">
        <w:rPr>
          <w:b/>
          <w:sz w:val="28"/>
          <w:szCs w:val="28"/>
        </w:rPr>
        <w:t xml:space="preserve">CỦA </w:t>
      </w:r>
      <w:r>
        <w:rPr>
          <w:b/>
          <w:sz w:val="28"/>
          <w:szCs w:val="28"/>
        </w:rPr>
        <w:t>UỶ BAN</w:t>
      </w:r>
      <w:r w:rsidRPr="00CA657B">
        <w:rPr>
          <w:b/>
          <w:sz w:val="28"/>
          <w:szCs w:val="28"/>
        </w:rPr>
        <w:t xml:space="preserve"> NHÂN DÂN TỈNH HƯNG YÊN</w:t>
      </w:r>
    </w:p>
    <w:p w14:paraId="183E80E7" w14:textId="77777777" w:rsidR="002E5FFD" w:rsidRDefault="002E5FFD" w:rsidP="002E5FFD">
      <w:pPr>
        <w:jc w:val="both"/>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0"/>
        <w:gridCol w:w="3094"/>
        <w:gridCol w:w="3584"/>
      </w:tblGrid>
      <w:tr w:rsidR="002E5FFD" w:rsidRPr="00CA657B" w14:paraId="0289FBD2" w14:textId="77777777" w:rsidTr="00DE56C3">
        <w:tc>
          <w:tcPr>
            <w:tcW w:w="1532" w:type="pct"/>
            <w:vAlign w:val="center"/>
          </w:tcPr>
          <w:p w14:paraId="30E3CACD" w14:textId="77777777" w:rsidR="002E5FFD" w:rsidRPr="000870A2" w:rsidRDefault="002E5FFD" w:rsidP="00DE56C3">
            <w:pPr>
              <w:widowControl w:val="0"/>
              <w:spacing w:line="240" w:lineRule="atLeast"/>
              <w:jc w:val="center"/>
              <w:rPr>
                <w:b/>
                <w:sz w:val="26"/>
                <w:szCs w:val="26"/>
                <w:lang w:eastAsia="vi-VN"/>
              </w:rPr>
            </w:pPr>
            <w:r>
              <w:rPr>
                <w:b/>
                <w:sz w:val="26"/>
                <w:szCs w:val="26"/>
                <w:lang w:eastAsia="vi-VN"/>
              </w:rPr>
              <w:t>QUY PHẠM PHÁP LUẬT HIỆN HÀNH</w:t>
            </w:r>
          </w:p>
        </w:tc>
        <w:tc>
          <w:tcPr>
            <w:tcW w:w="1607" w:type="pct"/>
            <w:vAlign w:val="center"/>
          </w:tcPr>
          <w:p w14:paraId="2DE7ECBF" w14:textId="5ED0C5E5" w:rsidR="002E5FFD" w:rsidRPr="000870A2" w:rsidRDefault="002E5FFD" w:rsidP="00DE56C3">
            <w:pPr>
              <w:widowControl w:val="0"/>
              <w:spacing w:line="240" w:lineRule="atLeast"/>
              <w:jc w:val="center"/>
              <w:rPr>
                <w:b/>
                <w:sz w:val="26"/>
                <w:szCs w:val="26"/>
                <w:lang w:eastAsia="vi-VN"/>
              </w:rPr>
            </w:pPr>
            <w:r>
              <w:rPr>
                <w:b/>
                <w:sz w:val="28"/>
                <w:szCs w:val="28"/>
              </w:rPr>
              <w:t>DỰ THẢO QUYẾT ĐỊNH BÃI BỎ CÁC</w:t>
            </w:r>
            <w:r w:rsidRPr="00ED6EA4">
              <w:rPr>
                <w:b/>
                <w:sz w:val="28"/>
                <w:szCs w:val="28"/>
              </w:rPr>
              <w:t xml:space="preserve"> </w:t>
            </w:r>
            <w:r>
              <w:rPr>
                <w:b/>
                <w:sz w:val="28"/>
                <w:szCs w:val="28"/>
              </w:rPr>
              <w:t xml:space="preserve">QUYẾT ĐỊNH </w:t>
            </w:r>
            <w:r w:rsidRPr="00CA657B">
              <w:rPr>
                <w:b/>
                <w:sz w:val="28"/>
                <w:szCs w:val="28"/>
              </w:rPr>
              <w:t xml:space="preserve">CỦA </w:t>
            </w:r>
            <w:r>
              <w:rPr>
                <w:b/>
                <w:sz w:val="28"/>
                <w:szCs w:val="28"/>
              </w:rPr>
              <w:t>UỶ BAN</w:t>
            </w:r>
            <w:r w:rsidRPr="00CA657B">
              <w:rPr>
                <w:b/>
                <w:sz w:val="28"/>
                <w:szCs w:val="28"/>
              </w:rPr>
              <w:t xml:space="preserve"> NHÂN DÂN HƯNG YÊN</w:t>
            </w:r>
          </w:p>
        </w:tc>
        <w:tc>
          <w:tcPr>
            <w:tcW w:w="1861" w:type="pct"/>
            <w:vAlign w:val="center"/>
          </w:tcPr>
          <w:p w14:paraId="35721FCC" w14:textId="77777777" w:rsidR="002E5FFD" w:rsidRPr="00CA657B" w:rsidRDefault="002E5FFD" w:rsidP="00DE56C3">
            <w:pPr>
              <w:widowControl w:val="0"/>
              <w:spacing w:line="240" w:lineRule="atLeast"/>
              <w:jc w:val="center"/>
              <w:rPr>
                <w:b/>
                <w:sz w:val="26"/>
                <w:szCs w:val="26"/>
                <w:lang w:val="vi-VN" w:eastAsia="vi-VN"/>
              </w:rPr>
            </w:pPr>
          </w:p>
          <w:p w14:paraId="763AA8BA" w14:textId="77777777" w:rsidR="002E5FFD" w:rsidRPr="00CA657B" w:rsidRDefault="002E5FFD" w:rsidP="00DE56C3">
            <w:pPr>
              <w:widowControl w:val="0"/>
              <w:spacing w:line="240" w:lineRule="atLeast"/>
              <w:jc w:val="center"/>
              <w:rPr>
                <w:b/>
                <w:sz w:val="26"/>
                <w:szCs w:val="26"/>
                <w:lang w:eastAsia="vi-VN"/>
              </w:rPr>
            </w:pPr>
            <w:r w:rsidRPr="00CA657B">
              <w:rPr>
                <w:b/>
                <w:sz w:val="26"/>
                <w:szCs w:val="26"/>
                <w:lang w:eastAsia="vi-VN"/>
              </w:rPr>
              <w:t xml:space="preserve">THUYẾT MINH </w:t>
            </w:r>
          </w:p>
          <w:p w14:paraId="4367DCAF" w14:textId="77777777" w:rsidR="002E5FFD" w:rsidRPr="00CA657B" w:rsidRDefault="002E5FFD" w:rsidP="00DE56C3">
            <w:pPr>
              <w:widowControl w:val="0"/>
              <w:spacing w:line="240" w:lineRule="atLeast"/>
              <w:jc w:val="center"/>
              <w:rPr>
                <w:b/>
                <w:sz w:val="26"/>
                <w:szCs w:val="26"/>
                <w:lang w:eastAsia="vi-VN"/>
              </w:rPr>
            </w:pPr>
          </w:p>
        </w:tc>
      </w:tr>
      <w:tr w:rsidR="002E5FFD" w:rsidRPr="00CA657B" w14:paraId="73A26F81" w14:textId="77777777" w:rsidTr="00512744">
        <w:trPr>
          <w:trHeight w:val="3492"/>
        </w:trPr>
        <w:tc>
          <w:tcPr>
            <w:tcW w:w="1532" w:type="pct"/>
          </w:tcPr>
          <w:p w14:paraId="2AA17E5A" w14:textId="0F17712A" w:rsidR="002E5FFD" w:rsidRPr="004168AD" w:rsidRDefault="002E5FFD" w:rsidP="00512744">
            <w:pPr>
              <w:spacing w:line="252" w:lineRule="auto"/>
              <w:jc w:val="both"/>
              <w:rPr>
                <w:b/>
                <w:spacing w:val="7"/>
                <w:sz w:val="28"/>
                <w:szCs w:val="28"/>
                <w:lang w:eastAsia="vi-VN"/>
              </w:rPr>
            </w:pPr>
            <w:r w:rsidRPr="004168AD">
              <w:rPr>
                <w:bCs/>
                <w:spacing w:val="7"/>
                <w:sz w:val="28"/>
                <w:szCs w:val="28"/>
                <w:lang w:eastAsia="vi-VN"/>
              </w:rPr>
              <w:t>Mục 1 Chương III Nghị định số 79/2025/NĐ-CP ngày 01/4/2025</w:t>
            </w:r>
            <w:r w:rsidRPr="004168AD">
              <w:rPr>
                <w:b/>
                <w:spacing w:val="7"/>
                <w:sz w:val="28"/>
                <w:szCs w:val="28"/>
                <w:lang w:eastAsia="vi-VN"/>
              </w:rPr>
              <w:t xml:space="preserve"> </w:t>
            </w:r>
            <w:r w:rsidRPr="004168AD">
              <w:rPr>
                <w:sz w:val="28"/>
              </w:rPr>
              <w:t xml:space="preserve">của Chính phủ về kiểm tra, rà soát, hệ thống hoá và xử lý văn bản quy phạm pháp luật </w:t>
            </w:r>
            <w:r w:rsidRPr="004168AD">
              <w:rPr>
                <w:sz w:val="28"/>
                <w:szCs w:val="28"/>
              </w:rPr>
              <w:t>được sửa đổi, bổ sung bởi Nghị định số 187/2025/NĐ-CP;</w:t>
            </w:r>
          </w:p>
        </w:tc>
        <w:tc>
          <w:tcPr>
            <w:tcW w:w="1607" w:type="pct"/>
          </w:tcPr>
          <w:p w14:paraId="107915F0" w14:textId="77777777" w:rsidR="002E5FFD" w:rsidRDefault="002E5FFD" w:rsidP="00DE56C3">
            <w:pPr>
              <w:widowControl w:val="0"/>
              <w:spacing w:line="240" w:lineRule="atLeast"/>
              <w:jc w:val="both"/>
              <w:rPr>
                <w:b/>
                <w:iCs/>
                <w:spacing w:val="7"/>
                <w:sz w:val="28"/>
                <w:szCs w:val="28"/>
                <w:lang w:eastAsia="vi-VN"/>
              </w:rPr>
            </w:pPr>
            <w:r>
              <w:rPr>
                <w:b/>
                <w:iCs/>
                <w:spacing w:val="7"/>
                <w:sz w:val="28"/>
                <w:szCs w:val="28"/>
                <w:lang w:eastAsia="vi-VN"/>
              </w:rPr>
              <w:t>Điều 1. Bãi bỏ toàn bộ các văn bản</w:t>
            </w:r>
          </w:p>
          <w:p w14:paraId="371AC278" w14:textId="00CC9B99" w:rsidR="002E5FFD" w:rsidRPr="00CA657B" w:rsidRDefault="002067D2" w:rsidP="00DE56C3">
            <w:pPr>
              <w:widowControl w:val="0"/>
              <w:spacing w:line="240" w:lineRule="atLeast"/>
              <w:jc w:val="both"/>
              <w:rPr>
                <w:b/>
                <w:iCs/>
                <w:spacing w:val="7"/>
                <w:sz w:val="28"/>
                <w:szCs w:val="28"/>
                <w:lang w:eastAsia="vi-VN"/>
              </w:rPr>
            </w:pPr>
            <w:r w:rsidRPr="00B831F2">
              <w:rPr>
                <w:sz w:val="28"/>
                <w:szCs w:val="28"/>
              </w:rPr>
              <w:t>Bãi bỏ toàn bộ các văn bản: chi tiết tại danh mục kèm theo Quyết định này</w:t>
            </w:r>
            <w:r>
              <w:rPr>
                <w:sz w:val="28"/>
                <w:szCs w:val="28"/>
              </w:rPr>
              <w:t xml:space="preserve"> (18 Quyết định)</w:t>
            </w:r>
            <w:r w:rsidRPr="00CA657B">
              <w:rPr>
                <w:b/>
                <w:iCs/>
                <w:spacing w:val="7"/>
                <w:sz w:val="28"/>
                <w:szCs w:val="28"/>
                <w:lang w:eastAsia="vi-VN"/>
              </w:rPr>
              <w:t xml:space="preserve"> </w:t>
            </w:r>
          </w:p>
        </w:tc>
        <w:tc>
          <w:tcPr>
            <w:tcW w:w="1861" w:type="pct"/>
          </w:tcPr>
          <w:p w14:paraId="4AFD5493" w14:textId="0C1F7F0A" w:rsidR="002E5FFD" w:rsidRPr="00CA657B" w:rsidRDefault="009E74A6" w:rsidP="00512744">
            <w:pPr>
              <w:widowControl w:val="0"/>
              <w:spacing w:line="240" w:lineRule="atLeast"/>
              <w:jc w:val="both"/>
              <w:rPr>
                <w:sz w:val="28"/>
                <w:szCs w:val="28"/>
                <w:lang w:eastAsia="vi-VN"/>
              </w:rPr>
            </w:pPr>
            <w:r w:rsidRPr="0018052A">
              <w:rPr>
                <w:rFonts w:eastAsia="Calibri"/>
                <w:sz w:val="28"/>
                <w:szCs w:val="28"/>
              </w:rPr>
              <w:t xml:space="preserve">Thực hiện chỉ đạo của Uỷ ban nhân dân tỉnh tại Công văn số 4423/UBND-NC về việc xử lý các văn bản quy phạm pháp luật sau tổng rà soát và trên cơ sở đề xuất bãi bỏ của các sở, ban, ngành tỉnh tại Phụ lục IV kèm theo Báo cáo số 127/BC-UBND ngày 09/7/2026 về tình hình triển khai, kết quả thực hiện tổng rà soát hệ thống VBQPPL của tỉnh Hưng Yên. </w:t>
            </w:r>
            <w:r w:rsidRPr="0018052A">
              <w:rPr>
                <w:sz w:val="28"/>
                <w:szCs w:val="28"/>
                <w:lang w:eastAsia="vi-VN"/>
              </w:rPr>
              <w:t>Các sở, ngành đã đề xuất bãi bỏ đối với</w:t>
            </w:r>
            <w:r w:rsidR="002E5FFD">
              <w:rPr>
                <w:sz w:val="28"/>
                <w:szCs w:val="28"/>
                <w:lang w:eastAsia="vi-VN"/>
              </w:rPr>
              <w:t xml:space="preserve"> </w:t>
            </w:r>
            <w:r w:rsidR="00512744">
              <w:rPr>
                <w:sz w:val="28"/>
                <w:szCs w:val="28"/>
                <w:lang w:eastAsia="vi-VN"/>
              </w:rPr>
              <w:t>18 quyết định</w:t>
            </w:r>
            <w:r w:rsidR="002E5FFD">
              <w:rPr>
                <w:sz w:val="28"/>
                <w:szCs w:val="28"/>
                <w:lang w:eastAsia="vi-VN"/>
              </w:rPr>
              <w:t xml:space="preserve"> QPPL không còn phù hợp với tình hình phát triển kinh tế - xã hội, không còn được áp dụng</w:t>
            </w:r>
            <w:r w:rsidR="00512744">
              <w:rPr>
                <w:sz w:val="28"/>
                <w:szCs w:val="28"/>
                <w:lang w:eastAsia="vi-VN"/>
              </w:rPr>
              <w:t>, các</w:t>
            </w:r>
            <w:r w:rsidR="002E5FFD">
              <w:rPr>
                <w:sz w:val="28"/>
                <w:szCs w:val="28"/>
                <w:lang w:eastAsia="vi-VN"/>
              </w:rPr>
              <w:t>.</w:t>
            </w:r>
          </w:p>
        </w:tc>
      </w:tr>
      <w:tr w:rsidR="002E5FFD" w:rsidRPr="00CA657B" w14:paraId="6FBE93C1" w14:textId="77777777" w:rsidTr="00DE56C3">
        <w:tc>
          <w:tcPr>
            <w:tcW w:w="1532" w:type="pct"/>
          </w:tcPr>
          <w:p w14:paraId="399C9B7A" w14:textId="77777777" w:rsidR="002E5FFD" w:rsidRDefault="002E5FFD" w:rsidP="00DE56C3">
            <w:pPr>
              <w:widowControl w:val="0"/>
              <w:spacing w:line="240" w:lineRule="atLeast"/>
              <w:jc w:val="both"/>
              <w:rPr>
                <w:b/>
                <w:sz w:val="28"/>
                <w:szCs w:val="28"/>
                <w:lang w:eastAsia="vi-VN"/>
              </w:rPr>
            </w:pPr>
          </w:p>
        </w:tc>
        <w:tc>
          <w:tcPr>
            <w:tcW w:w="1607" w:type="pct"/>
          </w:tcPr>
          <w:p w14:paraId="7EF64FAC" w14:textId="77777777" w:rsidR="002E5FFD" w:rsidRDefault="002E5FFD" w:rsidP="00DE56C3">
            <w:pPr>
              <w:widowControl w:val="0"/>
              <w:spacing w:line="240" w:lineRule="atLeast"/>
              <w:jc w:val="both"/>
              <w:rPr>
                <w:b/>
                <w:sz w:val="28"/>
                <w:szCs w:val="28"/>
                <w:lang w:eastAsia="vi-VN"/>
              </w:rPr>
            </w:pPr>
            <w:r>
              <w:rPr>
                <w:b/>
                <w:sz w:val="28"/>
                <w:szCs w:val="28"/>
                <w:lang w:eastAsia="vi-VN"/>
              </w:rPr>
              <w:t xml:space="preserve">Điều 2. </w:t>
            </w:r>
            <w:r w:rsidRPr="003746E3">
              <w:rPr>
                <w:b/>
                <w:sz w:val="28"/>
                <w:szCs w:val="28"/>
                <w:lang w:eastAsia="vi-VN"/>
              </w:rPr>
              <w:t>Điều khoản thi hành</w:t>
            </w:r>
          </w:p>
          <w:p w14:paraId="447805F7" w14:textId="77777777" w:rsidR="000E0613" w:rsidRDefault="000E0613" w:rsidP="000E0613">
            <w:pPr>
              <w:jc w:val="both"/>
              <w:rPr>
                <w:sz w:val="28"/>
                <w:szCs w:val="28"/>
              </w:rPr>
            </w:pPr>
            <w:r>
              <w:rPr>
                <w:sz w:val="28"/>
                <w:szCs w:val="28"/>
              </w:rPr>
              <w:t>1. Q</w:t>
            </w:r>
            <w:r w:rsidRPr="00B831F2">
              <w:rPr>
                <w:sz w:val="28"/>
                <w:szCs w:val="28"/>
              </w:rPr>
              <w:t>uyết</w:t>
            </w:r>
            <w:r>
              <w:rPr>
                <w:sz w:val="28"/>
                <w:szCs w:val="28"/>
              </w:rPr>
              <w:t xml:space="preserve"> định</w:t>
            </w:r>
            <w:r w:rsidRPr="00B831F2">
              <w:rPr>
                <w:sz w:val="28"/>
                <w:szCs w:val="28"/>
              </w:rPr>
              <w:t xml:space="preserve"> này có hiệu lực thi hành từ ngày ….tháng….năm 2026</w:t>
            </w:r>
            <w:r>
              <w:rPr>
                <w:sz w:val="28"/>
                <w:szCs w:val="28"/>
              </w:rPr>
              <w:t>.</w:t>
            </w:r>
          </w:p>
          <w:p w14:paraId="4B89B3E4" w14:textId="77777777" w:rsidR="000E0613" w:rsidRPr="00B831F2" w:rsidRDefault="000E0613" w:rsidP="000E0613">
            <w:pPr>
              <w:widowControl w:val="0"/>
              <w:jc w:val="both"/>
              <w:rPr>
                <w:sz w:val="28"/>
                <w:szCs w:val="28"/>
              </w:rPr>
            </w:pPr>
            <w:r w:rsidRPr="00BA2032">
              <w:rPr>
                <w:sz w:val="28"/>
                <w:szCs w:val="28"/>
              </w:rPr>
              <w:t xml:space="preserve">2. </w:t>
            </w:r>
            <w:r w:rsidRPr="00BA2032">
              <w:rPr>
                <w:sz w:val="28"/>
                <w:szCs w:val="28"/>
                <w:lang w:val="nl-NL"/>
              </w:rPr>
              <w:t>Chánh Văn phòng Ủy ban nhân dân tỉnh; Thủ trưởng sở, ban, ngành tỉnh; Chủ tịch Ủy ban nhân dân xã, phường và các tổ chức, cá nhân có liên quan chịu trách nhiệm thi hành Quyết định này./.</w:t>
            </w:r>
            <w:r w:rsidRPr="00B831F2">
              <w:rPr>
                <w:sz w:val="28"/>
                <w:szCs w:val="28"/>
              </w:rPr>
              <w:t xml:space="preserve"> </w:t>
            </w:r>
          </w:p>
          <w:p w14:paraId="48057BA6" w14:textId="77777777" w:rsidR="000E0613" w:rsidRPr="00CA657B" w:rsidRDefault="000E0613" w:rsidP="00DE56C3">
            <w:pPr>
              <w:widowControl w:val="0"/>
              <w:spacing w:line="240" w:lineRule="atLeast"/>
              <w:jc w:val="both"/>
              <w:rPr>
                <w:b/>
                <w:sz w:val="28"/>
                <w:szCs w:val="28"/>
                <w:lang w:eastAsia="vi-VN"/>
              </w:rPr>
            </w:pPr>
          </w:p>
        </w:tc>
        <w:tc>
          <w:tcPr>
            <w:tcW w:w="1861" w:type="pct"/>
          </w:tcPr>
          <w:p w14:paraId="15657177" w14:textId="77777777" w:rsidR="002E5FFD" w:rsidRPr="00CA657B" w:rsidRDefault="002E5FFD" w:rsidP="00DE56C3">
            <w:pPr>
              <w:widowControl w:val="0"/>
              <w:spacing w:line="240" w:lineRule="atLeast"/>
              <w:jc w:val="both"/>
              <w:rPr>
                <w:sz w:val="28"/>
                <w:szCs w:val="28"/>
                <w:lang w:eastAsia="vi-VN"/>
              </w:rPr>
            </w:pPr>
          </w:p>
        </w:tc>
      </w:tr>
    </w:tbl>
    <w:p w14:paraId="7D3755C9" w14:textId="77777777" w:rsidR="002E5FFD" w:rsidRPr="00215C8B" w:rsidRDefault="002E5FFD" w:rsidP="002E5FFD">
      <w:pPr>
        <w:jc w:val="center"/>
        <w:rPr>
          <w:sz w:val="28"/>
          <w:szCs w:val="28"/>
        </w:rPr>
      </w:pPr>
    </w:p>
    <w:p w14:paraId="4EE2F7D4" w14:textId="77777777" w:rsidR="002E5FFD" w:rsidRDefault="002E5FFD" w:rsidP="002E5FFD"/>
    <w:p w14:paraId="460A688B" w14:textId="77777777" w:rsidR="009A5E09" w:rsidRDefault="009A5E09"/>
    <w:sectPr w:rsidR="009A5E09" w:rsidSect="002E5FFD">
      <w:headerReference w:type="default" r:id="rId6"/>
      <w:pgSz w:w="11907" w:h="16840" w:code="9"/>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D550A" w14:textId="77777777" w:rsidR="009D3221" w:rsidRDefault="009D3221">
      <w:r>
        <w:separator/>
      </w:r>
    </w:p>
  </w:endnote>
  <w:endnote w:type="continuationSeparator" w:id="0">
    <w:p w14:paraId="666EDF1F" w14:textId="77777777" w:rsidR="009D3221" w:rsidRDefault="009D3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FF4C1" w14:textId="77777777" w:rsidR="009D3221" w:rsidRDefault="009D3221">
      <w:r>
        <w:separator/>
      </w:r>
    </w:p>
  </w:footnote>
  <w:footnote w:type="continuationSeparator" w:id="0">
    <w:p w14:paraId="343D96D5" w14:textId="77777777" w:rsidR="009D3221" w:rsidRDefault="009D3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96407"/>
      <w:docPartObj>
        <w:docPartGallery w:val="Page Numbers (Top of Page)"/>
        <w:docPartUnique/>
      </w:docPartObj>
    </w:sdtPr>
    <w:sdtEndPr>
      <w:rPr>
        <w:noProof/>
      </w:rPr>
    </w:sdtEndPr>
    <w:sdtContent>
      <w:p w14:paraId="744A6AEF" w14:textId="77777777" w:rsidR="002E5FFD" w:rsidRPr="00AC21B4" w:rsidRDefault="002E5FFD">
        <w:pPr>
          <w:pStyle w:val="Header"/>
          <w:jc w:val="center"/>
        </w:pPr>
        <w:r w:rsidRPr="00AC21B4">
          <w:fldChar w:fldCharType="begin"/>
        </w:r>
        <w:r w:rsidRPr="00AC21B4">
          <w:instrText xml:space="preserve"> PAGE   \* MERGEFORMAT </w:instrText>
        </w:r>
        <w:r w:rsidRPr="00AC21B4">
          <w:fldChar w:fldCharType="separate"/>
        </w:r>
        <w:r>
          <w:rPr>
            <w:noProof/>
          </w:rPr>
          <w:t>2</w:t>
        </w:r>
        <w:r w:rsidRPr="00AC21B4">
          <w:rPr>
            <w:noProof/>
          </w:rPr>
          <w:fldChar w:fldCharType="end"/>
        </w:r>
      </w:p>
    </w:sdtContent>
  </w:sdt>
  <w:p w14:paraId="65F55ABE" w14:textId="77777777" w:rsidR="002E5FFD" w:rsidRDefault="002E5F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FD"/>
    <w:rsid w:val="000E0613"/>
    <w:rsid w:val="002067D2"/>
    <w:rsid w:val="002E5FFD"/>
    <w:rsid w:val="003E705D"/>
    <w:rsid w:val="004168AD"/>
    <w:rsid w:val="00512744"/>
    <w:rsid w:val="009A5E09"/>
    <w:rsid w:val="009D3221"/>
    <w:rsid w:val="009E74A6"/>
    <w:rsid w:val="00BE0709"/>
    <w:rsid w:val="00D62CE7"/>
    <w:rsid w:val="00F22555"/>
    <w:rsid w:val="00FA7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5DEE4"/>
  <w15:chartTrackingRefBased/>
  <w15:docId w15:val="{A6E7AC09-D3A7-4126-B35C-8AF53EE61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FFD"/>
    <w:pPr>
      <w:spacing w:after="0" w:line="240" w:lineRule="auto"/>
    </w:pPr>
    <w:rPr>
      <w:rFonts w:eastAsia="Times New Roman" w:cs="Times New Roman"/>
      <w:kern w:val="0"/>
      <w:szCs w:val="24"/>
      <w14:ligatures w14:val="none"/>
    </w:rPr>
  </w:style>
  <w:style w:type="paragraph" w:styleId="Heading1">
    <w:name w:val="heading 1"/>
    <w:basedOn w:val="Normal"/>
    <w:next w:val="Normal"/>
    <w:link w:val="Heading1Char"/>
    <w:uiPriority w:val="9"/>
    <w:qFormat/>
    <w:rsid w:val="002E5FFD"/>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E5FFD"/>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E5FFD"/>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E5FFD"/>
    <w:pPr>
      <w:keepNext/>
      <w:keepLines/>
      <w:spacing w:before="80" w:after="40" w:line="259" w:lineRule="auto"/>
      <w:outlineLvl w:val="3"/>
    </w:pPr>
    <w:rPr>
      <w:rFonts w:asciiTheme="minorHAnsi" w:eastAsiaTheme="majorEastAsia" w:hAnsiTheme="minorHAnsi" w:cstheme="majorBidi"/>
      <w:i/>
      <w:iCs/>
      <w:color w:val="2F5496"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2E5FFD"/>
    <w:pPr>
      <w:keepNext/>
      <w:keepLines/>
      <w:spacing w:before="80" w:after="40" w:line="259" w:lineRule="auto"/>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2E5FFD"/>
    <w:pPr>
      <w:keepNext/>
      <w:keepLines/>
      <w:spacing w:before="40" w:line="259" w:lineRule="auto"/>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2E5FFD"/>
    <w:pPr>
      <w:keepNext/>
      <w:keepLines/>
      <w:spacing w:before="40" w:line="259" w:lineRule="auto"/>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2E5FFD"/>
    <w:pPr>
      <w:keepNext/>
      <w:keepLines/>
      <w:spacing w:line="259" w:lineRule="auto"/>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2E5FFD"/>
    <w:pPr>
      <w:keepNext/>
      <w:keepLines/>
      <w:spacing w:line="259" w:lineRule="auto"/>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F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5F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5FF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5FF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E5FF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E5FF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E5FF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E5FF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E5FF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E5FF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E5F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FF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E5FF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E5FFD"/>
    <w:pPr>
      <w:spacing w:before="160" w:after="160" w:line="259"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2E5FFD"/>
    <w:rPr>
      <w:i/>
      <w:iCs/>
      <w:color w:val="404040" w:themeColor="text1" w:themeTint="BF"/>
    </w:rPr>
  </w:style>
  <w:style w:type="paragraph" w:styleId="ListParagraph">
    <w:name w:val="List Paragraph"/>
    <w:basedOn w:val="Normal"/>
    <w:uiPriority w:val="34"/>
    <w:qFormat/>
    <w:rsid w:val="002E5FFD"/>
    <w:pPr>
      <w:spacing w:after="160" w:line="259" w:lineRule="auto"/>
      <w:ind w:left="720"/>
      <w:contextualSpacing/>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2E5FFD"/>
    <w:rPr>
      <w:i/>
      <w:iCs/>
      <w:color w:val="2F5496" w:themeColor="accent1" w:themeShade="BF"/>
    </w:rPr>
  </w:style>
  <w:style w:type="paragraph" w:styleId="IntenseQuote">
    <w:name w:val="Intense Quote"/>
    <w:basedOn w:val="Normal"/>
    <w:next w:val="Normal"/>
    <w:link w:val="IntenseQuoteChar"/>
    <w:uiPriority w:val="30"/>
    <w:qFormat/>
    <w:rsid w:val="002E5FFD"/>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2E5FFD"/>
    <w:rPr>
      <w:i/>
      <w:iCs/>
      <w:color w:val="2F5496" w:themeColor="accent1" w:themeShade="BF"/>
    </w:rPr>
  </w:style>
  <w:style w:type="character" w:styleId="IntenseReference">
    <w:name w:val="Intense Reference"/>
    <w:basedOn w:val="DefaultParagraphFont"/>
    <w:uiPriority w:val="32"/>
    <w:qFormat/>
    <w:rsid w:val="002E5FFD"/>
    <w:rPr>
      <w:b/>
      <w:bCs/>
      <w:smallCaps/>
      <w:color w:val="2F5496" w:themeColor="accent1" w:themeShade="BF"/>
      <w:spacing w:val="5"/>
    </w:rPr>
  </w:style>
  <w:style w:type="paragraph" w:styleId="Header">
    <w:name w:val="header"/>
    <w:basedOn w:val="Normal"/>
    <w:link w:val="HeaderChar"/>
    <w:uiPriority w:val="99"/>
    <w:unhideWhenUsed/>
    <w:rsid w:val="002E5FFD"/>
    <w:pPr>
      <w:tabs>
        <w:tab w:val="center" w:pos="4680"/>
        <w:tab w:val="right" w:pos="9360"/>
      </w:tabs>
    </w:pPr>
  </w:style>
  <w:style w:type="character" w:customStyle="1" w:styleId="HeaderChar">
    <w:name w:val="Header Char"/>
    <w:basedOn w:val="DefaultParagraphFont"/>
    <w:link w:val="Header"/>
    <w:uiPriority w:val="99"/>
    <w:rsid w:val="002E5FFD"/>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233</Words>
  <Characters>1329</Characters>
  <Application>Microsoft Office Word</Application>
  <DocSecurity>0</DocSecurity>
  <Lines>11</Lines>
  <Paragraphs>3</Paragraphs>
  <ScaleCrop>false</ScaleCrop>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2026-07-14T09:58:00Z</dcterms:created>
  <dcterms:modified xsi:type="dcterms:W3CDTF">2026-07-17T07:44:00Z</dcterms:modified>
</cp:coreProperties>
</file>