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8" w:type="dxa"/>
        <w:tblLayout w:type="fixed"/>
        <w:tblLook w:val="0000" w:firstRow="0" w:lastRow="0" w:firstColumn="0" w:lastColumn="0" w:noHBand="0" w:noVBand="0"/>
      </w:tblPr>
      <w:tblGrid>
        <w:gridCol w:w="3402"/>
        <w:gridCol w:w="6186"/>
      </w:tblGrid>
      <w:tr w:rsidR="00A95106" w:rsidRPr="00B831F2" w14:paraId="349BEE6C" w14:textId="77777777" w:rsidTr="00416FA3">
        <w:tc>
          <w:tcPr>
            <w:tcW w:w="3402" w:type="dxa"/>
          </w:tcPr>
          <w:p w14:paraId="24086379" w14:textId="77777777" w:rsidR="00A95106" w:rsidRPr="00B831F2" w:rsidRDefault="00A95106" w:rsidP="00416FA3">
            <w:pPr>
              <w:jc w:val="center"/>
              <w:rPr>
                <w:b/>
                <w:sz w:val="28"/>
                <w:szCs w:val="28"/>
              </w:rPr>
            </w:pPr>
            <w:r w:rsidRPr="00B831F2">
              <w:rPr>
                <w:b/>
                <w:sz w:val="28"/>
                <w:szCs w:val="28"/>
              </w:rPr>
              <w:t xml:space="preserve">UỶ BAN NHÂN DÂN </w:t>
            </w:r>
          </w:p>
          <w:p w14:paraId="70DCD340" w14:textId="77777777" w:rsidR="00A95106" w:rsidRPr="00B831F2" w:rsidRDefault="00A95106" w:rsidP="00416FA3">
            <w:pPr>
              <w:jc w:val="center"/>
              <w:rPr>
                <w:b/>
                <w:sz w:val="28"/>
                <w:szCs w:val="28"/>
              </w:rPr>
            </w:pPr>
            <w:r w:rsidRPr="00B831F2">
              <w:rPr>
                <w:b/>
                <w:sz w:val="28"/>
                <w:szCs w:val="28"/>
              </w:rPr>
              <w:t>TỈNH HƯNG YÊN</w:t>
            </w:r>
          </w:p>
          <w:p w14:paraId="62A1243A" w14:textId="77777777" w:rsidR="00A95106" w:rsidRPr="001D32D9" w:rsidRDefault="00A95106" w:rsidP="00416FA3">
            <w:pPr>
              <w:spacing w:before="120"/>
              <w:jc w:val="center"/>
              <w:rPr>
                <w:sz w:val="18"/>
                <w:szCs w:val="18"/>
              </w:rPr>
            </w:pPr>
            <w:r w:rsidRPr="00B831F2">
              <w:rPr>
                <w:noProof/>
                <w:sz w:val="28"/>
                <w:szCs w:val="28"/>
              </w:rPr>
              <mc:AlternateContent>
                <mc:Choice Requires="wps">
                  <w:drawing>
                    <wp:anchor distT="4294967295" distB="4294967295" distL="114300" distR="114300" simplePos="0" relativeHeight="251660800" behindDoc="0" locked="0" layoutInCell="1" allowOverlap="1" wp14:anchorId="5D166DFD" wp14:editId="40866B10">
                      <wp:simplePos x="0" y="0"/>
                      <wp:positionH relativeFrom="column">
                        <wp:posOffset>642620</wp:posOffset>
                      </wp:positionH>
                      <wp:positionV relativeFrom="paragraph">
                        <wp:posOffset>9524</wp:posOffset>
                      </wp:positionV>
                      <wp:extent cx="619125" cy="0"/>
                      <wp:effectExtent l="0" t="0" r="0" b="0"/>
                      <wp:wrapNone/>
                      <wp:docPr id="79573873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C03153" id="Straight Connector 5"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6pt,.75pt" to="99.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"/>
                  </w:pict>
                </mc:Fallback>
              </mc:AlternateContent>
            </w:r>
          </w:p>
          <w:p w14:paraId="5AF7A726" w14:textId="77777777" w:rsidR="00A95106" w:rsidRPr="00B831F2" w:rsidRDefault="00A95106" w:rsidP="00416FA3">
            <w:pPr>
              <w:spacing w:before="120"/>
              <w:jc w:val="center"/>
              <w:rPr>
                <w:sz w:val="28"/>
                <w:szCs w:val="28"/>
              </w:rPr>
            </w:pPr>
            <w:r w:rsidRPr="00B831F2">
              <w:rPr>
                <w:sz w:val="28"/>
                <w:szCs w:val="28"/>
              </w:rPr>
              <w:t>Số:           /2026/QĐ-UBND</w:t>
            </w:r>
          </w:p>
        </w:tc>
        <w:tc>
          <w:tcPr>
            <w:tcW w:w="6186" w:type="dxa"/>
          </w:tcPr>
          <w:p w14:paraId="69D45417" w14:textId="77777777" w:rsidR="00A95106" w:rsidRPr="00B831F2" w:rsidRDefault="00A95106" w:rsidP="00416FA3">
            <w:pPr>
              <w:jc w:val="center"/>
              <w:rPr>
                <w:b/>
                <w:sz w:val="28"/>
                <w:szCs w:val="28"/>
              </w:rPr>
            </w:pPr>
            <w:r w:rsidRPr="00B831F2">
              <w:rPr>
                <w:b/>
                <w:sz w:val="28"/>
                <w:szCs w:val="28"/>
              </w:rPr>
              <w:t>CỘNG HÒA XÃ HỘI CHỦ NGHĨA VIỆT NAM</w:t>
            </w:r>
          </w:p>
          <w:p w14:paraId="11AAD6CB" w14:textId="77777777" w:rsidR="00A95106" w:rsidRPr="00B831F2" w:rsidRDefault="00A95106" w:rsidP="00416FA3">
            <w:pPr>
              <w:jc w:val="center"/>
              <w:rPr>
                <w:b/>
                <w:sz w:val="28"/>
                <w:szCs w:val="28"/>
              </w:rPr>
            </w:pPr>
            <w:r w:rsidRPr="00B831F2">
              <w:rPr>
                <w:b/>
                <w:sz w:val="28"/>
                <w:szCs w:val="28"/>
              </w:rPr>
              <w:t xml:space="preserve">Độc lập - Tự do - Hạnh phúc </w:t>
            </w:r>
          </w:p>
          <w:p w14:paraId="61FED474" w14:textId="77777777" w:rsidR="00A95106" w:rsidRPr="00B831F2" w:rsidRDefault="00A95106" w:rsidP="00416FA3">
            <w:pPr>
              <w:jc w:val="center"/>
              <w:rPr>
                <w:sz w:val="28"/>
                <w:szCs w:val="28"/>
              </w:rPr>
            </w:pPr>
            <w:r w:rsidRPr="00B831F2">
              <w:rPr>
                <w:noProof/>
                <w:sz w:val="28"/>
                <w:szCs w:val="28"/>
              </w:rPr>
              <mc:AlternateContent>
                <mc:Choice Requires="wps">
                  <w:drawing>
                    <wp:anchor distT="4294967295" distB="4294967295" distL="114300" distR="114300" simplePos="0" relativeHeight="251661824" behindDoc="0" locked="0" layoutInCell="1" allowOverlap="1" wp14:anchorId="7FC60AB8" wp14:editId="6B9620BD">
                      <wp:simplePos x="0" y="0"/>
                      <wp:positionH relativeFrom="column">
                        <wp:posOffset>828040</wp:posOffset>
                      </wp:positionH>
                      <wp:positionV relativeFrom="paragraph">
                        <wp:posOffset>13969</wp:posOffset>
                      </wp:positionV>
                      <wp:extent cx="2173605" cy="0"/>
                      <wp:effectExtent l="0" t="0" r="0" b="0"/>
                      <wp:wrapNone/>
                      <wp:docPr id="83146119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36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6FCF01" id="Straight Connecto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2pt,1.1pt" to="236.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YasAEAAEgDAAAOAAAAZHJzL2Uyb0RvYy54bWysU8Fu2zAMvQ/YPwi6L3YypN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"/>
                  </w:pict>
                </mc:Fallback>
              </mc:AlternateContent>
            </w:r>
            <w:r w:rsidRPr="00B831F2">
              <w:rPr>
                <w:sz w:val="28"/>
                <w:szCs w:val="28"/>
              </w:rPr>
              <w:t xml:space="preserve">                      </w:t>
            </w:r>
          </w:p>
          <w:p w14:paraId="08295484" w14:textId="77777777" w:rsidR="00A95106" w:rsidRPr="00B831F2" w:rsidRDefault="00A95106" w:rsidP="00416FA3">
            <w:pPr>
              <w:spacing w:before="120"/>
              <w:jc w:val="center"/>
              <w:rPr>
                <w:i/>
                <w:sz w:val="28"/>
                <w:szCs w:val="28"/>
              </w:rPr>
            </w:pPr>
            <w:r w:rsidRPr="00B831F2">
              <w:rPr>
                <w:i/>
                <w:sz w:val="28"/>
                <w:szCs w:val="28"/>
              </w:rPr>
              <w:t xml:space="preserve">Hưng Yên, ngày </w:t>
            </w:r>
            <w:r w:rsidRPr="00B831F2">
              <w:rPr>
                <w:i/>
                <w:sz w:val="28"/>
                <w:szCs w:val="28"/>
                <w:lang w:val="vi-VN"/>
              </w:rPr>
              <w:t xml:space="preserve"> </w:t>
            </w:r>
            <w:r w:rsidRPr="00B831F2">
              <w:rPr>
                <w:i/>
                <w:sz w:val="28"/>
                <w:szCs w:val="28"/>
              </w:rPr>
              <w:t xml:space="preserve">   tháng     năm 2026</w:t>
            </w:r>
          </w:p>
        </w:tc>
      </w:tr>
    </w:tbl>
    <w:p w14:paraId="6193FBA1" w14:textId="07A1A8B8" w:rsidR="00343769" w:rsidRPr="00B831F2" w:rsidRDefault="007808A9" w:rsidP="007808A9">
      <w:pPr>
        <w:rPr>
          <w:b/>
          <w:sz w:val="28"/>
          <w:szCs w:val="28"/>
        </w:rPr>
      </w:pPr>
      <w:r>
        <w:rPr>
          <w:b/>
          <w:sz w:val="28"/>
          <w:szCs w:val="28"/>
        </w:rPr>
        <w:t>Dự thảo 2</w:t>
      </w:r>
    </w:p>
    <w:p w14:paraId="05294CA0" w14:textId="68CF6F0D" w:rsidR="00343769" w:rsidRPr="00B831F2" w:rsidRDefault="00343769" w:rsidP="00343769">
      <w:pPr>
        <w:jc w:val="center"/>
        <w:rPr>
          <w:b/>
          <w:sz w:val="28"/>
          <w:szCs w:val="28"/>
        </w:rPr>
      </w:pPr>
      <w:bookmarkStart w:id="0" w:name="_Hlk234931019"/>
      <w:r w:rsidRPr="00B831F2">
        <w:rPr>
          <w:b/>
          <w:sz w:val="28"/>
          <w:szCs w:val="28"/>
        </w:rPr>
        <w:t>QUYẾT ĐỊNH</w:t>
      </w:r>
    </w:p>
    <w:p w14:paraId="1C6D4748" w14:textId="45644558" w:rsidR="00343769" w:rsidRPr="00B831F2" w:rsidRDefault="00343769" w:rsidP="00343769">
      <w:pPr>
        <w:ind w:right="-1"/>
        <w:jc w:val="center"/>
        <w:rPr>
          <w:b/>
          <w:sz w:val="28"/>
          <w:szCs w:val="28"/>
        </w:rPr>
      </w:pPr>
      <w:r w:rsidRPr="00B831F2">
        <w:rPr>
          <w:b/>
          <w:sz w:val="28"/>
          <w:szCs w:val="28"/>
        </w:rPr>
        <w:t xml:space="preserve">Bãi bỏ các Quyết định của Uỷ ban nhân dân tỉnh Hưng Yên </w:t>
      </w:r>
    </w:p>
    <w:bookmarkEnd w:id="0"/>
    <w:p w14:paraId="27544EA1" w14:textId="0BBB1E7C" w:rsidR="00343769" w:rsidRDefault="00343769" w:rsidP="00343769">
      <w:pPr>
        <w:jc w:val="center"/>
        <w:rPr>
          <w:sz w:val="28"/>
          <w:szCs w:val="28"/>
        </w:rPr>
      </w:pPr>
    </w:p>
    <w:p w14:paraId="59720301" w14:textId="77777777" w:rsidR="007A7A68" w:rsidRPr="007A7A68" w:rsidRDefault="007A7A68" w:rsidP="00343769">
      <w:pPr>
        <w:jc w:val="center"/>
        <w:rPr>
          <w:sz w:val="16"/>
          <w:szCs w:val="16"/>
        </w:rPr>
      </w:pPr>
    </w:p>
    <w:p w14:paraId="6859362D" w14:textId="77777777" w:rsidR="00343769" w:rsidRPr="00B831F2" w:rsidRDefault="00343769" w:rsidP="00B831F2">
      <w:pPr>
        <w:ind w:firstLine="709"/>
        <w:jc w:val="both"/>
        <w:rPr>
          <w:i/>
          <w:color w:val="FF0000"/>
          <w:sz w:val="28"/>
          <w:szCs w:val="28"/>
          <w:shd w:val="clear" w:color="auto" w:fill="FFFFFF"/>
        </w:rPr>
      </w:pPr>
      <w:r w:rsidRPr="00B831F2">
        <w:rPr>
          <w:i/>
          <w:sz w:val="28"/>
          <w:szCs w:val="28"/>
        </w:rPr>
        <w:t xml:space="preserve">Căn cứ Luật Tổ chức chính quyền địa phương số </w:t>
      </w:r>
      <w:r w:rsidRPr="00B831F2">
        <w:rPr>
          <w:i/>
          <w:color w:val="000000"/>
          <w:sz w:val="28"/>
          <w:szCs w:val="28"/>
          <w:shd w:val="clear" w:color="auto" w:fill="FFFFFF"/>
        </w:rPr>
        <w:t>72/2025/QH15;</w:t>
      </w:r>
    </w:p>
    <w:p w14:paraId="41804553" w14:textId="77777777" w:rsidR="00343769" w:rsidRPr="00B831F2" w:rsidRDefault="00343769" w:rsidP="00B831F2">
      <w:pPr>
        <w:ind w:firstLine="709"/>
        <w:jc w:val="both"/>
        <w:rPr>
          <w:i/>
          <w:sz w:val="28"/>
          <w:szCs w:val="28"/>
        </w:rPr>
      </w:pPr>
      <w:r w:rsidRPr="00B831F2">
        <w:rPr>
          <w:i/>
          <w:color w:val="000000"/>
          <w:sz w:val="28"/>
          <w:szCs w:val="28"/>
          <w:shd w:val="clear" w:color="auto" w:fill="FFFFFF"/>
        </w:rPr>
        <w:t xml:space="preserve">Căn cứ Luật </w:t>
      </w:r>
      <w:r w:rsidRPr="00B831F2">
        <w:rPr>
          <w:i/>
          <w:sz w:val="28"/>
          <w:szCs w:val="28"/>
        </w:rPr>
        <w:t xml:space="preserve">Ban hành văn bản quy phạm pháp luật số 64/2025/QH15 được sửa đổi, bổ sung bởi </w:t>
      </w:r>
      <w:r w:rsidRPr="00B831F2">
        <w:rPr>
          <w:i/>
          <w:color w:val="000000"/>
          <w:sz w:val="28"/>
          <w:szCs w:val="28"/>
          <w:shd w:val="clear" w:color="auto" w:fill="FFFFFF"/>
        </w:rPr>
        <w:t>Luật</w:t>
      </w:r>
      <w:r w:rsidRPr="00B831F2">
        <w:rPr>
          <w:i/>
          <w:sz w:val="28"/>
          <w:szCs w:val="28"/>
        </w:rPr>
        <w:t xml:space="preserve"> số 87/2025/QH15;</w:t>
      </w:r>
    </w:p>
    <w:p w14:paraId="70F046FC" w14:textId="77777777" w:rsidR="00343769" w:rsidRPr="00B831F2" w:rsidRDefault="00343769" w:rsidP="00B831F2">
      <w:pPr>
        <w:ind w:firstLine="709"/>
        <w:jc w:val="both"/>
        <w:rPr>
          <w:i/>
          <w:sz w:val="28"/>
          <w:szCs w:val="28"/>
        </w:rPr>
      </w:pPr>
      <w:r w:rsidRPr="00B831F2">
        <w:rPr>
          <w:i/>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4CE0167A" w14:textId="77777777" w:rsidR="00343769" w:rsidRPr="00B831F2" w:rsidRDefault="00343769" w:rsidP="00B831F2">
      <w:pPr>
        <w:ind w:firstLine="709"/>
        <w:jc w:val="both"/>
        <w:rPr>
          <w:i/>
          <w:sz w:val="28"/>
          <w:szCs w:val="28"/>
        </w:rPr>
      </w:pPr>
      <w:r w:rsidRPr="00B831F2">
        <w:rPr>
          <w:i/>
          <w:sz w:val="28"/>
          <w:szCs w:val="28"/>
        </w:rPr>
        <w:t>Căn cứ Nghị định số 79/2025/NĐ-CP của Chính phủ về kiểm tra, rà soát, hệ thống hoá và xử lý văn bản quy phạm pháp luật được sửa đổi, bổ sung bởi Nghị định số 187/2025/NĐ-CP;</w:t>
      </w:r>
    </w:p>
    <w:p w14:paraId="4BCB1392" w14:textId="3CDD7019" w:rsidR="00343769" w:rsidRPr="00A82C37" w:rsidRDefault="00343769" w:rsidP="00B831F2">
      <w:pPr>
        <w:ind w:firstLine="709"/>
        <w:jc w:val="both"/>
        <w:rPr>
          <w:i/>
          <w:spacing w:val="-10"/>
          <w:sz w:val="28"/>
          <w:szCs w:val="28"/>
        </w:rPr>
      </w:pPr>
      <w:r w:rsidRPr="00A82C37">
        <w:rPr>
          <w:i/>
          <w:spacing w:val="-10"/>
          <w:sz w:val="28"/>
          <w:szCs w:val="28"/>
        </w:rPr>
        <w:t xml:space="preserve">Theo đề nghị của Sở Tư pháp tại Tờ trình số     /TTr-STP ngày     tháng     năm 2026. </w:t>
      </w:r>
    </w:p>
    <w:p w14:paraId="48BAAC4B" w14:textId="13FCB8C0" w:rsidR="00343769" w:rsidRPr="00B831F2" w:rsidRDefault="00343769" w:rsidP="00B831F2">
      <w:pPr>
        <w:ind w:firstLine="709"/>
        <w:jc w:val="both"/>
        <w:rPr>
          <w:i/>
          <w:sz w:val="28"/>
          <w:szCs w:val="28"/>
        </w:rPr>
      </w:pPr>
      <w:r w:rsidRPr="00B831F2">
        <w:rPr>
          <w:i/>
          <w:sz w:val="28"/>
          <w:szCs w:val="28"/>
        </w:rPr>
        <w:t>Uỷ ban nhân dân ban hành Quyết định bãi bỏ các Quyết định của Uỷ ban nhân dân tỉnh Hưng Yên.</w:t>
      </w:r>
    </w:p>
    <w:p w14:paraId="3C70946F" w14:textId="77777777" w:rsidR="00343769" w:rsidRPr="00B831F2" w:rsidRDefault="00343769" w:rsidP="00B831F2">
      <w:pPr>
        <w:ind w:firstLine="709"/>
        <w:jc w:val="both"/>
        <w:rPr>
          <w:b/>
          <w:sz w:val="28"/>
          <w:szCs w:val="28"/>
        </w:rPr>
      </w:pPr>
      <w:r w:rsidRPr="00B831F2">
        <w:rPr>
          <w:b/>
          <w:sz w:val="28"/>
          <w:szCs w:val="28"/>
        </w:rPr>
        <w:t>Điều 1. Bãi bỏ toàn bộ các văn bản</w:t>
      </w:r>
    </w:p>
    <w:p w14:paraId="45FB4256" w14:textId="6B303830" w:rsidR="00343769" w:rsidRPr="00B831F2" w:rsidRDefault="00343769" w:rsidP="00B831F2">
      <w:pPr>
        <w:ind w:firstLine="709"/>
        <w:jc w:val="both"/>
        <w:rPr>
          <w:sz w:val="28"/>
          <w:szCs w:val="28"/>
        </w:rPr>
      </w:pPr>
      <w:r w:rsidRPr="00B831F2">
        <w:rPr>
          <w:sz w:val="28"/>
          <w:szCs w:val="28"/>
        </w:rPr>
        <w:t>Bãi bỏ toàn bộ các văn bản</w:t>
      </w:r>
      <w:r w:rsidR="00F13C1D" w:rsidRPr="00B831F2">
        <w:rPr>
          <w:sz w:val="28"/>
          <w:szCs w:val="28"/>
        </w:rPr>
        <w:t xml:space="preserve">: </w:t>
      </w:r>
      <w:r w:rsidRPr="00B831F2">
        <w:rPr>
          <w:sz w:val="28"/>
          <w:szCs w:val="28"/>
        </w:rPr>
        <w:t xml:space="preserve">chi tiết tại danh mục kèm theo </w:t>
      </w:r>
      <w:r w:rsidR="00172F1D" w:rsidRPr="00B831F2">
        <w:rPr>
          <w:sz w:val="28"/>
          <w:szCs w:val="28"/>
        </w:rPr>
        <w:t>Quyết định</w:t>
      </w:r>
      <w:r w:rsidRPr="00B831F2">
        <w:rPr>
          <w:sz w:val="28"/>
          <w:szCs w:val="28"/>
        </w:rPr>
        <w:t xml:space="preserve"> này.</w:t>
      </w:r>
    </w:p>
    <w:p w14:paraId="532CB92E" w14:textId="77777777" w:rsidR="00343769" w:rsidRPr="00B831F2" w:rsidRDefault="00343769" w:rsidP="00B831F2">
      <w:pPr>
        <w:ind w:firstLine="709"/>
        <w:jc w:val="both"/>
        <w:rPr>
          <w:b/>
          <w:sz w:val="28"/>
          <w:szCs w:val="28"/>
        </w:rPr>
      </w:pPr>
      <w:r w:rsidRPr="00B831F2">
        <w:rPr>
          <w:b/>
          <w:sz w:val="28"/>
          <w:szCs w:val="28"/>
        </w:rPr>
        <w:t>Điều 2. Điều khoản thi hành</w:t>
      </w:r>
    </w:p>
    <w:p w14:paraId="3E23CE28" w14:textId="26C1D855" w:rsidR="00BA2032" w:rsidRDefault="00BA2032" w:rsidP="00B831F2">
      <w:pPr>
        <w:ind w:firstLine="709"/>
        <w:jc w:val="both"/>
        <w:rPr>
          <w:sz w:val="28"/>
          <w:szCs w:val="28"/>
        </w:rPr>
      </w:pPr>
      <w:r>
        <w:rPr>
          <w:sz w:val="28"/>
          <w:szCs w:val="28"/>
        </w:rPr>
        <w:t>1. Q</w:t>
      </w:r>
      <w:r w:rsidR="00343769" w:rsidRPr="00B831F2">
        <w:rPr>
          <w:sz w:val="28"/>
          <w:szCs w:val="28"/>
        </w:rPr>
        <w:t>uyết</w:t>
      </w:r>
      <w:r>
        <w:rPr>
          <w:sz w:val="28"/>
          <w:szCs w:val="28"/>
        </w:rPr>
        <w:t xml:space="preserve"> định</w:t>
      </w:r>
      <w:r w:rsidR="00343769" w:rsidRPr="00B831F2">
        <w:rPr>
          <w:sz w:val="28"/>
          <w:szCs w:val="28"/>
        </w:rPr>
        <w:t xml:space="preserve"> này có hiệu lực thi hành từ ngày ….tháng….nă</w:t>
      </w:r>
      <w:r w:rsidR="00F91717" w:rsidRPr="00B831F2">
        <w:rPr>
          <w:sz w:val="28"/>
          <w:szCs w:val="28"/>
        </w:rPr>
        <w:t>m 2026</w:t>
      </w:r>
      <w:r>
        <w:rPr>
          <w:sz w:val="28"/>
          <w:szCs w:val="28"/>
        </w:rPr>
        <w:t>.</w:t>
      </w:r>
    </w:p>
    <w:p w14:paraId="7C62F06D" w14:textId="4561C880" w:rsidR="00F91717" w:rsidRPr="00B831F2" w:rsidRDefault="00BA2032" w:rsidP="00BA2032">
      <w:pPr>
        <w:widowControl w:val="0"/>
        <w:ind w:firstLine="720"/>
        <w:jc w:val="both"/>
        <w:rPr>
          <w:sz w:val="28"/>
          <w:szCs w:val="28"/>
        </w:rPr>
      </w:pPr>
      <w:r w:rsidRPr="00BA2032">
        <w:rPr>
          <w:sz w:val="28"/>
          <w:szCs w:val="28"/>
        </w:rPr>
        <w:t xml:space="preserve">2. </w:t>
      </w:r>
      <w:r w:rsidRPr="00BA2032">
        <w:rPr>
          <w:sz w:val="28"/>
          <w:szCs w:val="28"/>
          <w:lang w:val="nl-NL"/>
        </w:rPr>
        <w:t>Chánh Văn phòng Ủy ban nhân dân tỉnh; Thủ trưởng sở, ban, ngành tỉnh; Chủ tịch Ủy ban nhân dân xã, phường và các tổ chức, cá nhân có liên quan chịu trách nhiệm thi hành Quyết định này./.</w:t>
      </w:r>
      <w:r w:rsidR="00F91717" w:rsidRPr="00B831F2">
        <w:rPr>
          <w:sz w:val="28"/>
          <w:szCs w:val="28"/>
        </w:rPr>
        <w:t xml:space="preserve"> </w:t>
      </w:r>
    </w:p>
    <w:tbl>
      <w:tblPr>
        <w:tblW w:w="9777" w:type="dxa"/>
        <w:tblLook w:val="04A0" w:firstRow="1" w:lastRow="0" w:firstColumn="1" w:lastColumn="0" w:noHBand="0" w:noVBand="1"/>
      </w:tblPr>
      <w:tblGrid>
        <w:gridCol w:w="5495"/>
        <w:gridCol w:w="4282"/>
      </w:tblGrid>
      <w:tr w:rsidR="00343769" w:rsidRPr="00B831F2" w14:paraId="465A1783" w14:textId="77777777" w:rsidTr="00B831F2">
        <w:tc>
          <w:tcPr>
            <w:tcW w:w="5495" w:type="dxa"/>
          </w:tcPr>
          <w:p w14:paraId="3879624D" w14:textId="77777777" w:rsidR="00343769" w:rsidRPr="00B831F2" w:rsidRDefault="00343769" w:rsidP="00B5110A">
            <w:pPr>
              <w:rPr>
                <w:b/>
                <w:i/>
              </w:rPr>
            </w:pPr>
            <w:r w:rsidRPr="00B831F2">
              <w:rPr>
                <w:b/>
                <w:i/>
              </w:rPr>
              <w:t>Nơi nhận:</w:t>
            </w:r>
          </w:p>
          <w:p w14:paraId="23BCFCC4" w14:textId="77777777" w:rsidR="00343769" w:rsidRPr="00B831F2" w:rsidRDefault="00343769" w:rsidP="00B5110A">
            <w:pPr>
              <w:ind w:left="144" w:hanging="144"/>
              <w:jc w:val="both"/>
              <w:rPr>
                <w:sz w:val="22"/>
                <w:szCs w:val="22"/>
              </w:rPr>
            </w:pPr>
            <w:r w:rsidRPr="00B831F2">
              <w:rPr>
                <w:sz w:val="22"/>
                <w:szCs w:val="22"/>
              </w:rPr>
              <w:t>- Ủy ban Thường vụ Quốc hội;</w:t>
            </w:r>
          </w:p>
          <w:p w14:paraId="2439A80C" w14:textId="77777777" w:rsidR="00343769" w:rsidRPr="00B831F2" w:rsidRDefault="00343769" w:rsidP="00B5110A">
            <w:pPr>
              <w:ind w:left="144" w:hanging="144"/>
              <w:jc w:val="both"/>
              <w:rPr>
                <w:sz w:val="22"/>
                <w:szCs w:val="22"/>
              </w:rPr>
            </w:pPr>
            <w:r w:rsidRPr="00B831F2">
              <w:rPr>
                <w:sz w:val="22"/>
                <w:szCs w:val="22"/>
              </w:rPr>
              <w:t xml:space="preserve">- Chính phủ; </w:t>
            </w:r>
          </w:p>
          <w:p w14:paraId="52F09AB7" w14:textId="77777777" w:rsidR="00343769" w:rsidRPr="00B831F2" w:rsidRDefault="00343769" w:rsidP="00B5110A">
            <w:pPr>
              <w:ind w:left="144" w:hanging="144"/>
              <w:jc w:val="both"/>
              <w:rPr>
                <w:sz w:val="22"/>
                <w:szCs w:val="22"/>
              </w:rPr>
            </w:pPr>
            <w:r w:rsidRPr="00B831F2">
              <w:rPr>
                <w:sz w:val="22"/>
                <w:szCs w:val="22"/>
              </w:rPr>
              <w:t>- Uỷ Ban Công tác đại biểu của Quốc hội;</w:t>
            </w:r>
          </w:p>
          <w:p w14:paraId="736C4DD2" w14:textId="77777777" w:rsidR="00343769" w:rsidRPr="00B831F2" w:rsidRDefault="00343769" w:rsidP="00B5110A">
            <w:pPr>
              <w:ind w:left="144" w:hanging="144"/>
              <w:jc w:val="both"/>
              <w:rPr>
                <w:sz w:val="22"/>
                <w:szCs w:val="22"/>
              </w:rPr>
            </w:pPr>
            <w:r w:rsidRPr="00B831F2">
              <w:rPr>
                <w:sz w:val="22"/>
                <w:szCs w:val="22"/>
              </w:rPr>
              <w:t>- Bộ Tư pháp (Cục Kiểm tra văn bản và Tổ chức thi hành pháp luật);</w:t>
            </w:r>
          </w:p>
          <w:p w14:paraId="1CF26E59" w14:textId="77777777" w:rsidR="00343769" w:rsidRPr="00B831F2" w:rsidRDefault="00343769" w:rsidP="00B5110A">
            <w:pPr>
              <w:jc w:val="both"/>
              <w:rPr>
                <w:sz w:val="22"/>
                <w:szCs w:val="22"/>
              </w:rPr>
            </w:pPr>
            <w:r w:rsidRPr="00B831F2">
              <w:rPr>
                <w:sz w:val="22"/>
                <w:szCs w:val="22"/>
              </w:rPr>
              <w:t>- Ban Thường vụ Tỉnh ủy;</w:t>
            </w:r>
          </w:p>
          <w:p w14:paraId="1B8005F4" w14:textId="77777777" w:rsidR="00343769" w:rsidRPr="00B831F2" w:rsidRDefault="00343769" w:rsidP="00B5110A">
            <w:pPr>
              <w:jc w:val="both"/>
              <w:rPr>
                <w:sz w:val="22"/>
                <w:szCs w:val="22"/>
              </w:rPr>
            </w:pPr>
            <w:r w:rsidRPr="00B831F2">
              <w:rPr>
                <w:sz w:val="22"/>
                <w:szCs w:val="22"/>
              </w:rPr>
              <w:t>- Đoàn đại biểu Quốc hội tỉnh;</w:t>
            </w:r>
          </w:p>
          <w:p w14:paraId="19712F45" w14:textId="77777777" w:rsidR="00343769" w:rsidRPr="00B831F2" w:rsidRDefault="00343769" w:rsidP="00B5110A">
            <w:pPr>
              <w:jc w:val="both"/>
              <w:rPr>
                <w:sz w:val="22"/>
                <w:szCs w:val="22"/>
              </w:rPr>
            </w:pPr>
            <w:r w:rsidRPr="00B831F2">
              <w:rPr>
                <w:sz w:val="22"/>
                <w:szCs w:val="22"/>
              </w:rPr>
              <w:t xml:space="preserve">-Thường trực HĐND tỉnh, UBND tỉnh; </w:t>
            </w:r>
          </w:p>
          <w:p w14:paraId="262F2470" w14:textId="77777777" w:rsidR="00343769" w:rsidRPr="00B831F2" w:rsidRDefault="00343769" w:rsidP="00B5110A">
            <w:pPr>
              <w:jc w:val="both"/>
              <w:rPr>
                <w:sz w:val="22"/>
                <w:szCs w:val="22"/>
              </w:rPr>
            </w:pPr>
            <w:r w:rsidRPr="00B831F2">
              <w:rPr>
                <w:sz w:val="22"/>
                <w:szCs w:val="22"/>
              </w:rPr>
              <w:t>- Ủy ban MTTQ Việt Nam tỉnh;</w:t>
            </w:r>
          </w:p>
          <w:p w14:paraId="7995A344" w14:textId="77777777" w:rsidR="00343769" w:rsidRPr="00B831F2" w:rsidRDefault="00343769" w:rsidP="00B5110A">
            <w:pPr>
              <w:jc w:val="both"/>
              <w:rPr>
                <w:sz w:val="22"/>
                <w:szCs w:val="22"/>
              </w:rPr>
            </w:pPr>
            <w:r w:rsidRPr="00B831F2">
              <w:rPr>
                <w:sz w:val="22"/>
                <w:szCs w:val="22"/>
              </w:rPr>
              <w:t>- Các vị đại biểu HĐND tỉnh;</w:t>
            </w:r>
          </w:p>
          <w:p w14:paraId="7CA56BF3" w14:textId="77777777" w:rsidR="00343769" w:rsidRPr="00B831F2" w:rsidRDefault="00343769" w:rsidP="00B5110A">
            <w:pPr>
              <w:jc w:val="both"/>
              <w:rPr>
                <w:sz w:val="22"/>
                <w:szCs w:val="22"/>
              </w:rPr>
            </w:pPr>
            <w:r w:rsidRPr="00B831F2">
              <w:rPr>
                <w:sz w:val="22"/>
                <w:szCs w:val="22"/>
              </w:rPr>
              <w:t xml:space="preserve">- Các sở, ban, ngành, đoàn thể tỉnh; </w:t>
            </w:r>
          </w:p>
          <w:p w14:paraId="712B3A0B" w14:textId="77777777" w:rsidR="00343769" w:rsidRPr="00B831F2" w:rsidRDefault="00343769" w:rsidP="00B5110A">
            <w:pPr>
              <w:jc w:val="both"/>
              <w:rPr>
                <w:spacing w:val="-10"/>
                <w:sz w:val="22"/>
                <w:szCs w:val="22"/>
              </w:rPr>
            </w:pPr>
            <w:r w:rsidRPr="00B831F2">
              <w:rPr>
                <w:spacing w:val="-10"/>
                <w:sz w:val="22"/>
                <w:szCs w:val="22"/>
              </w:rPr>
              <w:t>- Văn phòng: Tỉnh uỷ, Đoàn ĐBQH&amp;HĐND, UBND tỉnh;</w:t>
            </w:r>
          </w:p>
          <w:p w14:paraId="225EA013" w14:textId="77777777" w:rsidR="00343769" w:rsidRPr="00B831F2" w:rsidRDefault="00343769" w:rsidP="00B5110A">
            <w:pPr>
              <w:jc w:val="both"/>
              <w:rPr>
                <w:sz w:val="22"/>
                <w:szCs w:val="22"/>
              </w:rPr>
            </w:pPr>
            <w:r w:rsidRPr="00B831F2">
              <w:rPr>
                <w:sz w:val="22"/>
                <w:szCs w:val="22"/>
              </w:rPr>
              <w:t>- Sở Tư pháp (CSDLQG về pháp luật);</w:t>
            </w:r>
          </w:p>
          <w:p w14:paraId="232FB7EB" w14:textId="77777777" w:rsidR="00343769" w:rsidRPr="00B831F2" w:rsidRDefault="00343769" w:rsidP="00B5110A">
            <w:pPr>
              <w:jc w:val="both"/>
              <w:rPr>
                <w:spacing w:val="-8"/>
                <w:sz w:val="22"/>
                <w:szCs w:val="22"/>
              </w:rPr>
            </w:pPr>
            <w:r w:rsidRPr="00B831F2">
              <w:rPr>
                <w:spacing w:val="-8"/>
                <w:sz w:val="22"/>
                <w:szCs w:val="22"/>
              </w:rPr>
              <w:t>- Đảng ủy, HĐND, UBND, UBMTTQVN các xã, phường;</w:t>
            </w:r>
          </w:p>
          <w:p w14:paraId="78AF82FE" w14:textId="77777777" w:rsidR="00343769" w:rsidRPr="00B831F2" w:rsidRDefault="00343769" w:rsidP="00B5110A">
            <w:pPr>
              <w:jc w:val="both"/>
              <w:rPr>
                <w:sz w:val="22"/>
                <w:szCs w:val="22"/>
              </w:rPr>
            </w:pPr>
            <w:r w:rsidRPr="00B831F2">
              <w:rPr>
                <w:sz w:val="22"/>
                <w:szCs w:val="22"/>
              </w:rPr>
              <w:t>- Trung tâm Thông tin- Hội nghị tỉnh;</w:t>
            </w:r>
          </w:p>
          <w:p w14:paraId="00413533" w14:textId="77777777" w:rsidR="00343769" w:rsidRPr="00B831F2" w:rsidRDefault="00343769" w:rsidP="00B5110A">
            <w:pPr>
              <w:jc w:val="both"/>
              <w:rPr>
                <w:sz w:val="22"/>
                <w:szCs w:val="22"/>
              </w:rPr>
            </w:pPr>
            <w:r w:rsidRPr="00B831F2">
              <w:rPr>
                <w:sz w:val="22"/>
                <w:szCs w:val="22"/>
              </w:rPr>
              <w:t>- Cổng TTĐT Đại biểu Nhân dân tỉnh Hưng Yên;</w:t>
            </w:r>
          </w:p>
          <w:p w14:paraId="60A2A0CB" w14:textId="1F33A7D9" w:rsidR="00F15106" w:rsidRPr="00B831F2" w:rsidRDefault="00343769" w:rsidP="00B831F2">
            <w:pPr>
              <w:jc w:val="both"/>
              <w:rPr>
                <w:color w:val="000000"/>
                <w:sz w:val="22"/>
                <w:szCs w:val="22"/>
              </w:rPr>
            </w:pPr>
            <w:r w:rsidRPr="00B831F2">
              <w:rPr>
                <w:sz w:val="22"/>
                <w:szCs w:val="22"/>
              </w:rPr>
              <w:t>- Lưu VT, CV.</w:t>
            </w:r>
          </w:p>
        </w:tc>
        <w:tc>
          <w:tcPr>
            <w:tcW w:w="4282" w:type="dxa"/>
          </w:tcPr>
          <w:p w14:paraId="59FF7F96" w14:textId="14BF989D" w:rsidR="00343769" w:rsidRPr="00B831F2" w:rsidRDefault="00F15106" w:rsidP="00B5110A">
            <w:pPr>
              <w:jc w:val="center"/>
              <w:rPr>
                <w:b/>
                <w:sz w:val="28"/>
                <w:szCs w:val="28"/>
              </w:rPr>
            </w:pPr>
            <w:r w:rsidRPr="00B831F2">
              <w:rPr>
                <w:b/>
                <w:sz w:val="28"/>
                <w:szCs w:val="28"/>
              </w:rPr>
              <w:t>TM. UỶ BAN NHÂN DÂN</w:t>
            </w:r>
            <w:r w:rsidRPr="00B831F2">
              <w:rPr>
                <w:b/>
                <w:sz w:val="28"/>
                <w:szCs w:val="28"/>
              </w:rPr>
              <w:br/>
            </w:r>
            <w:r w:rsidR="00343769" w:rsidRPr="00B831F2">
              <w:rPr>
                <w:b/>
                <w:sz w:val="28"/>
                <w:szCs w:val="28"/>
              </w:rPr>
              <w:t>CHỦ TỊCH</w:t>
            </w:r>
          </w:p>
          <w:p w14:paraId="39CE7EAD" w14:textId="77777777" w:rsidR="00343769" w:rsidRPr="00B831F2" w:rsidRDefault="00343769" w:rsidP="00B5110A">
            <w:pPr>
              <w:jc w:val="center"/>
              <w:rPr>
                <w:b/>
                <w:sz w:val="28"/>
                <w:szCs w:val="28"/>
              </w:rPr>
            </w:pPr>
          </w:p>
          <w:p w14:paraId="41DE7CE1" w14:textId="77777777" w:rsidR="00343769" w:rsidRPr="00B831F2" w:rsidRDefault="00343769" w:rsidP="00B5110A">
            <w:pPr>
              <w:jc w:val="center"/>
              <w:rPr>
                <w:b/>
                <w:sz w:val="28"/>
                <w:szCs w:val="28"/>
              </w:rPr>
            </w:pPr>
          </w:p>
          <w:p w14:paraId="0F6988E6" w14:textId="77777777" w:rsidR="00343769" w:rsidRPr="00B831F2" w:rsidRDefault="00343769" w:rsidP="00B5110A">
            <w:pPr>
              <w:jc w:val="center"/>
              <w:rPr>
                <w:b/>
                <w:sz w:val="28"/>
                <w:szCs w:val="28"/>
              </w:rPr>
            </w:pPr>
          </w:p>
          <w:p w14:paraId="5EB5AC21" w14:textId="77777777" w:rsidR="00343769" w:rsidRPr="00B831F2" w:rsidRDefault="00343769" w:rsidP="00B5110A">
            <w:pPr>
              <w:jc w:val="center"/>
              <w:rPr>
                <w:b/>
                <w:sz w:val="28"/>
                <w:szCs w:val="28"/>
              </w:rPr>
            </w:pPr>
          </w:p>
          <w:p w14:paraId="690E7786" w14:textId="77777777" w:rsidR="00343769" w:rsidRPr="00B831F2" w:rsidRDefault="00343769" w:rsidP="00B5110A">
            <w:pPr>
              <w:jc w:val="center"/>
              <w:rPr>
                <w:b/>
                <w:sz w:val="28"/>
                <w:szCs w:val="28"/>
              </w:rPr>
            </w:pPr>
          </w:p>
          <w:p w14:paraId="6B0C4EAE" w14:textId="77777777" w:rsidR="00343769" w:rsidRPr="00B831F2" w:rsidRDefault="00343769" w:rsidP="00B5110A">
            <w:pPr>
              <w:jc w:val="center"/>
              <w:rPr>
                <w:b/>
                <w:sz w:val="28"/>
                <w:szCs w:val="28"/>
              </w:rPr>
            </w:pPr>
          </w:p>
          <w:p w14:paraId="523364D8" w14:textId="77777777" w:rsidR="00343769" w:rsidRPr="00B831F2" w:rsidRDefault="00343769" w:rsidP="00B5110A">
            <w:pPr>
              <w:rPr>
                <w:b/>
                <w:sz w:val="28"/>
                <w:szCs w:val="28"/>
              </w:rPr>
            </w:pPr>
          </w:p>
          <w:p w14:paraId="18B08139" w14:textId="77777777" w:rsidR="00343769" w:rsidRPr="00B831F2" w:rsidRDefault="00343769" w:rsidP="00B5110A">
            <w:pPr>
              <w:jc w:val="center"/>
              <w:rPr>
                <w:b/>
                <w:sz w:val="28"/>
                <w:szCs w:val="28"/>
              </w:rPr>
            </w:pPr>
          </w:p>
        </w:tc>
      </w:tr>
    </w:tbl>
    <w:p w14:paraId="2EBBA805" w14:textId="77777777" w:rsidR="00F15106" w:rsidRPr="00B831F2" w:rsidRDefault="00F15106" w:rsidP="00F15106">
      <w:pPr>
        <w:tabs>
          <w:tab w:val="right" w:leader="dot" w:pos="8640"/>
        </w:tabs>
        <w:jc w:val="center"/>
        <w:rPr>
          <w:sz w:val="28"/>
          <w:szCs w:val="28"/>
        </w:rPr>
      </w:pPr>
    </w:p>
    <w:p w14:paraId="369F4123" w14:textId="77777777" w:rsidR="00B831F2" w:rsidRPr="00B831F2" w:rsidRDefault="00B831F2" w:rsidP="00F15106">
      <w:pPr>
        <w:rPr>
          <w:sz w:val="28"/>
          <w:szCs w:val="28"/>
        </w:rPr>
        <w:sectPr w:rsidR="00B831F2" w:rsidRPr="00B831F2" w:rsidSect="00343769">
          <w:headerReference w:type="default" r:id="rId7"/>
          <w:pgSz w:w="11907" w:h="16840" w:code="9"/>
          <w:pgMar w:top="1134" w:right="1134" w:bottom="1134" w:left="1418" w:header="709" w:footer="709" w:gutter="0"/>
          <w:cols w:space="708"/>
          <w:titlePg/>
          <w:docGrid w:linePitch="360"/>
        </w:sectPr>
      </w:pPr>
    </w:p>
    <w:tbl>
      <w:tblPr>
        <w:tblW w:w="14742" w:type="dxa"/>
        <w:tblInd w:w="250" w:type="dxa"/>
        <w:tblLook w:val="01E0" w:firstRow="1" w:lastRow="1" w:firstColumn="1" w:lastColumn="1" w:noHBand="0" w:noVBand="0"/>
      </w:tblPr>
      <w:tblGrid>
        <w:gridCol w:w="5954"/>
        <w:gridCol w:w="8788"/>
      </w:tblGrid>
      <w:tr w:rsidR="00B831F2" w:rsidRPr="00B831F2" w14:paraId="1FE3E039" w14:textId="77777777" w:rsidTr="00416FA3">
        <w:trPr>
          <w:trHeight w:val="993"/>
        </w:trPr>
        <w:tc>
          <w:tcPr>
            <w:tcW w:w="5954" w:type="dxa"/>
          </w:tcPr>
          <w:p w14:paraId="5BA46DE2" w14:textId="77777777" w:rsidR="00B831F2" w:rsidRPr="00B831F2" w:rsidRDefault="00B831F2" w:rsidP="00416FA3">
            <w:pPr>
              <w:jc w:val="center"/>
              <w:rPr>
                <w:b/>
                <w:bCs/>
                <w:sz w:val="28"/>
                <w:szCs w:val="28"/>
              </w:rPr>
            </w:pPr>
            <w:r w:rsidRPr="00B831F2">
              <w:rPr>
                <w:b/>
                <w:bCs/>
                <w:sz w:val="28"/>
                <w:szCs w:val="28"/>
              </w:rPr>
              <w:lastRenderedPageBreak/>
              <w:t>UỶ BAN NHÂN DÂN</w:t>
            </w:r>
          </w:p>
          <w:p w14:paraId="4E186C97" w14:textId="77777777" w:rsidR="00B831F2" w:rsidRPr="00B831F2" w:rsidRDefault="00B831F2" w:rsidP="00416FA3">
            <w:pPr>
              <w:jc w:val="center"/>
              <w:rPr>
                <w:b/>
                <w:bCs/>
                <w:sz w:val="28"/>
                <w:szCs w:val="28"/>
                <w:lang w:val="vi-VN"/>
              </w:rPr>
            </w:pPr>
            <w:r w:rsidRPr="00B831F2">
              <w:rPr>
                <w:b/>
                <w:bCs/>
                <w:sz w:val="28"/>
                <w:szCs w:val="28"/>
                <w:lang w:val="vi-VN"/>
              </w:rPr>
              <w:t xml:space="preserve"> TỈNH HƯNG YÊN</w:t>
            </w:r>
          </w:p>
          <w:p w14:paraId="1A0AC682" w14:textId="79354330" w:rsidR="00B831F2" w:rsidRPr="00A82C37" w:rsidRDefault="00B831F2" w:rsidP="00416FA3">
            <w:pPr>
              <w:jc w:val="center"/>
              <w:rPr>
                <w:b/>
                <w:sz w:val="16"/>
                <w:szCs w:val="16"/>
                <w:vertAlign w:val="superscript"/>
                <w:lang w:val="vi-VN"/>
              </w:rPr>
            </w:pPr>
            <w:r w:rsidRPr="00A82C37">
              <w:rPr>
                <w:b/>
                <w:sz w:val="16"/>
                <w:szCs w:val="16"/>
                <w:vertAlign w:val="superscript"/>
                <w:lang w:val="vi-VN"/>
              </w:rPr>
              <w:t>____</w:t>
            </w:r>
            <w:r w:rsidR="00A82C37">
              <w:rPr>
                <w:b/>
                <w:sz w:val="16"/>
                <w:szCs w:val="16"/>
                <w:vertAlign w:val="superscript"/>
              </w:rPr>
              <w:t>______</w:t>
            </w:r>
            <w:r w:rsidRPr="00A82C37">
              <w:rPr>
                <w:b/>
                <w:sz w:val="16"/>
                <w:szCs w:val="16"/>
                <w:vertAlign w:val="superscript"/>
                <w:lang w:val="vi-VN"/>
              </w:rPr>
              <w:t xml:space="preserve">________      </w:t>
            </w:r>
          </w:p>
          <w:p w14:paraId="2A6E210D" w14:textId="77777777" w:rsidR="00B831F2" w:rsidRPr="00B831F2" w:rsidRDefault="00B831F2" w:rsidP="00416FA3">
            <w:pPr>
              <w:jc w:val="center"/>
              <w:rPr>
                <w:sz w:val="28"/>
                <w:szCs w:val="28"/>
              </w:rPr>
            </w:pPr>
          </w:p>
        </w:tc>
        <w:tc>
          <w:tcPr>
            <w:tcW w:w="8788" w:type="dxa"/>
          </w:tcPr>
          <w:p w14:paraId="5DF6AF8F" w14:textId="77777777" w:rsidR="00B831F2" w:rsidRPr="00B831F2" w:rsidRDefault="00B831F2" w:rsidP="00416FA3">
            <w:pPr>
              <w:jc w:val="center"/>
              <w:rPr>
                <w:b/>
                <w:sz w:val="28"/>
                <w:szCs w:val="28"/>
                <w:lang w:val="nl-NL"/>
              </w:rPr>
            </w:pPr>
            <w:r w:rsidRPr="00B831F2">
              <w:rPr>
                <w:b/>
                <w:sz w:val="28"/>
                <w:szCs w:val="28"/>
                <w:lang w:val="nl-NL"/>
              </w:rPr>
              <w:t xml:space="preserve">CỘNG HÒA XÃ HỘI CHỦ NGHĨA VIỆT NAM </w:t>
            </w:r>
          </w:p>
          <w:p w14:paraId="5BB9F7DC" w14:textId="77777777" w:rsidR="00B831F2" w:rsidRPr="00B831F2" w:rsidRDefault="00B831F2" w:rsidP="00416FA3">
            <w:pPr>
              <w:jc w:val="center"/>
              <w:rPr>
                <w:b/>
                <w:sz w:val="28"/>
                <w:szCs w:val="28"/>
                <w:lang w:val="vi-VN"/>
              </w:rPr>
            </w:pPr>
            <w:r w:rsidRPr="00B831F2">
              <w:rPr>
                <w:b/>
                <w:sz w:val="28"/>
                <w:szCs w:val="28"/>
                <w:lang w:val="nl-NL"/>
              </w:rPr>
              <w:t>Độc lập – Tự do – Hạnh phúc</w:t>
            </w:r>
          </w:p>
          <w:p w14:paraId="086696E1" w14:textId="6E02A2B4" w:rsidR="00B831F2" w:rsidRPr="00A82C37" w:rsidRDefault="00B831F2" w:rsidP="00416FA3">
            <w:pPr>
              <w:jc w:val="center"/>
              <w:rPr>
                <w:b/>
                <w:sz w:val="16"/>
                <w:szCs w:val="16"/>
                <w:vertAlign w:val="superscript"/>
              </w:rPr>
            </w:pPr>
            <w:r w:rsidRPr="00A82C37">
              <w:rPr>
                <w:b/>
                <w:sz w:val="16"/>
                <w:szCs w:val="16"/>
                <w:vertAlign w:val="superscript"/>
                <w:lang w:val="vi-VN"/>
              </w:rPr>
              <w:t>______</w:t>
            </w:r>
            <w:r w:rsidR="00A82C37">
              <w:rPr>
                <w:b/>
                <w:sz w:val="16"/>
                <w:szCs w:val="16"/>
                <w:vertAlign w:val="superscript"/>
              </w:rPr>
              <w:t>__________</w:t>
            </w:r>
            <w:r w:rsidRPr="00A82C37">
              <w:rPr>
                <w:b/>
                <w:sz w:val="16"/>
                <w:szCs w:val="16"/>
                <w:vertAlign w:val="superscript"/>
                <w:lang w:val="vi-VN"/>
              </w:rPr>
              <w:t>______________</w:t>
            </w:r>
            <w:r w:rsidRPr="00A82C37">
              <w:rPr>
                <w:b/>
                <w:sz w:val="16"/>
                <w:szCs w:val="16"/>
                <w:vertAlign w:val="superscript"/>
              </w:rPr>
              <w:t>_________</w:t>
            </w:r>
            <w:r w:rsidRPr="00A82C37">
              <w:rPr>
                <w:b/>
                <w:sz w:val="16"/>
                <w:szCs w:val="16"/>
                <w:vertAlign w:val="superscript"/>
                <w:lang w:val="vi-VN"/>
              </w:rPr>
              <w:t>________________________________</w:t>
            </w:r>
          </w:p>
          <w:p w14:paraId="62B6F50D" w14:textId="77777777" w:rsidR="00B831F2" w:rsidRPr="00B831F2" w:rsidRDefault="00B831F2" w:rsidP="00416FA3">
            <w:pPr>
              <w:jc w:val="center"/>
              <w:rPr>
                <w:i/>
                <w:sz w:val="28"/>
                <w:szCs w:val="28"/>
                <w:lang w:val="nl-NL"/>
              </w:rPr>
            </w:pPr>
            <w:r w:rsidRPr="00B831F2">
              <w:rPr>
                <w:i/>
                <w:sz w:val="28"/>
                <w:szCs w:val="28"/>
                <w:lang w:val="nl-NL"/>
              </w:rPr>
              <w:t>Hưng</w:t>
            </w:r>
            <w:r w:rsidRPr="00B831F2">
              <w:rPr>
                <w:i/>
                <w:sz w:val="28"/>
                <w:szCs w:val="28"/>
                <w:lang w:val="vi-VN"/>
              </w:rPr>
              <w:t xml:space="preserve"> Yên</w:t>
            </w:r>
            <w:r w:rsidRPr="00B831F2">
              <w:rPr>
                <w:i/>
                <w:sz w:val="28"/>
                <w:szCs w:val="28"/>
                <w:lang w:val="nl-NL"/>
              </w:rPr>
              <w:t xml:space="preserve">, ngày </w:t>
            </w:r>
            <w:r w:rsidRPr="00B831F2">
              <w:rPr>
                <w:i/>
                <w:sz w:val="28"/>
                <w:szCs w:val="28"/>
                <w:lang w:val="vi-VN"/>
              </w:rPr>
              <w:t xml:space="preserve">      </w:t>
            </w:r>
            <w:r w:rsidRPr="00B831F2">
              <w:rPr>
                <w:i/>
                <w:sz w:val="28"/>
                <w:szCs w:val="28"/>
                <w:lang w:val="nl-NL"/>
              </w:rPr>
              <w:t xml:space="preserve"> tháng       năm 2026</w:t>
            </w:r>
          </w:p>
        </w:tc>
      </w:tr>
    </w:tbl>
    <w:p w14:paraId="041D9EC9" w14:textId="77777777" w:rsidR="00B831F2" w:rsidRPr="00B831F2" w:rsidRDefault="00B831F2" w:rsidP="00B831F2">
      <w:pPr>
        <w:tabs>
          <w:tab w:val="right" w:leader="dot" w:pos="8640"/>
        </w:tabs>
        <w:jc w:val="center"/>
        <w:rPr>
          <w:sz w:val="28"/>
          <w:szCs w:val="28"/>
        </w:rPr>
      </w:pPr>
    </w:p>
    <w:p w14:paraId="7F6141B5" w14:textId="77777777" w:rsidR="00B831F2" w:rsidRPr="00B831F2" w:rsidRDefault="00B831F2" w:rsidP="003F501B">
      <w:pPr>
        <w:tabs>
          <w:tab w:val="right" w:leader="dot" w:pos="8640"/>
        </w:tabs>
        <w:jc w:val="center"/>
        <w:rPr>
          <w:rFonts w:eastAsia="Calibri"/>
          <w:b/>
          <w:sz w:val="28"/>
          <w:szCs w:val="28"/>
          <w:lang w:val="nl-NL"/>
        </w:rPr>
      </w:pPr>
      <w:r w:rsidRPr="00B831F2">
        <w:rPr>
          <w:rFonts w:eastAsia="Calibri"/>
          <w:b/>
          <w:sz w:val="28"/>
          <w:szCs w:val="28"/>
          <w:lang w:val="nl-NL"/>
        </w:rPr>
        <w:t>DANH MỤC</w:t>
      </w:r>
    </w:p>
    <w:p w14:paraId="5122C1E7" w14:textId="77777777" w:rsidR="00B831F2" w:rsidRPr="00B831F2" w:rsidRDefault="00B831F2" w:rsidP="003F501B">
      <w:pPr>
        <w:tabs>
          <w:tab w:val="right" w:leader="dot" w:pos="8640"/>
        </w:tabs>
        <w:jc w:val="center"/>
        <w:rPr>
          <w:b/>
          <w:bCs/>
          <w:spacing w:val="4"/>
          <w:sz w:val="28"/>
          <w:szCs w:val="28"/>
        </w:rPr>
      </w:pPr>
      <w:r w:rsidRPr="00B831F2">
        <w:rPr>
          <w:b/>
          <w:bCs/>
          <w:spacing w:val="4"/>
          <w:sz w:val="28"/>
          <w:szCs w:val="28"/>
        </w:rPr>
        <w:t xml:space="preserve">Văn bản quy phạm pháp luật bị bãi bỏ của Ủy ban nhân dân tỉnh Hưng Yên </w:t>
      </w:r>
    </w:p>
    <w:p w14:paraId="3D758C37" w14:textId="77777777" w:rsidR="00B831F2" w:rsidRPr="00B831F2" w:rsidRDefault="00B831F2" w:rsidP="003F501B">
      <w:pPr>
        <w:tabs>
          <w:tab w:val="right" w:leader="dot" w:pos="8640"/>
        </w:tabs>
        <w:jc w:val="center"/>
        <w:rPr>
          <w:i/>
          <w:sz w:val="28"/>
          <w:szCs w:val="28"/>
          <w:lang w:val="nl-NL"/>
        </w:rPr>
      </w:pPr>
      <w:r w:rsidRPr="00B831F2">
        <w:rPr>
          <w:rFonts w:eastAsia="Calibri"/>
          <w:i/>
          <w:sz w:val="28"/>
          <w:szCs w:val="28"/>
          <w:lang w:val="nl-NL"/>
        </w:rPr>
        <w:t>(Kèm theo Quyết định số ....../2026/QĐ-UBND  ngày ...../...../2026 của Uỷ ban nhân dân tỉnh Hưng Yên)</w:t>
      </w:r>
      <w:r w:rsidRPr="00B831F2">
        <w:rPr>
          <w:i/>
          <w:sz w:val="28"/>
          <w:szCs w:val="28"/>
        </w:rPr>
        <w:t xml:space="preserve"> </w:t>
      </w:r>
    </w:p>
    <w:p w14:paraId="6190F6E4" w14:textId="77777777" w:rsidR="00B831F2" w:rsidRPr="00B831F2" w:rsidRDefault="00B831F2" w:rsidP="00B831F2">
      <w:pPr>
        <w:rPr>
          <w:sz w:val="28"/>
          <w:szCs w:val="28"/>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985"/>
        <w:gridCol w:w="3260"/>
        <w:gridCol w:w="7513"/>
        <w:gridCol w:w="1417"/>
      </w:tblGrid>
      <w:tr w:rsidR="00B831F2" w:rsidRPr="00B831F2" w14:paraId="3A63D1B5"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hideMark/>
          </w:tcPr>
          <w:p w14:paraId="115C6BA9" w14:textId="77777777" w:rsidR="00B831F2" w:rsidRPr="00B831F2" w:rsidRDefault="00B831F2" w:rsidP="00416FA3">
            <w:pPr>
              <w:widowControl w:val="0"/>
              <w:jc w:val="both"/>
              <w:rPr>
                <w:b/>
                <w:sz w:val="28"/>
                <w:szCs w:val="28"/>
              </w:rPr>
            </w:pPr>
            <w:r w:rsidRPr="00B831F2">
              <w:rPr>
                <w:b/>
                <w:sz w:val="28"/>
                <w:szCs w:val="28"/>
              </w:rPr>
              <w:t>STT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9AFC47" w14:textId="77777777" w:rsidR="00B831F2" w:rsidRPr="00B831F2" w:rsidRDefault="00B831F2" w:rsidP="00416FA3">
            <w:pPr>
              <w:widowControl w:val="0"/>
              <w:jc w:val="center"/>
              <w:rPr>
                <w:b/>
                <w:sz w:val="28"/>
                <w:szCs w:val="28"/>
              </w:rPr>
            </w:pPr>
            <w:r w:rsidRPr="00B831F2">
              <w:rPr>
                <w:b/>
                <w:sz w:val="28"/>
                <w:szCs w:val="28"/>
              </w:rPr>
              <w:t>Tên loại</w:t>
            </w:r>
          </w:p>
          <w:p w14:paraId="51CCE704" w14:textId="77777777" w:rsidR="00B831F2" w:rsidRPr="00B831F2" w:rsidRDefault="00B831F2" w:rsidP="00416FA3">
            <w:pPr>
              <w:widowControl w:val="0"/>
              <w:jc w:val="center"/>
              <w:rPr>
                <w:b/>
                <w:sz w:val="28"/>
                <w:szCs w:val="28"/>
              </w:rPr>
            </w:pPr>
            <w:r w:rsidRPr="00B831F2">
              <w:rPr>
                <w:b/>
                <w:sz w:val="28"/>
                <w:szCs w:val="28"/>
              </w:rPr>
              <w:t>văn bản</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C75946" w14:textId="77777777" w:rsidR="00B831F2" w:rsidRPr="00B831F2" w:rsidRDefault="00B831F2" w:rsidP="00416FA3">
            <w:pPr>
              <w:widowControl w:val="0"/>
              <w:jc w:val="center"/>
              <w:rPr>
                <w:b/>
                <w:sz w:val="28"/>
                <w:szCs w:val="28"/>
              </w:rPr>
            </w:pPr>
            <w:r w:rsidRPr="00B831F2">
              <w:rPr>
                <w:b/>
                <w:sz w:val="28"/>
                <w:szCs w:val="28"/>
              </w:rPr>
              <w:t>Số, ký hiệu; ngày,</w:t>
            </w:r>
          </w:p>
          <w:p w14:paraId="46B89D95" w14:textId="77777777" w:rsidR="00B831F2" w:rsidRPr="00B831F2" w:rsidRDefault="00B831F2" w:rsidP="00416FA3">
            <w:pPr>
              <w:widowControl w:val="0"/>
              <w:jc w:val="center"/>
              <w:rPr>
                <w:b/>
                <w:sz w:val="28"/>
                <w:szCs w:val="28"/>
              </w:rPr>
            </w:pPr>
            <w:r w:rsidRPr="00B831F2">
              <w:rPr>
                <w:b/>
                <w:sz w:val="28"/>
                <w:szCs w:val="28"/>
              </w:rPr>
              <w:t>tháng, năm ban</w:t>
            </w:r>
          </w:p>
          <w:p w14:paraId="33823E16" w14:textId="77777777" w:rsidR="00B831F2" w:rsidRPr="00B831F2" w:rsidRDefault="00B831F2" w:rsidP="00416FA3">
            <w:pPr>
              <w:widowControl w:val="0"/>
              <w:jc w:val="center"/>
              <w:rPr>
                <w:b/>
                <w:sz w:val="28"/>
                <w:szCs w:val="28"/>
              </w:rPr>
            </w:pPr>
            <w:r w:rsidRPr="00B831F2">
              <w:rPr>
                <w:b/>
                <w:sz w:val="28"/>
                <w:szCs w:val="28"/>
              </w:rPr>
              <w:t>hành văn bản</w:t>
            </w:r>
          </w:p>
        </w:tc>
        <w:tc>
          <w:tcPr>
            <w:tcW w:w="7513" w:type="dxa"/>
            <w:tcBorders>
              <w:top w:val="single" w:sz="4" w:space="0" w:color="auto"/>
              <w:left w:val="single" w:sz="4" w:space="0" w:color="auto"/>
              <w:bottom w:val="single" w:sz="4" w:space="0" w:color="auto"/>
              <w:right w:val="single" w:sz="4" w:space="0" w:color="auto"/>
            </w:tcBorders>
            <w:vAlign w:val="center"/>
            <w:hideMark/>
          </w:tcPr>
          <w:p w14:paraId="2694AD7B" w14:textId="77777777" w:rsidR="00B831F2" w:rsidRPr="00B831F2" w:rsidRDefault="00B831F2" w:rsidP="00416FA3">
            <w:pPr>
              <w:widowControl w:val="0"/>
              <w:jc w:val="center"/>
              <w:rPr>
                <w:b/>
                <w:sz w:val="28"/>
                <w:szCs w:val="28"/>
              </w:rPr>
            </w:pPr>
            <w:r w:rsidRPr="00B831F2">
              <w:rPr>
                <w:b/>
                <w:sz w:val="28"/>
                <w:szCs w:val="28"/>
              </w:rPr>
              <w:t>Tên gọi của văn bản/Trích yếu nội dung văn bản</w:t>
            </w:r>
          </w:p>
        </w:tc>
        <w:tc>
          <w:tcPr>
            <w:tcW w:w="1417" w:type="dxa"/>
            <w:tcBorders>
              <w:top w:val="single" w:sz="4" w:space="0" w:color="auto"/>
              <w:left w:val="single" w:sz="4" w:space="0" w:color="auto"/>
              <w:bottom w:val="single" w:sz="4" w:space="0" w:color="auto"/>
              <w:right w:val="single" w:sz="4" w:space="0" w:color="auto"/>
            </w:tcBorders>
            <w:vAlign w:val="center"/>
          </w:tcPr>
          <w:p w14:paraId="30D01935" w14:textId="77777777" w:rsidR="00B831F2" w:rsidRPr="00B831F2" w:rsidRDefault="00B831F2" w:rsidP="00416FA3">
            <w:pPr>
              <w:widowControl w:val="0"/>
              <w:jc w:val="center"/>
              <w:rPr>
                <w:b/>
                <w:sz w:val="28"/>
                <w:szCs w:val="28"/>
              </w:rPr>
            </w:pPr>
            <w:r w:rsidRPr="00B831F2">
              <w:rPr>
                <w:b/>
                <w:sz w:val="28"/>
                <w:szCs w:val="28"/>
              </w:rPr>
              <w:t>Ghi chú</w:t>
            </w:r>
          </w:p>
        </w:tc>
      </w:tr>
      <w:tr w:rsidR="00B831F2" w:rsidRPr="00B831F2" w14:paraId="5FC9CCB5"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2270E339" w14:textId="77777777" w:rsidR="00B831F2" w:rsidRPr="00B831F2" w:rsidRDefault="00B831F2" w:rsidP="00416FA3">
            <w:pPr>
              <w:widowControl w:val="0"/>
              <w:jc w:val="center"/>
              <w:rPr>
                <w:b/>
                <w:sz w:val="28"/>
                <w:szCs w:val="28"/>
              </w:rPr>
            </w:pPr>
            <w:r w:rsidRPr="00B831F2">
              <w:rPr>
                <w:b/>
                <w:bCs/>
                <w:sz w:val="28"/>
                <w:szCs w:val="28"/>
              </w:rPr>
              <w:t>LĨNH VỰC NỘI VỤ</w:t>
            </w:r>
          </w:p>
        </w:tc>
      </w:tr>
      <w:tr w:rsidR="00B831F2" w:rsidRPr="00B831F2" w14:paraId="769A9A55"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BBF3523"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51666372"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6001DD2F" w14:textId="77777777" w:rsidR="00B831F2" w:rsidRPr="00B831F2" w:rsidRDefault="00B831F2" w:rsidP="00416FA3">
            <w:pPr>
              <w:widowControl w:val="0"/>
              <w:jc w:val="center"/>
              <w:rPr>
                <w:sz w:val="28"/>
                <w:szCs w:val="28"/>
              </w:rPr>
            </w:pPr>
            <w:r w:rsidRPr="00B831F2">
              <w:rPr>
                <w:sz w:val="28"/>
                <w:szCs w:val="28"/>
              </w:rPr>
              <w:t xml:space="preserve">86/2004/QĐ-UB ngày 15/09/2004 </w:t>
            </w:r>
          </w:p>
        </w:tc>
        <w:tc>
          <w:tcPr>
            <w:tcW w:w="7513" w:type="dxa"/>
            <w:tcBorders>
              <w:top w:val="single" w:sz="4" w:space="0" w:color="auto"/>
              <w:left w:val="single" w:sz="4" w:space="0" w:color="auto"/>
              <w:bottom w:val="single" w:sz="4" w:space="0" w:color="auto"/>
              <w:right w:val="single" w:sz="4" w:space="0" w:color="auto"/>
            </w:tcBorders>
            <w:vAlign w:val="center"/>
          </w:tcPr>
          <w:p w14:paraId="428F4CEF" w14:textId="77777777" w:rsidR="00B831F2" w:rsidRPr="00B831F2" w:rsidRDefault="00B831F2" w:rsidP="00416FA3">
            <w:pPr>
              <w:widowControl w:val="0"/>
              <w:jc w:val="both"/>
              <w:rPr>
                <w:sz w:val="28"/>
                <w:szCs w:val="28"/>
              </w:rPr>
            </w:pPr>
            <w:r w:rsidRPr="00B831F2">
              <w:rPr>
                <w:sz w:val="28"/>
                <w:szCs w:val="28"/>
              </w:rPr>
              <w:t xml:space="preserve"> Về việc thành lập hai thôn mới thuộc xã Nam Thịnh huyện Tiền Hải. </w:t>
            </w:r>
          </w:p>
        </w:tc>
        <w:tc>
          <w:tcPr>
            <w:tcW w:w="1417" w:type="dxa"/>
            <w:tcBorders>
              <w:top w:val="single" w:sz="4" w:space="0" w:color="auto"/>
              <w:left w:val="single" w:sz="4" w:space="0" w:color="auto"/>
              <w:bottom w:val="single" w:sz="4" w:space="0" w:color="auto"/>
              <w:right w:val="single" w:sz="4" w:space="0" w:color="auto"/>
            </w:tcBorders>
            <w:vAlign w:val="center"/>
          </w:tcPr>
          <w:p w14:paraId="0E874624"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35383769"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41FA51E"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D0E3BA6"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561341A5" w14:textId="77777777" w:rsidR="00B831F2" w:rsidRPr="00B831F2" w:rsidRDefault="00B831F2" w:rsidP="00416FA3">
            <w:pPr>
              <w:widowControl w:val="0"/>
              <w:jc w:val="center"/>
              <w:rPr>
                <w:sz w:val="28"/>
                <w:szCs w:val="28"/>
              </w:rPr>
            </w:pPr>
            <w:r w:rsidRPr="00B831F2">
              <w:rPr>
                <w:sz w:val="28"/>
                <w:szCs w:val="28"/>
              </w:rPr>
              <w:t xml:space="preserve">35/2005/QĐ-UB ngày  25/03/2005 </w:t>
            </w:r>
          </w:p>
        </w:tc>
        <w:tc>
          <w:tcPr>
            <w:tcW w:w="7513" w:type="dxa"/>
            <w:tcBorders>
              <w:top w:val="single" w:sz="4" w:space="0" w:color="auto"/>
              <w:left w:val="single" w:sz="4" w:space="0" w:color="auto"/>
              <w:bottom w:val="single" w:sz="4" w:space="0" w:color="auto"/>
              <w:right w:val="single" w:sz="4" w:space="0" w:color="auto"/>
            </w:tcBorders>
            <w:vAlign w:val="center"/>
          </w:tcPr>
          <w:p w14:paraId="3BCA37F9" w14:textId="77777777" w:rsidR="00B831F2" w:rsidRPr="00B831F2" w:rsidRDefault="00B831F2" w:rsidP="00416FA3">
            <w:pPr>
              <w:widowControl w:val="0"/>
              <w:jc w:val="both"/>
              <w:rPr>
                <w:sz w:val="28"/>
                <w:szCs w:val="28"/>
              </w:rPr>
            </w:pPr>
            <w:r w:rsidRPr="00B831F2">
              <w:rPr>
                <w:sz w:val="28"/>
                <w:szCs w:val="28"/>
              </w:rPr>
              <w:t xml:space="preserve"> Về việc thành lập hai thôn thuộc xã Thụy Liên huyện Thái Thụy. </w:t>
            </w:r>
          </w:p>
        </w:tc>
        <w:tc>
          <w:tcPr>
            <w:tcW w:w="1417" w:type="dxa"/>
            <w:tcBorders>
              <w:top w:val="single" w:sz="4" w:space="0" w:color="auto"/>
              <w:left w:val="single" w:sz="4" w:space="0" w:color="auto"/>
              <w:bottom w:val="single" w:sz="4" w:space="0" w:color="auto"/>
              <w:right w:val="single" w:sz="4" w:space="0" w:color="auto"/>
            </w:tcBorders>
            <w:vAlign w:val="center"/>
          </w:tcPr>
          <w:p w14:paraId="57D22DE9"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1BA5ECB"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8B282F9"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03575D68"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49A7152E" w14:textId="77777777" w:rsidR="00B831F2" w:rsidRPr="00B831F2" w:rsidRDefault="00B831F2" w:rsidP="00416FA3">
            <w:pPr>
              <w:widowControl w:val="0"/>
              <w:jc w:val="center"/>
              <w:rPr>
                <w:sz w:val="28"/>
                <w:szCs w:val="28"/>
              </w:rPr>
            </w:pPr>
            <w:r w:rsidRPr="00B831F2">
              <w:rPr>
                <w:sz w:val="28"/>
                <w:szCs w:val="28"/>
              </w:rPr>
              <w:t xml:space="preserve">73/2005/QĐ-UB ngày  22/12/2005 </w:t>
            </w:r>
          </w:p>
        </w:tc>
        <w:tc>
          <w:tcPr>
            <w:tcW w:w="7513" w:type="dxa"/>
            <w:tcBorders>
              <w:top w:val="single" w:sz="4" w:space="0" w:color="auto"/>
              <w:left w:val="single" w:sz="4" w:space="0" w:color="auto"/>
              <w:bottom w:val="single" w:sz="4" w:space="0" w:color="auto"/>
              <w:right w:val="single" w:sz="4" w:space="0" w:color="auto"/>
            </w:tcBorders>
            <w:vAlign w:val="center"/>
          </w:tcPr>
          <w:p w14:paraId="29E45A9B" w14:textId="77777777" w:rsidR="00B831F2" w:rsidRPr="00B831F2" w:rsidRDefault="00B831F2" w:rsidP="00416FA3">
            <w:pPr>
              <w:widowControl w:val="0"/>
              <w:jc w:val="both"/>
              <w:rPr>
                <w:sz w:val="28"/>
                <w:szCs w:val="28"/>
              </w:rPr>
            </w:pPr>
            <w:r w:rsidRPr="00B831F2">
              <w:rPr>
                <w:sz w:val="28"/>
                <w:szCs w:val="28"/>
              </w:rPr>
              <w:t xml:space="preserve"> Về việc thành lập hai thôn mới thuộc xã Quỳnh Hải huyện Quỳnh Phụ. </w:t>
            </w:r>
          </w:p>
        </w:tc>
        <w:tc>
          <w:tcPr>
            <w:tcW w:w="1417" w:type="dxa"/>
            <w:tcBorders>
              <w:top w:val="single" w:sz="4" w:space="0" w:color="auto"/>
              <w:left w:val="single" w:sz="4" w:space="0" w:color="auto"/>
              <w:bottom w:val="single" w:sz="4" w:space="0" w:color="auto"/>
              <w:right w:val="single" w:sz="4" w:space="0" w:color="auto"/>
            </w:tcBorders>
            <w:vAlign w:val="center"/>
          </w:tcPr>
          <w:p w14:paraId="3874BE6E"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642CF7E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5D393F9"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70E0859B"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70727674" w14:textId="77777777" w:rsidR="00B831F2" w:rsidRPr="00B831F2" w:rsidRDefault="00B831F2" w:rsidP="00416FA3">
            <w:pPr>
              <w:widowControl w:val="0"/>
              <w:jc w:val="center"/>
              <w:rPr>
                <w:sz w:val="28"/>
                <w:szCs w:val="28"/>
              </w:rPr>
            </w:pPr>
            <w:r w:rsidRPr="00B831F2">
              <w:rPr>
                <w:sz w:val="28"/>
                <w:szCs w:val="28"/>
              </w:rPr>
              <w:t xml:space="preserve">74/2005/QĐ-UB ngày  22/12/2005 </w:t>
            </w:r>
          </w:p>
        </w:tc>
        <w:tc>
          <w:tcPr>
            <w:tcW w:w="7513" w:type="dxa"/>
            <w:tcBorders>
              <w:top w:val="single" w:sz="4" w:space="0" w:color="auto"/>
              <w:left w:val="single" w:sz="4" w:space="0" w:color="auto"/>
              <w:bottom w:val="single" w:sz="4" w:space="0" w:color="auto"/>
              <w:right w:val="single" w:sz="4" w:space="0" w:color="auto"/>
            </w:tcBorders>
            <w:vAlign w:val="center"/>
          </w:tcPr>
          <w:p w14:paraId="723736C0" w14:textId="77777777" w:rsidR="00B831F2" w:rsidRPr="00B831F2" w:rsidRDefault="00B831F2" w:rsidP="00416FA3">
            <w:pPr>
              <w:widowControl w:val="0"/>
              <w:jc w:val="both"/>
              <w:rPr>
                <w:sz w:val="28"/>
                <w:szCs w:val="28"/>
              </w:rPr>
            </w:pPr>
            <w:r w:rsidRPr="00B831F2">
              <w:rPr>
                <w:sz w:val="28"/>
                <w:szCs w:val="28"/>
              </w:rPr>
              <w:t xml:space="preserve"> Về việc thành lập ba thôn thuộc xã Quỳnh Bảo huyện Quỳnh Phụ. </w:t>
            </w:r>
          </w:p>
        </w:tc>
        <w:tc>
          <w:tcPr>
            <w:tcW w:w="1417" w:type="dxa"/>
            <w:tcBorders>
              <w:top w:val="single" w:sz="4" w:space="0" w:color="auto"/>
              <w:left w:val="single" w:sz="4" w:space="0" w:color="auto"/>
              <w:bottom w:val="single" w:sz="4" w:space="0" w:color="auto"/>
              <w:right w:val="single" w:sz="4" w:space="0" w:color="auto"/>
            </w:tcBorders>
            <w:vAlign w:val="center"/>
          </w:tcPr>
          <w:p w14:paraId="4B3C5245"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F5E02B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C2F6D21"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327A4968" w14:textId="77777777" w:rsidR="00B831F2" w:rsidRPr="00B831F2" w:rsidRDefault="00B831F2" w:rsidP="00416FA3">
            <w:pPr>
              <w:widowControl w:val="0"/>
              <w:jc w:val="center"/>
              <w:rPr>
                <w:sz w:val="28"/>
                <w:szCs w:val="28"/>
              </w:rPr>
            </w:pPr>
            <w:r w:rsidRPr="00B831F2">
              <w:rPr>
                <w:sz w:val="28"/>
                <w:szCs w:val="28"/>
              </w:rPr>
              <w:t xml:space="preserve">Quyết định </w:t>
            </w:r>
          </w:p>
        </w:tc>
        <w:tc>
          <w:tcPr>
            <w:tcW w:w="3260" w:type="dxa"/>
            <w:tcBorders>
              <w:top w:val="single" w:sz="4" w:space="0" w:color="auto"/>
              <w:left w:val="single" w:sz="4" w:space="0" w:color="auto"/>
              <w:bottom w:val="single" w:sz="4" w:space="0" w:color="auto"/>
              <w:right w:val="single" w:sz="4" w:space="0" w:color="auto"/>
            </w:tcBorders>
            <w:vAlign w:val="center"/>
          </w:tcPr>
          <w:p w14:paraId="185EDA06" w14:textId="77777777" w:rsidR="00B831F2" w:rsidRPr="00B831F2" w:rsidRDefault="00B831F2" w:rsidP="00416FA3">
            <w:pPr>
              <w:widowControl w:val="0"/>
              <w:jc w:val="center"/>
              <w:rPr>
                <w:sz w:val="28"/>
                <w:szCs w:val="28"/>
              </w:rPr>
            </w:pPr>
            <w:r w:rsidRPr="00B831F2">
              <w:rPr>
                <w:sz w:val="28"/>
                <w:szCs w:val="28"/>
              </w:rPr>
              <w:t xml:space="preserve">75/2005/QĐ-UB ngày 22/12/2005 </w:t>
            </w:r>
          </w:p>
        </w:tc>
        <w:tc>
          <w:tcPr>
            <w:tcW w:w="7513" w:type="dxa"/>
            <w:tcBorders>
              <w:top w:val="single" w:sz="4" w:space="0" w:color="auto"/>
              <w:left w:val="single" w:sz="4" w:space="0" w:color="auto"/>
              <w:bottom w:val="single" w:sz="4" w:space="0" w:color="auto"/>
              <w:right w:val="single" w:sz="4" w:space="0" w:color="auto"/>
            </w:tcBorders>
            <w:vAlign w:val="center"/>
          </w:tcPr>
          <w:p w14:paraId="09DED759" w14:textId="77777777" w:rsidR="00B831F2" w:rsidRPr="00B831F2" w:rsidRDefault="00B831F2" w:rsidP="00416FA3">
            <w:pPr>
              <w:widowControl w:val="0"/>
              <w:jc w:val="both"/>
              <w:rPr>
                <w:sz w:val="28"/>
                <w:szCs w:val="28"/>
              </w:rPr>
            </w:pPr>
            <w:r w:rsidRPr="00B831F2">
              <w:rPr>
                <w:sz w:val="28"/>
                <w:szCs w:val="28"/>
              </w:rPr>
              <w:t xml:space="preserve"> Về việc thành lập các thôn thuộc xã An Hiệp huyện Quỳnh Phụ </w:t>
            </w:r>
          </w:p>
        </w:tc>
        <w:tc>
          <w:tcPr>
            <w:tcW w:w="1417" w:type="dxa"/>
            <w:tcBorders>
              <w:top w:val="single" w:sz="4" w:space="0" w:color="auto"/>
              <w:left w:val="single" w:sz="4" w:space="0" w:color="auto"/>
              <w:bottom w:val="single" w:sz="4" w:space="0" w:color="auto"/>
              <w:right w:val="single" w:sz="4" w:space="0" w:color="auto"/>
            </w:tcBorders>
            <w:vAlign w:val="center"/>
          </w:tcPr>
          <w:p w14:paraId="44F82987"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1D02A18B"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549B5583"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62C686A"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50AEA4F1" w14:textId="77777777" w:rsidR="00B831F2" w:rsidRPr="00B831F2" w:rsidRDefault="00B831F2" w:rsidP="00416FA3">
            <w:pPr>
              <w:widowControl w:val="0"/>
              <w:jc w:val="center"/>
              <w:rPr>
                <w:sz w:val="28"/>
                <w:szCs w:val="28"/>
              </w:rPr>
            </w:pPr>
            <w:r w:rsidRPr="00B831F2">
              <w:rPr>
                <w:sz w:val="28"/>
                <w:szCs w:val="28"/>
              </w:rPr>
              <w:t xml:space="preserve">76/2005/QĐ-UB ngày  22/12/2005 </w:t>
            </w:r>
          </w:p>
        </w:tc>
        <w:tc>
          <w:tcPr>
            <w:tcW w:w="7513" w:type="dxa"/>
            <w:tcBorders>
              <w:top w:val="single" w:sz="4" w:space="0" w:color="auto"/>
              <w:left w:val="single" w:sz="4" w:space="0" w:color="auto"/>
              <w:bottom w:val="single" w:sz="4" w:space="0" w:color="auto"/>
              <w:right w:val="single" w:sz="4" w:space="0" w:color="auto"/>
            </w:tcBorders>
            <w:vAlign w:val="center"/>
          </w:tcPr>
          <w:p w14:paraId="56FA83BF" w14:textId="77777777" w:rsidR="00B831F2" w:rsidRPr="00B831F2" w:rsidRDefault="00B831F2" w:rsidP="00416FA3">
            <w:pPr>
              <w:widowControl w:val="0"/>
              <w:jc w:val="both"/>
              <w:rPr>
                <w:sz w:val="28"/>
                <w:szCs w:val="28"/>
              </w:rPr>
            </w:pPr>
            <w:r w:rsidRPr="00B831F2">
              <w:rPr>
                <w:sz w:val="28"/>
                <w:szCs w:val="28"/>
              </w:rPr>
              <w:t xml:space="preserve"> Về việc đổi tên thôn Bình Minh thuộc xã Vũ Bình huyện Kiến Xương. </w:t>
            </w:r>
          </w:p>
        </w:tc>
        <w:tc>
          <w:tcPr>
            <w:tcW w:w="1417" w:type="dxa"/>
            <w:tcBorders>
              <w:top w:val="single" w:sz="4" w:space="0" w:color="auto"/>
              <w:left w:val="single" w:sz="4" w:space="0" w:color="auto"/>
              <w:bottom w:val="single" w:sz="4" w:space="0" w:color="auto"/>
              <w:right w:val="single" w:sz="4" w:space="0" w:color="auto"/>
            </w:tcBorders>
            <w:vAlign w:val="center"/>
          </w:tcPr>
          <w:p w14:paraId="639D1A30"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63F93EEF"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08FC1FE0"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4B5F87B3"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2AE5C821" w14:textId="77777777" w:rsidR="00B831F2" w:rsidRPr="00B831F2" w:rsidRDefault="00B831F2" w:rsidP="00416FA3">
            <w:pPr>
              <w:widowControl w:val="0"/>
              <w:jc w:val="center"/>
              <w:rPr>
                <w:sz w:val="28"/>
                <w:szCs w:val="28"/>
              </w:rPr>
            </w:pPr>
            <w:r w:rsidRPr="00B831F2">
              <w:rPr>
                <w:sz w:val="28"/>
                <w:szCs w:val="28"/>
              </w:rPr>
              <w:t xml:space="preserve">26/2024/QĐ-UBND ngày  12/09/2024 </w:t>
            </w:r>
          </w:p>
        </w:tc>
        <w:tc>
          <w:tcPr>
            <w:tcW w:w="7513" w:type="dxa"/>
            <w:tcBorders>
              <w:top w:val="single" w:sz="4" w:space="0" w:color="auto"/>
              <w:left w:val="single" w:sz="4" w:space="0" w:color="auto"/>
              <w:bottom w:val="single" w:sz="4" w:space="0" w:color="auto"/>
              <w:right w:val="single" w:sz="4" w:space="0" w:color="auto"/>
            </w:tcBorders>
            <w:vAlign w:val="center"/>
          </w:tcPr>
          <w:p w14:paraId="4C3B5542" w14:textId="77777777" w:rsidR="00B831F2" w:rsidRPr="00B831F2" w:rsidRDefault="00B831F2" w:rsidP="00416FA3">
            <w:pPr>
              <w:widowControl w:val="0"/>
              <w:jc w:val="both"/>
              <w:rPr>
                <w:sz w:val="28"/>
                <w:szCs w:val="28"/>
              </w:rPr>
            </w:pPr>
            <w:r w:rsidRPr="00B831F2">
              <w:rPr>
                <w:sz w:val="28"/>
                <w:szCs w:val="28"/>
              </w:rPr>
              <w:t xml:space="preserve"> Ban hành quy định tiêu chí, tiêu chuẩn chất lượng dịch vụ sự nghiệp công sử dụng ngân sách nhà nước thuộc lĩnh vực Lưu trữ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1B429274"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CA0EC39"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6BF04C02" w14:textId="77777777" w:rsidR="00B831F2" w:rsidRPr="00B831F2" w:rsidRDefault="00B831F2" w:rsidP="00416FA3">
            <w:pPr>
              <w:widowControl w:val="0"/>
              <w:jc w:val="center"/>
              <w:rPr>
                <w:b/>
                <w:bCs/>
                <w:sz w:val="28"/>
                <w:szCs w:val="28"/>
              </w:rPr>
            </w:pPr>
            <w:r w:rsidRPr="00B831F2">
              <w:rPr>
                <w:b/>
                <w:bCs/>
                <w:sz w:val="28"/>
                <w:szCs w:val="28"/>
              </w:rPr>
              <w:t>LĨNH VỰC GIÁO DỤC VÀ ĐÀO TẠO</w:t>
            </w:r>
          </w:p>
        </w:tc>
      </w:tr>
      <w:tr w:rsidR="00B831F2" w:rsidRPr="00B831F2" w14:paraId="3709488F"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4933E84"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FD238E0"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1EDCCAEF" w14:textId="77777777" w:rsidR="00B831F2" w:rsidRPr="00B831F2" w:rsidRDefault="00B831F2" w:rsidP="00416FA3">
            <w:pPr>
              <w:widowControl w:val="0"/>
              <w:jc w:val="center"/>
              <w:rPr>
                <w:sz w:val="28"/>
                <w:szCs w:val="28"/>
              </w:rPr>
            </w:pPr>
            <w:r w:rsidRPr="00B831F2">
              <w:rPr>
                <w:sz w:val="28"/>
                <w:szCs w:val="28"/>
              </w:rPr>
              <w:t xml:space="preserve">126/2025/QĐ-UBND ngày 29/09/2025 </w:t>
            </w:r>
          </w:p>
        </w:tc>
        <w:tc>
          <w:tcPr>
            <w:tcW w:w="7513" w:type="dxa"/>
            <w:tcBorders>
              <w:top w:val="single" w:sz="4" w:space="0" w:color="auto"/>
              <w:left w:val="single" w:sz="4" w:space="0" w:color="auto"/>
              <w:bottom w:val="single" w:sz="4" w:space="0" w:color="auto"/>
              <w:right w:val="single" w:sz="4" w:space="0" w:color="auto"/>
            </w:tcBorders>
            <w:vAlign w:val="center"/>
          </w:tcPr>
          <w:p w14:paraId="1761F956" w14:textId="77777777" w:rsidR="00B831F2" w:rsidRPr="00B831F2" w:rsidRDefault="00B831F2" w:rsidP="00416FA3">
            <w:pPr>
              <w:widowControl w:val="0"/>
              <w:jc w:val="both"/>
              <w:rPr>
                <w:sz w:val="28"/>
                <w:szCs w:val="28"/>
              </w:rPr>
            </w:pPr>
            <w:r w:rsidRPr="00B831F2">
              <w:rPr>
                <w:sz w:val="28"/>
                <w:szCs w:val="28"/>
              </w:rPr>
              <w:t xml:space="preserve"> Quy định chức năng, nhiệm vụ, quyền hạn và cơ cấu tổ chức của Trung tâm Giáo dục thường xuyên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24A708CC" w14:textId="77777777" w:rsidR="00B831F2" w:rsidRPr="00B831F2" w:rsidRDefault="00B831F2" w:rsidP="00416FA3">
            <w:pPr>
              <w:widowControl w:val="0"/>
              <w:jc w:val="center"/>
              <w:rPr>
                <w:sz w:val="28"/>
                <w:szCs w:val="28"/>
              </w:rPr>
            </w:pPr>
          </w:p>
        </w:tc>
      </w:tr>
      <w:tr w:rsidR="00B831F2" w:rsidRPr="00B831F2" w14:paraId="502AE3B3"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7A31769A"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69FFE49"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52EB189A" w14:textId="77777777" w:rsidR="00B831F2" w:rsidRPr="00B831F2" w:rsidRDefault="00B831F2" w:rsidP="00416FA3">
            <w:pPr>
              <w:widowControl w:val="0"/>
              <w:jc w:val="center"/>
              <w:rPr>
                <w:sz w:val="28"/>
                <w:szCs w:val="28"/>
              </w:rPr>
            </w:pPr>
            <w:r w:rsidRPr="00B831F2">
              <w:rPr>
                <w:sz w:val="28"/>
                <w:szCs w:val="28"/>
              </w:rPr>
              <w:t xml:space="preserve">116/2025/QĐ-UBND ngày  29/09/2025 </w:t>
            </w:r>
          </w:p>
        </w:tc>
        <w:tc>
          <w:tcPr>
            <w:tcW w:w="7513" w:type="dxa"/>
            <w:tcBorders>
              <w:top w:val="single" w:sz="4" w:space="0" w:color="auto"/>
              <w:left w:val="single" w:sz="4" w:space="0" w:color="auto"/>
              <w:bottom w:val="single" w:sz="4" w:space="0" w:color="auto"/>
              <w:right w:val="single" w:sz="4" w:space="0" w:color="auto"/>
            </w:tcBorders>
            <w:vAlign w:val="center"/>
          </w:tcPr>
          <w:p w14:paraId="201B9CDF" w14:textId="77777777" w:rsidR="00B831F2" w:rsidRPr="00B831F2" w:rsidRDefault="00B831F2" w:rsidP="00416FA3">
            <w:pPr>
              <w:widowControl w:val="0"/>
              <w:jc w:val="both"/>
              <w:rPr>
                <w:sz w:val="28"/>
                <w:szCs w:val="28"/>
              </w:rPr>
            </w:pPr>
            <w:r w:rsidRPr="00B831F2">
              <w:rPr>
                <w:sz w:val="28"/>
                <w:szCs w:val="28"/>
              </w:rPr>
              <w:t xml:space="preserve"> Quy định chức năng, nhiệm vụ, quyền hạn và cơ cấu tổ chức của Trung tâm Giáo dục thường xuyên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5E5DD114" w14:textId="77777777" w:rsidR="00B831F2" w:rsidRPr="00B831F2" w:rsidRDefault="00B831F2" w:rsidP="00416FA3">
            <w:pPr>
              <w:widowControl w:val="0"/>
              <w:jc w:val="center"/>
              <w:rPr>
                <w:sz w:val="28"/>
                <w:szCs w:val="28"/>
              </w:rPr>
            </w:pPr>
          </w:p>
        </w:tc>
      </w:tr>
      <w:tr w:rsidR="00B831F2" w:rsidRPr="00B831F2" w14:paraId="1A078DA3"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86E3866"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77669E2"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74C8F238" w14:textId="77777777" w:rsidR="00B831F2" w:rsidRPr="00B831F2" w:rsidRDefault="00B831F2" w:rsidP="00416FA3">
            <w:pPr>
              <w:widowControl w:val="0"/>
              <w:jc w:val="center"/>
              <w:rPr>
                <w:sz w:val="28"/>
                <w:szCs w:val="28"/>
              </w:rPr>
            </w:pPr>
            <w:r w:rsidRPr="00B831F2">
              <w:rPr>
                <w:sz w:val="28"/>
                <w:szCs w:val="28"/>
              </w:rPr>
              <w:t xml:space="preserve">19/2020/QĐ-UBND ngày  14/09/2020 </w:t>
            </w:r>
          </w:p>
        </w:tc>
        <w:tc>
          <w:tcPr>
            <w:tcW w:w="7513" w:type="dxa"/>
            <w:tcBorders>
              <w:top w:val="single" w:sz="4" w:space="0" w:color="auto"/>
              <w:left w:val="single" w:sz="4" w:space="0" w:color="auto"/>
              <w:bottom w:val="single" w:sz="4" w:space="0" w:color="auto"/>
              <w:right w:val="single" w:sz="4" w:space="0" w:color="auto"/>
            </w:tcBorders>
            <w:vAlign w:val="center"/>
          </w:tcPr>
          <w:p w14:paraId="5C01367E" w14:textId="77777777" w:rsidR="00B831F2" w:rsidRPr="00B831F2" w:rsidRDefault="00B831F2" w:rsidP="00416FA3">
            <w:pPr>
              <w:widowControl w:val="0"/>
              <w:jc w:val="both"/>
              <w:rPr>
                <w:sz w:val="28"/>
                <w:szCs w:val="28"/>
              </w:rPr>
            </w:pPr>
            <w:r w:rsidRPr="00B831F2">
              <w:rPr>
                <w:sz w:val="28"/>
                <w:szCs w:val="28"/>
              </w:rPr>
              <w:t xml:space="preserve"> Ban hành Quy định cơ chế thu và sử dụng mức thu dịch vụ tuyển sinh trung học cơ sở, trung học phổ thông công lập trên địa bàn tỉnh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35946C32" w14:textId="77777777" w:rsidR="00B831F2" w:rsidRPr="00B831F2" w:rsidRDefault="00B831F2" w:rsidP="00416FA3">
            <w:pPr>
              <w:widowControl w:val="0"/>
              <w:jc w:val="center"/>
              <w:rPr>
                <w:sz w:val="28"/>
                <w:szCs w:val="28"/>
              </w:rPr>
            </w:pPr>
          </w:p>
        </w:tc>
      </w:tr>
      <w:tr w:rsidR="00B831F2" w:rsidRPr="00B831F2" w14:paraId="31727F37"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ED16707"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326A55F4" w14:textId="77777777" w:rsidR="00B831F2" w:rsidRPr="00B831F2" w:rsidRDefault="00B831F2" w:rsidP="00416FA3">
            <w:pPr>
              <w:widowControl w:val="0"/>
              <w:jc w:val="center"/>
              <w:rPr>
                <w:sz w:val="28"/>
                <w:szCs w:val="28"/>
              </w:rPr>
            </w:pPr>
            <w:r w:rsidRPr="00B831F2">
              <w:rPr>
                <w:sz w:val="28"/>
                <w:szCs w:val="28"/>
              </w:rPr>
              <w:t>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34704663" w14:textId="77777777" w:rsidR="00B831F2" w:rsidRPr="00B831F2" w:rsidRDefault="00B831F2" w:rsidP="00416FA3">
            <w:pPr>
              <w:widowControl w:val="0"/>
              <w:jc w:val="center"/>
              <w:rPr>
                <w:sz w:val="28"/>
                <w:szCs w:val="28"/>
              </w:rPr>
            </w:pPr>
            <w:r w:rsidRPr="00B831F2">
              <w:rPr>
                <w:sz w:val="28"/>
                <w:szCs w:val="28"/>
              </w:rPr>
              <w:t xml:space="preserve">128/2025/QĐ-UBND ngày  29/09/2025 </w:t>
            </w:r>
          </w:p>
        </w:tc>
        <w:tc>
          <w:tcPr>
            <w:tcW w:w="7513" w:type="dxa"/>
            <w:tcBorders>
              <w:top w:val="single" w:sz="4" w:space="0" w:color="auto"/>
              <w:left w:val="single" w:sz="4" w:space="0" w:color="auto"/>
              <w:bottom w:val="single" w:sz="4" w:space="0" w:color="auto"/>
              <w:right w:val="single" w:sz="4" w:space="0" w:color="auto"/>
            </w:tcBorders>
            <w:vAlign w:val="center"/>
          </w:tcPr>
          <w:p w14:paraId="52490826" w14:textId="77777777" w:rsidR="00B831F2" w:rsidRPr="00B831F2" w:rsidRDefault="00B831F2" w:rsidP="00416FA3">
            <w:pPr>
              <w:widowControl w:val="0"/>
              <w:jc w:val="both"/>
              <w:rPr>
                <w:sz w:val="28"/>
                <w:szCs w:val="28"/>
              </w:rPr>
            </w:pPr>
            <w:r w:rsidRPr="00B831F2">
              <w:rPr>
                <w:sz w:val="28"/>
                <w:szCs w:val="28"/>
              </w:rPr>
              <w:t xml:space="preserve"> Quy định chức năng, nhiệm vụ, quyền hạn và cơ cấu tổ chức của Trung tâm Giáo dục nghề nghiệp - Giáo dục thường xuyên Thái Bình </w:t>
            </w:r>
          </w:p>
        </w:tc>
        <w:tc>
          <w:tcPr>
            <w:tcW w:w="1417" w:type="dxa"/>
            <w:tcBorders>
              <w:top w:val="single" w:sz="4" w:space="0" w:color="auto"/>
              <w:left w:val="single" w:sz="4" w:space="0" w:color="auto"/>
              <w:bottom w:val="single" w:sz="4" w:space="0" w:color="auto"/>
              <w:right w:val="single" w:sz="4" w:space="0" w:color="auto"/>
            </w:tcBorders>
            <w:vAlign w:val="center"/>
          </w:tcPr>
          <w:p w14:paraId="56CA7EE2" w14:textId="77777777" w:rsidR="00B831F2" w:rsidRPr="00B831F2" w:rsidRDefault="00B831F2" w:rsidP="00416FA3">
            <w:pPr>
              <w:widowControl w:val="0"/>
              <w:jc w:val="center"/>
              <w:rPr>
                <w:sz w:val="28"/>
                <w:szCs w:val="28"/>
              </w:rPr>
            </w:pPr>
          </w:p>
        </w:tc>
      </w:tr>
      <w:tr w:rsidR="00B831F2" w:rsidRPr="00B831F2" w14:paraId="2CEAE76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0873607"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2E30643D"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11824CC2" w14:textId="77777777" w:rsidR="00B831F2" w:rsidRPr="00B831F2" w:rsidRDefault="00B831F2" w:rsidP="00416FA3">
            <w:pPr>
              <w:widowControl w:val="0"/>
              <w:jc w:val="center"/>
              <w:rPr>
                <w:sz w:val="28"/>
                <w:szCs w:val="28"/>
              </w:rPr>
            </w:pPr>
            <w:r w:rsidRPr="00B831F2">
              <w:rPr>
                <w:sz w:val="28"/>
                <w:szCs w:val="28"/>
              </w:rPr>
              <w:t xml:space="preserve">122/2025/QĐ-UBND ngày 29/09/2025 </w:t>
            </w:r>
          </w:p>
        </w:tc>
        <w:tc>
          <w:tcPr>
            <w:tcW w:w="7513" w:type="dxa"/>
            <w:tcBorders>
              <w:top w:val="single" w:sz="4" w:space="0" w:color="auto"/>
              <w:left w:val="single" w:sz="4" w:space="0" w:color="auto"/>
              <w:bottom w:val="single" w:sz="4" w:space="0" w:color="auto"/>
              <w:right w:val="single" w:sz="4" w:space="0" w:color="auto"/>
            </w:tcBorders>
            <w:vAlign w:val="center"/>
          </w:tcPr>
          <w:p w14:paraId="4EC764B9" w14:textId="77777777" w:rsidR="00B831F2" w:rsidRPr="00B831F2" w:rsidRDefault="00B831F2" w:rsidP="00416FA3">
            <w:pPr>
              <w:widowControl w:val="0"/>
              <w:jc w:val="both"/>
              <w:rPr>
                <w:sz w:val="28"/>
                <w:szCs w:val="28"/>
              </w:rPr>
            </w:pPr>
            <w:r w:rsidRPr="00B831F2">
              <w:rPr>
                <w:sz w:val="28"/>
                <w:szCs w:val="28"/>
              </w:rPr>
              <w:t xml:space="preserve"> Quy định chức năng, nhiệm vụ, quyền hạn và cơ cấu tổ chức của Trung tâm Giáo dục nghề nghiệp - Giáo dục thường xuyên Phố Hiến </w:t>
            </w:r>
          </w:p>
        </w:tc>
        <w:tc>
          <w:tcPr>
            <w:tcW w:w="1417" w:type="dxa"/>
            <w:tcBorders>
              <w:top w:val="single" w:sz="4" w:space="0" w:color="auto"/>
              <w:left w:val="single" w:sz="4" w:space="0" w:color="auto"/>
              <w:bottom w:val="single" w:sz="4" w:space="0" w:color="auto"/>
              <w:right w:val="single" w:sz="4" w:space="0" w:color="auto"/>
            </w:tcBorders>
            <w:vAlign w:val="center"/>
          </w:tcPr>
          <w:p w14:paraId="526FFA87" w14:textId="77777777" w:rsidR="00B831F2" w:rsidRPr="00B831F2" w:rsidRDefault="00B831F2" w:rsidP="00416FA3">
            <w:pPr>
              <w:widowControl w:val="0"/>
              <w:jc w:val="center"/>
              <w:rPr>
                <w:sz w:val="28"/>
                <w:szCs w:val="28"/>
              </w:rPr>
            </w:pPr>
          </w:p>
        </w:tc>
      </w:tr>
      <w:tr w:rsidR="00B831F2" w:rsidRPr="00B831F2" w14:paraId="3743938E"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4ABC5CDE" w14:textId="77777777" w:rsidR="00B831F2" w:rsidRPr="00B831F2" w:rsidRDefault="00B831F2" w:rsidP="00416FA3">
            <w:pPr>
              <w:widowControl w:val="0"/>
              <w:jc w:val="center"/>
              <w:rPr>
                <w:b/>
                <w:bCs/>
                <w:sz w:val="28"/>
                <w:szCs w:val="28"/>
              </w:rPr>
            </w:pPr>
            <w:r w:rsidRPr="00B831F2">
              <w:rPr>
                <w:b/>
                <w:bCs/>
                <w:sz w:val="28"/>
                <w:szCs w:val="28"/>
              </w:rPr>
              <w:t>LĨNH VỰC TƯ PHÁP</w:t>
            </w:r>
          </w:p>
        </w:tc>
      </w:tr>
      <w:tr w:rsidR="00B831F2" w:rsidRPr="00B831F2" w14:paraId="1BF75B09"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36807F6F"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7AA59EC9"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3EC98094" w14:textId="77777777" w:rsidR="00B831F2" w:rsidRPr="00B831F2" w:rsidRDefault="00B831F2" w:rsidP="00416FA3">
            <w:pPr>
              <w:widowControl w:val="0"/>
              <w:jc w:val="center"/>
              <w:rPr>
                <w:sz w:val="28"/>
                <w:szCs w:val="28"/>
              </w:rPr>
            </w:pPr>
            <w:r w:rsidRPr="00B831F2">
              <w:rPr>
                <w:sz w:val="28"/>
                <w:szCs w:val="28"/>
              </w:rPr>
              <w:t xml:space="preserve"> 32/2022/QĐ-UBND ngày 02/08/2022 </w:t>
            </w:r>
          </w:p>
        </w:tc>
        <w:tc>
          <w:tcPr>
            <w:tcW w:w="7513" w:type="dxa"/>
            <w:tcBorders>
              <w:top w:val="single" w:sz="4" w:space="0" w:color="auto"/>
              <w:left w:val="single" w:sz="4" w:space="0" w:color="auto"/>
              <w:bottom w:val="single" w:sz="4" w:space="0" w:color="auto"/>
              <w:right w:val="single" w:sz="4" w:space="0" w:color="auto"/>
            </w:tcBorders>
            <w:vAlign w:val="center"/>
          </w:tcPr>
          <w:p w14:paraId="53567579" w14:textId="77777777" w:rsidR="00B831F2" w:rsidRPr="00B831F2" w:rsidRDefault="00B831F2" w:rsidP="00416FA3">
            <w:pPr>
              <w:widowControl w:val="0"/>
              <w:jc w:val="both"/>
              <w:rPr>
                <w:sz w:val="28"/>
                <w:szCs w:val="28"/>
              </w:rPr>
            </w:pPr>
            <w:r w:rsidRPr="00B831F2">
              <w:rPr>
                <w:sz w:val="28"/>
                <w:szCs w:val="28"/>
              </w:rPr>
              <w:t xml:space="preserve"> ban hành Quy chế phối hợp trong quản lý nhà nước đối với công tác thi hành pháp luật về xử lý vi phạm hành chính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36E57647"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F5CC9F1"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7B6C288E" w14:textId="77777777" w:rsidR="00B831F2" w:rsidRPr="00B831F2" w:rsidRDefault="00B831F2" w:rsidP="00416FA3">
            <w:pPr>
              <w:widowControl w:val="0"/>
              <w:jc w:val="center"/>
              <w:rPr>
                <w:sz w:val="28"/>
                <w:szCs w:val="28"/>
              </w:rPr>
            </w:pPr>
            <w:r w:rsidRPr="00B831F2">
              <w:rPr>
                <w:b/>
                <w:bCs/>
                <w:sz w:val="28"/>
                <w:szCs w:val="28"/>
              </w:rPr>
              <w:t>LĨNH VỰC CÔNG AN</w:t>
            </w:r>
          </w:p>
        </w:tc>
      </w:tr>
      <w:tr w:rsidR="00B831F2" w:rsidRPr="00B831F2" w14:paraId="3F60E112"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25BC1438"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3B6070F3"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7DD9F47D" w14:textId="77777777" w:rsidR="00B831F2" w:rsidRPr="00B831F2" w:rsidRDefault="00B831F2" w:rsidP="00416FA3">
            <w:pPr>
              <w:widowControl w:val="0"/>
              <w:jc w:val="center"/>
              <w:rPr>
                <w:sz w:val="28"/>
                <w:szCs w:val="28"/>
              </w:rPr>
            </w:pPr>
            <w:r w:rsidRPr="00B831F2">
              <w:rPr>
                <w:sz w:val="28"/>
                <w:szCs w:val="28"/>
              </w:rPr>
              <w:t xml:space="preserve">02/2023/QĐ-UBND ngày  20/02/2023 </w:t>
            </w:r>
          </w:p>
        </w:tc>
        <w:tc>
          <w:tcPr>
            <w:tcW w:w="7513" w:type="dxa"/>
            <w:tcBorders>
              <w:top w:val="single" w:sz="4" w:space="0" w:color="auto"/>
              <w:left w:val="single" w:sz="4" w:space="0" w:color="auto"/>
              <w:bottom w:val="single" w:sz="4" w:space="0" w:color="auto"/>
              <w:right w:val="single" w:sz="4" w:space="0" w:color="auto"/>
            </w:tcBorders>
            <w:vAlign w:val="center"/>
          </w:tcPr>
          <w:p w14:paraId="2D8553ED" w14:textId="77777777" w:rsidR="00B831F2" w:rsidRPr="00B831F2" w:rsidRDefault="00B831F2" w:rsidP="00416FA3">
            <w:pPr>
              <w:widowControl w:val="0"/>
              <w:jc w:val="both"/>
              <w:rPr>
                <w:sz w:val="28"/>
                <w:szCs w:val="28"/>
              </w:rPr>
            </w:pPr>
            <w:r w:rsidRPr="00B831F2">
              <w:rPr>
                <w:sz w:val="28"/>
                <w:szCs w:val="28"/>
              </w:rPr>
              <w:t xml:space="preserve"> Ban hành Quy chế bảo vệ bí mật nhà nước trên địa bàn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6EF16FF4"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671E5B41" w14:textId="77777777" w:rsidTr="00416FA3">
        <w:trPr>
          <w:trHeight w:val="597"/>
        </w:trPr>
        <w:tc>
          <w:tcPr>
            <w:tcW w:w="15026" w:type="dxa"/>
            <w:gridSpan w:val="5"/>
            <w:tcBorders>
              <w:top w:val="single" w:sz="4" w:space="0" w:color="auto"/>
              <w:left w:val="single" w:sz="4" w:space="0" w:color="auto"/>
              <w:bottom w:val="single" w:sz="4" w:space="0" w:color="auto"/>
              <w:right w:val="single" w:sz="4" w:space="0" w:color="auto"/>
            </w:tcBorders>
            <w:vAlign w:val="center"/>
          </w:tcPr>
          <w:p w14:paraId="02A74C14" w14:textId="77777777" w:rsidR="00B831F2" w:rsidRPr="00B831F2" w:rsidRDefault="00B831F2" w:rsidP="00416FA3">
            <w:pPr>
              <w:widowControl w:val="0"/>
              <w:jc w:val="center"/>
              <w:rPr>
                <w:sz w:val="28"/>
                <w:szCs w:val="28"/>
              </w:rPr>
            </w:pPr>
            <w:r w:rsidRPr="00B831F2">
              <w:rPr>
                <w:b/>
                <w:bCs/>
                <w:sz w:val="28"/>
                <w:szCs w:val="28"/>
              </w:rPr>
              <w:t>LĨNH VỰC KHOA HỌC VÀ CÔNG NGHỆ</w:t>
            </w:r>
          </w:p>
        </w:tc>
      </w:tr>
      <w:tr w:rsidR="00B831F2" w:rsidRPr="00B831F2" w14:paraId="6BE4C73E"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129FAB1A"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tcPr>
          <w:p w14:paraId="1273D0CD" w14:textId="77777777" w:rsidR="00B831F2" w:rsidRPr="00B831F2" w:rsidRDefault="00B831F2" w:rsidP="00416FA3">
            <w:pPr>
              <w:widowControl w:val="0"/>
              <w:jc w:val="center"/>
              <w:rPr>
                <w:sz w:val="28"/>
                <w:szCs w:val="28"/>
              </w:rPr>
            </w:pPr>
            <w:r w:rsidRPr="00B831F2">
              <w:rPr>
                <w:sz w:val="28"/>
                <w:szCs w:val="28"/>
              </w:rPr>
              <w:t xml:space="preserve">Quyết định </w:t>
            </w:r>
          </w:p>
        </w:tc>
        <w:tc>
          <w:tcPr>
            <w:tcW w:w="3260" w:type="dxa"/>
            <w:tcBorders>
              <w:top w:val="single" w:sz="4" w:space="0" w:color="auto"/>
              <w:left w:val="single" w:sz="4" w:space="0" w:color="auto"/>
              <w:bottom w:val="single" w:sz="4" w:space="0" w:color="auto"/>
              <w:right w:val="single" w:sz="4" w:space="0" w:color="auto"/>
            </w:tcBorders>
            <w:vAlign w:val="center"/>
          </w:tcPr>
          <w:p w14:paraId="001DFF79" w14:textId="77777777" w:rsidR="00B831F2" w:rsidRPr="00B831F2" w:rsidRDefault="00B831F2" w:rsidP="00416FA3">
            <w:pPr>
              <w:widowControl w:val="0"/>
              <w:jc w:val="center"/>
              <w:rPr>
                <w:sz w:val="28"/>
                <w:szCs w:val="28"/>
              </w:rPr>
            </w:pPr>
            <w:r w:rsidRPr="00B831F2">
              <w:rPr>
                <w:sz w:val="28"/>
                <w:szCs w:val="28"/>
              </w:rPr>
              <w:t xml:space="preserve">20/2016/QĐ-UBND ngày 21/10/2016 </w:t>
            </w:r>
          </w:p>
        </w:tc>
        <w:tc>
          <w:tcPr>
            <w:tcW w:w="7513" w:type="dxa"/>
            <w:tcBorders>
              <w:top w:val="single" w:sz="4" w:space="0" w:color="auto"/>
              <w:left w:val="single" w:sz="4" w:space="0" w:color="auto"/>
              <w:bottom w:val="single" w:sz="4" w:space="0" w:color="auto"/>
              <w:right w:val="single" w:sz="4" w:space="0" w:color="auto"/>
            </w:tcBorders>
            <w:vAlign w:val="center"/>
          </w:tcPr>
          <w:p w14:paraId="19DE84E0" w14:textId="77777777" w:rsidR="00B831F2" w:rsidRPr="00B831F2" w:rsidRDefault="00B831F2" w:rsidP="00416FA3">
            <w:pPr>
              <w:widowControl w:val="0"/>
              <w:jc w:val="both"/>
              <w:rPr>
                <w:sz w:val="28"/>
                <w:szCs w:val="28"/>
              </w:rPr>
            </w:pPr>
            <w:r w:rsidRPr="00B831F2">
              <w:rPr>
                <w:sz w:val="28"/>
                <w:szCs w:val="28"/>
              </w:rPr>
              <w:t xml:space="preserve"> Quyết định ban hành quy định xét, công nhận sáng kiến tỉnh Hưng Yên </w:t>
            </w:r>
          </w:p>
        </w:tc>
        <w:tc>
          <w:tcPr>
            <w:tcW w:w="1417" w:type="dxa"/>
            <w:tcBorders>
              <w:top w:val="single" w:sz="4" w:space="0" w:color="auto"/>
              <w:left w:val="single" w:sz="4" w:space="0" w:color="auto"/>
              <w:bottom w:val="single" w:sz="4" w:space="0" w:color="auto"/>
              <w:right w:val="single" w:sz="4" w:space="0" w:color="auto"/>
            </w:tcBorders>
            <w:vAlign w:val="center"/>
          </w:tcPr>
          <w:p w14:paraId="089C3688"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6D95021"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42BC7EA1"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452C220"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05EE2516" w14:textId="77777777" w:rsidR="00B831F2" w:rsidRPr="00B831F2" w:rsidRDefault="00B831F2" w:rsidP="00416FA3">
            <w:pPr>
              <w:widowControl w:val="0"/>
              <w:jc w:val="center"/>
              <w:rPr>
                <w:sz w:val="28"/>
                <w:szCs w:val="28"/>
              </w:rPr>
            </w:pPr>
            <w:r w:rsidRPr="00B831F2">
              <w:rPr>
                <w:sz w:val="28"/>
                <w:szCs w:val="28"/>
              </w:rPr>
              <w:t xml:space="preserve">22/2017/QĐ-UBND ngày 12/09/2017 </w:t>
            </w:r>
          </w:p>
        </w:tc>
        <w:tc>
          <w:tcPr>
            <w:tcW w:w="7513" w:type="dxa"/>
            <w:tcBorders>
              <w:top w:val="single" w:sz="4" w:space="0" w:color="auto"/>
              <w:left w:val="single" w:sz="4" w:space="0" w:color="auto"/>
              <w:bottom w:val="single" w:sz="4" w:space="0" w:color="auto"/>
              <w:right w:val="single" w:sz="4" w:space="0" w:color="auto"/>
            </w:tcBorders>
            <w:vAlign w:val="center"/>
          </w:tcPr>
          <w:p w14:paraId="1C118035" w14:textId="77777777" w:rsidR="00B831F2" w:rsidRPr="00B831F2" w:rsidRDefault="00B831F2" w:rsidP="00416FA3">
            <w:pPr>
              <w:widowControl w:val="0"/>
              <w:jc w:val="both"/>
              <w:rPr>
                <w:sz w:val="28"/>
                <w:szCs w:val="28"/>
              </w:rPr>
            </w:pPr>
            <w:r w:rsidRPr="00B831F2">
              <w:rPr>
                <w:sz w:val="28"/>
                <w:szCs w:val="28"/>
              </w:rPr>
              <w:t xml:space="preserve"> Sửa đổi, bổ sung một số điều của Quy định ban hành kèm theo Quyết định số 20/2016/QĐ-UBND ngày 21/10/2016 của UBND tỉnh Hưng Yên Ban hành Quy định xét, công nhận sáng kiến tỉnh Hưng Yên </w:t>
            </w:r>
          </w:p>
        </w:tc>
        <w:tc>
          <w:tcPr>
            <w:tcW w:w="1417" w:type="dxa"/>
            <w:tcBorders>
              <w:top w:val="single" w:sz="4" w:space="0" w:color="auto"/>
              <w:left w:val="single" w:sz="4" w:space="0" w:color="auto"/>
              <w:bottom w:val="single" w:sz="4" w:space="0" w:color="auto"/>
              <w:right w:val="single" w:sz="4" w:space="0" w:color="auto"/>
            </w:tcBorders>
          </w:tcPr>
          <w:p w14:paraId="6670221B"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7718D01E"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09E3F887"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09C2144F"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7591D630" w14:textId="77777777" w:rsidR="00B831F2" w:rsidRPr="00B831F2" w:rsidRDefault="00B831F2" w:rsidP="00416FA3">
            <w:pPr>
              <w:widowControl w:val="0"/>
              <w:jc w:val="center"/>
              <w:rPr>
                <w:sz w:val="28"/>
                <w:szCs w:val="28"/>
              </w:rPr>
            </w:pPr>
            <w:r w:rsidRPr="00B831F2">
              <w:rPr>
                <w:sz w:val="28"/>
                <w:szCs w:val="28"/>
              </w:rPr>
              <w:t>40/2022/QĐ-UBND ngày 29/09/2022</w:t>
            </w:r>
          </w:p>
        </w:tc>
        <w:tc>
          <w:tcPr>
            <w:tcW w:w="7513" w:type="dxa"/>
            <w:tcBorders>
              <w:top w:val="single" w:sz="4" w:space="0" w:color="auto"/>
              <w:left w:val="single" w:sz="4" w:space="0" w:color="auto"/>
              <w:bottom w:val="single" w:sz="4" w:space="0" w:color="auto"/>
              <w:right w:val="single" w:sz="4" w:space="0" w:color="auto"/>
            </w:tcBorders>
            <w:vAlign w:val="center"/>
          </w:tcPr>
          <w:p w14:paraId="76D2F82E" w14:textId="77777777" w:rsidR="00B831F2" w:rsidRPr="00B831F2" w:rsidRDefault="00B831F2" w:rsidP="00416FA3">
            <w:pPr>
              <w:widowControl w:val="0"/>
              <w:jc w:val="both"/>
              <w:rPr>
                <w:sz w:val="28"/>
                <w:szCs w:val="28"/>
              </w:rPr>
            </w:pPr>
            <w:r w:rsidRPr="00B831F2">
              <w:rPr>
                <w:sz w:val="28"/>
                <w:szCs w:val="28"/>
              </w:rPr>
              <w:t>Sửa đổi, bổ sung Điều 15 của Quy định xét, công nhận sáng kiến tỉnh Hưng Yên ban hành kèm theo Quyết định số 20/2016/QĐ-UBND ngày 21 tháng 10 năm 2016 của Ủy ban nhân dân tỉnh</w:t>
            </w:r>
          </w:p>
        </w:tc>
        <w:tc>
          <w:tcPr>
            <w:tcW w:w="1417" w:type="dxa"/>
            <w:tcBorders>
              <w:top w:val="single" w:sz="4" w:space="0" w:color="auto"/>
              <w:left w:val="single" w:sz="4" w:space="0" w:color="auto"/>
              <w:bottom w:val="single" w:sz="4" w:space="0" w:color="auto"/>
              <w:right w:val="single" w:sz="4" w:space="0" w:color="auto"/>
            </w:tcBorders>
          </w:tcPr>
          <w:p w14:paraId="1687E996" w14:textId="77777777" w:rsidR="00B831F2" w:rsidRPr="00B831F2" w:rsidRDefault="00B831F2" w:rsidP="00416FA3">
            <w:pPr>
              <w:widowControl w:val="0"/>
              <w:jc w:val="center"/>
              <w:rPr>
                <w:sz w:val="28"/>
                <w:szCs w:val="28"/>
              </w:rPr>
            </w:pPr>
            <w:r w:rsidRPr="00B831F2">
              <w:rPr>
                <w:sz w:val="28"/>
                <w:szCs w:val="28"/>
              </w:rPr>
              <w:t>Lựa chọn</w:t>
            </w:r>
          </w:p>
        </w:tc>
      </w:tr>
      <w:tr w:rsidR="00B831F2" w:rsidRPr="00B831F2" w14:paraId="6E6C9C98" w14:textId="77777777" w:rsidTr="00416FA3">
        <w:trPr>
          <w:trHeight w:val="597"/>
        </w:trPr>
        <w:tc>
          <w:tcPr>
            <w:tcW w:w="851" w:type="dxa"/>
            <w:tcBorders>
              <w:top w:val="single" w:sz="4" w:space="0" w:color="auto"/>
              <w:left w:val="single" w:sz="4" w:space="0" w:color="auto"/>
              <w:bottom w:val="single" w:sz="4" w:space="0" w:color="auto"/>
              <w:right w:val="single" w:sz="4" w:space="0" w:color="auto"/>
            </w:tcBorders>
            <w:vAlign w:val="center"/>
          </w:tcPr>
          <w:p w14:paraId="0DF50AAF" w14:textId="77777777" w:rsidR="00B831F2" w:rsidRPr="00B831F2" w:rsidRDefault="00B831F2" w:rsidP="00B831F2">
            <w:pPr>
              <w:widowControl w:val="0"/>
              <w:numPr>
                <w:ilvl w:val="0"/>
                <w:numId w:val="1"/>
              </w:numPr>
              <w:jc w:val="both"/>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0CA791C0" w14:textId="77777777" w:rsidR="00B831F2" w:rsidRPr="00B831F2" w:rsidRDefault="00B831F2" w:rsidP="00416FA3">
            <w:pPr>
              <w:widowControl w:val="0"/>
              <w:jc w:val="center"/>
              <w:rPr>
                <w:sz w:val="28"/>
                <w:szCs w:val="28"/>
              </w:rPr>
            </w:pPr>
            <w:r w:rsidRPr="00B831F2">
              <w:rPr>
                <w:sz w:val="28"/>
                <w:szCs w:val="28"/>
              </w:rPr>
              <w:t xml:space="preserve"> Quyết định</w:t>
            </w:r>
          </w:p>
        </w:tc>
        <w:tc>
          <w:tcPr>
            <w:tcW w:w="3260" w:type="dxa"/>
            <w:tcBorders>
              <w:top w:val="single" w:sz="4" w:space="0" w:color="auto"/>
              <w:left w:val="single" w:sz="4" w:space="0" w:color="auto"/>
              <w:bottom w:val="single" w:sz="4" w:space="0" w:color="auto"/>
              <w:right w:val="single" w:sz="4" w:space="0" w:color="auto"/>
            </w:tcBorders>
            <w:vAlign w:val="center"/>
          </w:tcPr>
          <w:p w14:paraId="138F32BE" w14:textId="77777777" w:rsidR="00B831F2" w:rsidRPr="00B831F2" w:rsidRDefault="00B831F2" w:rsidP="00416FA3">
            <w:pPr>
              <w:widowControl w:val="0"/>
              <w:jc w:val="center"/>
              <w:rPr>
                <w:sz w:val="28"/>
                <w:szCs w:val="28"/>
              </w:rPr>
            </w:pPr>
            <w:r w:rsidRPr="00B831F2">
              <w:rPr>
                <w:sz w:val="28"/>
                <w:szCs w:val="28"/>
              </w:rPr>
              <w:t xml:space="preserve">51/2022/QĐ-UBND ngày 26/12/2022 </w:t>
            </w:r>
          </w:p>
        </w:tc>
        <w:tc>
          <w:tcPr>
            <w:tcW w:w="7513" w:type="dxa"/>
            <w:tcBorders>
              <w:top w:val="single" w:sz="4" w:space="0" w:color="auto"/>
              <w:left w:val="single" w:sz="4" w:space="0" w:color="auto"/>
              <w:bottom w:val="single" w:sz="4" w:space="0" w:color="auto"/>
              <w:right w:val="single" w:sz="4" w:space="0" w:color="auto"/>
            </w:tcBorders>
            <w:vAlign w:val="center"/>
          </w:tcPr>
          <w:p w14:paraId="779A5B24" w14:textId="77777777" w:rsidR="00B831F2" w:rsidRPr="00B831F2" w:rsidRDefault="00B831F2" w:rsidP="00416FA3">
            <w:pPr>
              <w:widowControl w:val="0"/>
              <w:jc w:val="both"/>
              <w:rPr>
                <w:sz w:val="28"/>
                <w:szCs w:val="28"/>
              </w:rPr>
            </w:pPr>
            <w:r w:rsidRPr="00B831F2">
              <w:rPr>
                <w:sz w:val="28"/>
                <w:szCs w:val="28"/>
              </w:rPr>
              <w:t xml:space="preserve"> Phân cấp thẩm quyền xử lý tài sản trang bị để thực hiện nhiệm vụ khoa học và công nghệ cấp tỉnh sử dụng toàn bộ ngân sách nhà nước trên địa bàn tỉnh Hưng Yên </w:t>
            </w:r>
          </w:p>
        </w:tc>
        <w:tc>
          <w:tcPr>
            <w:tcW w:w="1417" w:type="dxa"/>
            <w:tcBorders>
              <w:top w:val="single" w:sz="4" w:space="0" w:color="auto"/>
              <w:left w:val="single" w:sz="4" w:space="0" w:color="auto"/>
              <w:bottom w:val="single" w:sz="4" w:space="0" w:color="auto"/>
              <w:right w:val="single" w:sz="4" w:space="0" w:color="auto"/>
            </w:tcBorders>
          </w:tcPr>
          <w:p w14:paraId="77A77627" w14:textId="77777777" w:rsidR="00B831F2" w:rsidRPr="00B831F2" w:rsidRDefault="00B831F2" w:rsidP="00416FA3">
            <w:pPr>
              <w:widowControl w:val="0"/>
              <w:jc w:val="center"/>
              <w:rPr>
                <w:sz w:val="28"/>
                <w:szCs w:val="28"/>
              </w:rPr>
            </w:pPr>
            <w:r w:rsidRPr="00B831F2">
              <w:rPr>
                <w:sz w:val="28"/>
                <w:szCs w:val="28"/>
              </w:rPr>
              <w:t>Lựa chọn</w:t>
            </w:r>
          </w:p>
        </w:tc>
      </w:tr>
    </w:tbl>
    <w:p w14:paraId="57C058BF" w14:textId="77777777" w:rsidR="00B831F2" w:rsidRPr="00B831F2" w:rsidRDefault="00B831F2" w:rsidP="00B831F2">
      <w:pPr>
        <w:rPr>
          <w:sz w:val="28"/>
          <w:szCs w:val="28"/>
        </w:rPr>
      </w:pPr>
    </w:p>
    <w:p w14:paraId="09197606" w14:textId="77777777" w:rsidR="00B831F2" w:rsidRPr="00B831F2" w:rsidRDefault="00B831F2" w:rsidP="00B831F2">
      <w:pPr>
        <w:rPr>
          <w:sz w:val="28"/>
          <w:szCs w:val="28"/>
        </w:rPr>
      </w:pPr>
    </w:p>
    <w:p w14:paraId="30D18777" w14:textId="77777777" w:rsidR="00B831F2" w:rsidRPr="00B831F2" w:rsidRDefault="00B831F2" w:rsidP="00B831F2">
      <w:pPr>
        <w:rPr>
          <w:sz w:val="28"/>
          <w:szCs w:val="28"/>
        </w:rPr>
      </w:pPr>
    </w:p>
    <w:p w14:paraId="7146BE6A" w14:textId="77777777" w:rsidR="00B831F2" w:rsidRPr="00B831F2" w:rsidRDefault="00B831F2" w:rsidP="00B831F2">
      <w:pPr>
        <w:rPr>
          <w:sz w:val="28"/>
          <w:szCs w:val="28"/>
        </w:rPr>
      </w:pPr>
    </w:p>
    <w:p w14:paraId="2C41D7A9" w14:textId="77777777" w:rsidR="00F15106" w:rsidRPr="00B831F2" w:rsidRDefault="00F15106" w:rsidP="00F15106">
      <w:pPr>
        <w:rPr>
          <w:sz w:val="28"/>
          <w:szCs w:val="28"/>
        </w:rPr>
      </w:pPr>
    </w:p>
    <w:p w14:paraId="74FB3666" w14:textId="77777777" w:rsidR="00F15106" w:rsidRPr="00B831F2" w:rsidRDefault="00F15106" w:rsidP="00F15106">
      <w:pPr>
        <w:rPr>
          <w:sz w:val="28"/>
          <w:szCs w:val="28"/>
        </w:rPr>
      </w:pPr>
    </w:p>
    <w:p w14:paraId="6462D63F" w14:textId="77777777" w:rsidR="00F15106" w:rsidRPr="00B831F2" w:rsidRDefault="00F15106" w:rsidP="00F15106">
      <w:pPr>
        <w:rPr>
          <w:sz w:val="28"/>
          <w:szCs w:val="28"/>
        </w:rPr>
      </w:pPr>
    </w:p>
    <w:p w14:paraId="3EC21E01" w14:textId="77777777" w:rsidR="00F15106" w:rsidRPr="00B831F2" w:rsidRDefault="00F15106" w:rsidP="00F15106">
      <w:pPr>
        <w:rPr>
          <w:sz w:val="28"/>
          <w:szCs w:val="28"/>
        </w:rPr>
      </w:pPr>
    </w:p>
    <w:p w14:paraId="0944D216" w14:textId="77777777" w:rsidR="00343769" w:rsidRPr="00B831F2" w:rsidRDefault="00343769" w:rsidP="00343769">
      <w:pPr>
        <w:spacing w:before="120"/>
        <w:jc w:val="both"/>
        <w:rPr>
          <w:sz w:val="28"/>
          <w:szCs w:val="28"/>
        </w:rPr>
      </w:pPr>
    </w:p>
    <w:p w14:paraId="303C5323" w14:textId="77777777" w:rsidR="00343769" w:rsidRPr="00B831F2" w:rsidRDefault="00343769" w:rsidP="00343769">
      <w:pPr>
        <w:rPr>
          <w:sz w:val="28"/>
          <w:szCs w:val="28"/>
        </w:rPr>
      </w:pPr>
    </w:p>
    <w:p w14:paraId="2755AB10" w14:textId="77777777" w:rsidR="009A5E09" w:rsidRPr="00B831F2" w:rsidRDefault="009A5E09">
      <w:pPr>
        <w:rPr>
          <w:sz w:val="28"/>
          <w:szCs w:val="28"/>
        </w:rPr>
      </w:pPr>
    </w:p>
    <w:sectPr w:rsidR="009A5E09" w:rsidRPr="00B831F2" w:rsidSect="00B831F2">
      <w:pgSz w:w="16840" w:h="11907"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0668" w14:textId="77777777" w:rsidR="000D7007" w:rsidRDefault="000D7007">
      <w:r>
        <w:separator/>
      </w:r>
    </w:p>
  </w:endnote>
  <w:endnote w:type="continuationSeparator" w:id="0">
    <w:p w14:paraId="50C1AE52" w14:textId="77777777" w:rsidR="000D7007" w:rsidRDefault="000D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1D339" w14:textId="77777777" w:rsidR="000D7007" w:rsidRDefault="000D7007">
      <w:r>
        <w:separator/>
      </w:r>
    </w:p>
  </w:footnote>
  <w:footnote w:type="continuationSeparator" w:id="0">
    <w:p w14:paraId="64F97DB5" w14:textId="77777777" w:rsidR="000D7007" w:rsidRDefault="000D7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2196" w14:textId="77777777" w:rsidR="00343769" w:rsidRPr="00153C3B" w:rsidRDefault="00343769">
    <w:pPr>
      <w:pStyle w:val="Header"/>
      <w:jc w:val="center"/>
      <w:rPr>
        <w:sz w:val="26"/>
        <w:szCs w:val="26"/>
      </w:rPr>
    </w:pPr>
    <w:r w:rsidRPr="00153C3B">
      <w:rPr>
        <w:sz w:val="26"/>
        <w:szCs w:val="26"/>
      </w:rPr>
      <w:fldChar w:fldCharType="begin"/>
    </w:r>
    <w:r w:rsidRPr="00153C3B">
      <w:rPr>
        <w:sz w:val="26"/>
        <w:szCs w:val="26"/>
      </w:rPr>
      <w:instrText xml:space="preserve"> PAGE   \* MERGEFORMAT </w:instrText>
    </w:r>
    <w:r w:rsidRPr="00153C3B">
      <w:rPr>
        <w:sz w:val="26"/>
        <w:szCs w:val="26"/>
      </w:rPr>
      <w:fldChar w:fldCharType="separate"/>
    </w:r>
    <w:r>
      <w:rPr>
        <w:noProof/>
        <w:sz w:val="26"/>
        <w:szCs w:val="26"/>
      </w:rPr>
      <w:t>2</w:t>
    </w:r>
    <w:r w:rsidRPr="00153C3B">
      <w:rPr>
        <w:noProof/>
        <w:sz w:val="26"/>
        <w:szCs w:val="26"/>
      </w:rPr>
      <w:fldChar w:fldCharType="end"/>
    </w:r>
  </w:p>
  <w:p w14:paraId="716B2FFC" w14:textId="77777777" w:rsidR="00343769" w:rsidRDefault="00343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E15E0"/>
    <w:multiLevelType w:val="hybridMultilevel"/>
    <w:tmpl w:val="DA767E04"/>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7690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769"/>
    <w:rsid w:val="00015BBE"/>
    <w:rsid w:val="000D7007"/>
    <w:rsid w:val="00172F1D"/>
    <w:rsid w:val="001D32D9"/>
    <w:rsid w:val="00200362"/>
    <w:rsid w:val="00270C70"/>
    <w:rsid w:val="00343769"/>
    <w:rsid w:val="003E705D"/>
    <w:rsid w:val="003F501B"/>
    <w:rsid w:val="00693F07"/>
    <w:rsid w:val="006D17C1"/>
    <w:rsid w:val="007808A9"/>
    <w:rsid w:val="007A7A68"/>
    <w:rsid w:val="00846F7C"/>
    <w:rsid w:val="00940696"/>
    <w:rsid w:val="00947FE0"/>
    <w:rsid w:val="009A5E09"/>
    <w:rsid w:val="009E6A5C"/>
    <w:rsid w:val="00A82C37"/>
    <w:rsid w:val="00A95106"/>
    <w:rsid w:val="00B11F3C"/>
    <w:rsid w:val="00B831F2"/>
    <w:rsid w:val="00BA2032"/>
    <w:rsid w:val="00BE0709"/>
    <w:rsid w:val="00D557A2"/>
    <w:rsid w:val="00E510BB"/>
    <w:rsid w:val="00F13C1D"/>
    <w:rsid w:val="00F15106"/>
    <w:rsid w:val="00F22555"/>
    <w:rsid w:val="00F91717"/>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CF22"/>
  <w15:chartTrackingRefBased/>
  <w15:docId w15:val="{1BFD6EC0-3FD7-4F03-A7ED-858B3732B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69"/>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34376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376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376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3769"/>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343769"/>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343769"/>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343769"/>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343769"/>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343769"/>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3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376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376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4376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437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37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37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37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37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3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76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37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3769"/>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343769"/>
    <w:rPr>
      <w:i/>
      <w:iCs/>
      <w:color w:val="404040" w:themeColor="text1" w:themeTint="BF"/>
    </w:rPr>
  </w:style>
  <w:style w:type="paragraph" w:styleId="ListParagraph">
    <w:name w:val="List Paragraph"/>
    <w:basedOn w:val="Normal"/>
    <w:uiPriority w:val="34"/>
    <w:qFormat/>
    <w:rsid w:val="00343769"/>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343769"/>
    <w:rPr>
      <w:i/>
      <w:iCs/>
      <w:color w:val="2F5496" w:themeColor="accent1" w:themeShade="BF"/>
    </w:rPr>
  </w:style>
  <w:style w:type="paragraph" w:styleId="IntenseQuote">
    <w:name w:val="Intense Quote"/>
    <w:basedOn w:val="Normal"/>
    <w:next w:val="Normal"/>
    <w:link w:val="IntenseQuoteChar"/>
    <w:uiPriority w:val="30"/>
    <w:qFormat/>
    <w:rsid w:val="0034376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343769"/>
    <w:rPr>
      <w:i/>
      <w:iCs/>
      <w:color w:val="2F5496" w:themeColor="accent1" w:themeShade="BF"/>
    </w:rPr>
  </w:style>
  <w:style w:type="character" w:styleId="IntenseReference">
    <w:name w:val="Intense Reference"/>
    <w:basedOn w:val="DefaultParagraphFont"/>
    <w:uiPriority w:val="32"/>
    <w:qFormat/>
    <w:rsid w:val="00343769"/>
    <w:rPr>
      <w:b/>
      <w:bCs/>
      <w:smallCaps/>
      <w:color w:val="2F5496" w:themeColor="accent1" w:themeShade="BF"/>
      <w:spacing w:val="5"/>
    </w:rPr>
  </w:style>
  <w:style w:type="paragraph" w:styleId="Header">
    <w:name w:val="header"/>
    <w:basedOn w:val="Normal"/>
    <w:link w:val="HeaderChar"/>
    <w:uiPriority w:val="99"/>
    <w:unhideWhenUsed/>
    <w:rsid w:val="00343769"/>
    <w:pPr>
      <w:tabs>
        <w:tab w:val="center" w:pos="4680"/>
        <w:tab w:val="right" w:pos="9360"/>
      </w:tabs>
    </w:pPr>
  </w:style>
  <w:style w:type="character" w:customStyle="1" w:styleId="HeaderChar">
    <w:name w:val="Header Char"/>
    <w:basedOn w:val="DefaultParagraphFont"/>
    <w:link w:val="Header"/>
    <w:uiPriority w:val="99"/>
    <w:rsid w:val="00343769"/>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dcterms:created xsi:type="dcterms:W3CDTF">2026-07-14T03:53:00Z</dcterms:created>
  <dcterms:modified xsi:type="dcterms:W3CDTF">2026-07-17T08:05:00Z</dcterms:modified>
</cp:coreProperties>
</file>