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67" w:type="dxa"/>
        <w:tblLayout w:type="fixed"/>
        <w:tblCellMar>
          <w:left w:w="0" w:type="dxa"/>
          <w:right w:w="0" w:type="dxa"/>
        </w:tblCellMar>
        <w:tblLook w:val="01E0" w:firstRow="1" w:lastRow="1" w:firstColumn="1" w:lastColumn="1" w:noHBand="0" w:noVBand="0"/>
      </w:tblPr>
      <w:tblGrid>
        <w:gridCol w:w="5812"/>
        <w:gridCol w:w="7513"/>
      </w:tblGrid>
      <w:tr w:rsidR="00AF1207" w:rsidRPr="00A76B7C" w:rsidTr="00B62CB9">
        <w:trPr>
          <w:trHeight w:val="1209"/>
        </w:trPr>
        <w:tc>
          <w:tcPr>
            <w:tcW w:w="5812" w:type="dxa"/>
          </w:tcPr>
          <w:p w:rsidR="00AF1207" w:rsidRPr="00AF1207" w:rsidRDefault="00AF1207" w:rsidP="0047317F">
            <w:pPr>
              <w:pStyle w:val="TableParagraph"/>
              <w:ind w:left="3" w:right="386"/>
              <w:jc w:val="center"/>
              <w:rPr>
                <w:sz w:val="26"/>
                <w:lang w:val="en-US"/>
              </w:rPr>
            </w:pPr>
            <w:r>
              <w:rPr>
                <w:sz w:val="26"/>
              </w:rPr>
              <w:t>UBND</w:t>
            </w:r>
            <w:r>
              <w:rPr>
                <w:spacing w:val="-8"/>
                <w:sz w:val="26"/>
              </w:rPr>
              <w:t xml:space="preserve"> </w:t>
            </w:r>
            <w:r>
              <w:rPr>
                <w:sz w:val="26"/>
              </w:rPr>
              <w:t>TỈNH</w:t>
            </w:r>
            <w:r>
              <w:rPr>
                <w:spacing w:val="-7"/>
                <w:sz w:val="26"/>
              </w:rPr>
              <w:t xml:space="preserve"> </w:t>
            </w:r>
            <w:r>
              <w:rPr>
                <w:sz w:val="26"/>
                <w:lang w:val="en-US"/>
              </w:rPr>
              <w:t>HƯNG YÊN</w:t>
            </w:r>
          </w:p>
          <w:p w:rsidR="00AF1207" w:rsidRPr="0047317F" w:rsidRDefault="00AF1207" w:rsidP="0047317F">
            <w:pPr>
              <w:pStyle w:val="TableParagraph"/>
              <w:ind w:left="2" w:right="386"/>
              <w:jc w:val="center"/>
              <w:rPr>
                <w:b/>
                <w:spacing w:val="-4"/>
                <w:sz w:val="28"/>
                <w:szCs w:val="28"/>
              </w:rPr>
            </w:pPr>
            <w:r w:rsidRPr="0047317F">
              <w:rPr>
                <w:b/>
                <w:sz w:val="28"/>
                <w:szCs w:val="28"/>
              </w:rPr>
              <w:t>SỞ</w:t>
            </w:r>
            <w:r w:rsidRPr="0047317F">
              <w:rPr>
                <w:b/>
                <w:spacing w:val="-5"/>
                <w:sz w:val="28"/>
                <w:szCs w:val="28"/>
              </w:rPr>
              <w:t xml:space="preserve"> </w:t>
            </w:r>
            <w:r w:rsidRPr="0047317F">
              <w:rPr>
                <w:b/>
                <w:sz w:val="28"/>
                <w:szCs w:val="28"/>
              </w:rPr>
              <w:t>TƯ</w:t>
            </w:r>
            <w:r w:rsidRPr="0047317F">
              <w:rPr>
                <w:b/>
                <w:spacing w:val="-5"/>
                <w:sz w:val="28"/>
                <w:szCs w:val="28"/>
              </w:rPr>
              <w:t xml:space="preserve"> </w:t>
            </w:r>
            <w:r w:rsidRPr="0047317F">
              <w:rPr>
                <w:b/>
                <w:spacing w:val="-4"/>
                <w:sz w:val="28"/>
                <w:szCs w:val="28"/>
              </w:rPr>
              <w:t>PHÁP</w:t>
            </w:r>
          </w:p>
          <w:p w:rsidR="00AF1207" w:rsidRPr="00AF1207" w:rsidRDefault="00AF1207" w:rsidP="0047317F">
            <w:pPr>
              <w:pStyle w:val="TableParagraph"/>
              <w:ind w:left="2" w:right="386"/>
              <w:jc w:val="center"/>
              <w:rPr>
                <w:b/>
                <w:sz w:val="6"/>
                <w:lang w:val="en-US"/>
              </w:rPr>
            </w:pPr>
            <w:r w:rsidRPr="00AF1207">
              <w:rPr>
                <w:b/>
                <w:spacing w:val="-4"/>
                <w:sz w:val="6"/>
                <w:lang w:val="en-US"/>
              </w:rPr>
              <w:t>_____________</w:t>
            </w:r>
            <w:r>
              <w:rPr>
                <w:b/>
                <w:spacing w:val="-4"/>
                <w:sz w:val="6"/>
                <w:lang w:val="en-US"/>
              </w:rPr>
              <w:t>______</w:t>
            </w:r>
            <w:r w:rsidRPr="00AF1207">
              <w:rPr>
                <w:b/>
                <w:spacing w:val="-4"/>
                <w:sz w:val="6"/>
                <w:lang w:val="en-US"/>
              </w:rPr>
              <w:t>________</w:t>
            </w:r>
          </w:p>
          <w:p w:rsidR="00AF1207" w:rsidRPr="009C2EED" w:rsidRDefault="00AF1207" w:rsidP="0047317F">
            <w:pPr>
              <w:pStyle w:val="TableParagraph"/>
              <w:spacing w:line="20" w:lineRule="exact"/>
              <w:ind w:left="872"/>
              <w:jc w:val="center"/>
              <w:rPr>
                <w:sz w:val="2"/>
              </w:rPr>
            </w:pPr>
          </w:p>
        </w:tc>
        <w:tc>
          <w:tcPr>
            <w:tcW w:w="7513" w:type="dxa"/>
          </w:tcPr>
          <w:p w:rsidR="00AF1207" w:rsidRDefault="00AF1207" w:rsidP="0047317F">
            <w:pPr>
              <w:pStyle w:val="TableParagraph"/>
              <w:ind w:left="383"/>
              <w:jc w:val="center"/>
              <w:rPr>
                <w:b/>
                <w:sz w:val="26"/>
              </w:rPr>
            </w:pPr>
            <w:r>
              <w:rPr>
                <w:b/>
                <w:sz w:val="26"/>
              </w:rPr>
              <w:t>CỘNG</w:t>
            </w:r>
            <w:r>
              <w:rPr>
                <w:b/>
                <w:spacing w:val="-8"/>
                <w:sz w:val="26"/>
              </w:rPr>
              <w:t xml:space="preserve"> </w:t>
            </w:r>
            <w:r>
              <w:rPr>
                <w:b/>
                <w:sz w:val="26"/>
              </w:rPr>
              <w:t>HOÀ</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AF1207" w:rsidRDefault="00AF1207" w:rsidP="0047317F">
            <w:pPr>
              <w:pStyle w:val="TableParagraph"/>
              <w:ind w:left="392"/>
              <w:jc w:val="center"/>
              <w:rPr>
                <w:b/>
                <w:spacing w:val="-4"/>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rsidR="00AF1207" w:rsidRPr="00AF1207" w:rsidRDefault="00AF1207" w:rsidP="0047317F">
            <w:pPr>
              <w:pStyle w:val="TableParagraph"/>
              <w:ind w:left="392"/>
              <w:jc w:val="center"/>
              <w:rPr>
                <w:b/>
                <w:sz w:val="6"/>
                <w:lang w:val="en-US"/>
              </w:rPr>
            </w:pPr>
            <w:r w:rsidRPr="00AF1207">
              <w:rPr>
                <w:b/>
                <w:spacing w:val="-4"/>
                <w:sz w:val="6"/>
                <w:lang w:val="en-US"/>
              </w:rPr>
              <w:t>______________________________</w:t>
            </w:r>
            <w:r>
              <w:rPr>
                <w:b/>
                <w:spacing w:val="-4"/>
                <w:sz w:val="6"/>
                <w:lang w:val="en-US"/>
              </w:rPr>
              <w:t>_______________________________________________________________________________________</w:t>
            </w:r>
            <w:r w:rsidRPr="00AF1207">
              <w:rPr>
                <w:b/>
                <w:spacing w:val="-4"/>
                <w:sz w:val="6"/>
                <w:lang w:val="en-US"/>
              </w:rPr>
              <w:t>_____________</w:t>
            </w:r>
          </w:p>
          <w:p w:rsidR="00AF1207" w:rsidRDefault="00AF1207" w:rsidP="0047317F">
            <w:pPr>
              <w:pStyle w:val="TableParagraph"/>
              <w:spacing w:line="20" w:lineRule="exact"/>
              <w:ind w:left="1479"/>
              <w:jc w:val="center"/>
              <w:rPr>
                <w:sz w:val="2"/>
              </w:rPr>
            </w:pPr>
          </w:p>
          <w:p w:rsidR="00AF1207" w:rsidRPr="0047317F" w:rsidRDefault="0047317F" w:rsidP="0047317F">
            <w:pPr>
              <w:pStyle w:val="TableParagraph"/>
              <w:tabs>
                <w:tab w:val="left" w:pos="2624"/>
              </w:tabs>
              <w:spacing w:before="120"/>
              <w:ind w:left="386"/>
              <w:jc w:val="center"/>
              <w:rPr>
                <w:i/>
                <w:sz w:val="28"/>
                <w:szCs w:val="28"/>
                <w:lang w:val="en-US"/>
              </w:rPr>
            </w:pPr>
            <w:r w:rsidRPr="0047317F">
              <w:rPr>
                <w:i/>
                <w:sz w:val="28"/>
                <w:szCs w:val="28"/>
                <w:lang w:val="en-US"/>
              </w:rPr>
              <w:t>Hưng Yên</w:t>
            </w:r>
            <w:r w:rsidR="00AF1207" w:rsidRPr="0047317F">
              <w:rPr>
                <w:i/>
                <w:sz w:val="28"/>
                <w:szCs w:val="28"/>
              </w:rPr>
              <w:t>,</w:t>
            </w:r>
            <w:r w:rsidR="00AF1207" w:rsidRPr="0047317F">
              <w:rPr>
                <w:i/>
                <w:spacing w:val="-4"/>
                <w:sz w:val="28"/>
                <w:szCs w:val="28"/>
              </w:rPr>
              <w:t xml:space="preserve"> </w:t>
            </w:r>
            <w:r w:rsidR="00AF1207" w:rsidRPr="0047317F">
              <w:rPr>
                <w:i/>
                <w:sz w:val="28"/>
                <w:szCs w:val="28"/>
              </w:rPr>
              <w:t>ngày</w:t>
            </w:r>
            <w:r w:rsidR="00AF1207" w:rsidRPr="0047317F">
              <w:rPr>
                <w:i/>
                <w:spacing w:val="-13"/>
                <w:sz w:val="28"/>
                <w:szCs w:val="28"/>
              </w:rPr>
              <w:t xml:space="preserve"> </w:t>
            </w:r>
            <w:r w:rsidR="00AF1207" w:rsidRPr="0047317F">
              <w:rPr>
                <w:i/>
                <w:spacing w:val="-5"/>
                <w:sz w:val="28"/>
                <w:szCs w:val="28"/>
                <w:lang w:val="en-US"/>
              </w:rPr>
              <w:t xml:space="preserve"> </w:t>
            </w:r>
            <w:r w:rsidR="00AF1207" w:rsidRPr="0047317F">
              <w:rPr>
                <w:i/>
                <w:sz w:val="28"/>
                <w:szCs w:val="28"/>
              </w:rPr>
              <w:tab/>
              <w:t>tháng</w:t>
            </w:r>
            <w:r w:rsidR="00AF1207" w:rsidRPr="0047317F">
              <w:rPr>
                <w:i/>
                <w:spacing w:val="60"/>
                <w:sz w:val="28"/>
                <w:szCs w:val="28"/>
              </w:rPr>
              <w:t xml:space="preserve"> </w:t>
            </w:r>
            <w:r w:rsidR="00AF1207" w:rsidRPr="0047317F">
              <w:rPr>
                <w:i/>
                <w:sz w:val="28"/>
                <w:szCs w:val="28"/>
                <w:lang w:val="en-US"/>
              </w:rPr>
              <w:t xml:space="preserve">    </w:t>
            </w:r>
            <w:r w:rsidR="00AF1207" w:rsidRPr="0047317F">
              <w:rPr>
                <w:i/>
                <w:spacing w:val="61"/>
                <w:sz w:val="28"/>
                <w:szCs w:val="28"/>
              </w:rPr>
              <w:t xml:space="preserve"> </w:t>
            </w:r>
            <w:r w:rsidR="00AF1207" w:rsidRPr="0047317F">
              <w:rPr>
                <w:i/>
                <w:sz w:val="28"/>
                <w:szCs w:val="28"/>
              </w:rPr>
              <w:t>năm</w:t>
            </w:r>
            <w:r w:rsidR="00AF1207" w:rsidRPr="0047317F">
              <w:rPr>
                <w:i/>
                <w:spacing w:val="-2"/>
                <w:sz w:val="28"/>
                <w:szCs w:val="28"/>
              </w:rPr>
              <w:t xml:space="preserve"> </w:t>
            </w:r>
            <w:r w:rsidR="00AF1207" w:rsidRPr="0047317F">
              <w:rPr>
                <w:i/>
                <w:spacing w:val="-4"/>
                <w:sz w:val="28"/>
                <w:szCs w:val="28"/>
              </w:rPr>
              <w:t>202</w:t>
            </w:r>
            <w:r w:rsidRPr="0047317F">
              <w:rPr>
                <w:i/>
                <w:spacing w:val="-4"/>
                <w:sz w:val="28"/>
                <w:szCs w:val="28"/>
                <w:lang w:val="en-US"/>
              </w:rPr>
              <w:t>6</w:t>
            </w:r>
          </w:p>
        </w:tc>
      </w:tr>
    </w:tbl>
    <w:p w:rsidR="00AF1207" w:rsidRPr="0047317F" w:rsidRDefault="00AF1207" w:rsidP="0047317F">
      <w:pPr>
        <w:autoSpaceDE w:val="0"/>
        <w:autoSpaceDN w:val="0"/>
        <w:adjustRightInd w:val="0"/>
        <w:spacing w:before="120"/>
        <w:jc w:val="center"/>
        <w:rPr>
          <w:b/>
          <w:bCs/>
          <w:sz w:val="6"/>
          <w:lang w:val="en-US"/>
        </w:rPr>
      </w:pPr>
    </w:p>
    <w:p w:rsidR="002F23A7" w:rsidRDefault="00AF1207" w:rsidP="002F23A7">
      <w:pPr>
        <w:autoSpaceDE w:val="0"/>
        <w:autoSpaceDN w:val="0"/>
        <w:adjustRightInd w:val="0"/>
        <w:jc w:val="center"/>
        <w:rPr>
          <w:rFonts w:ascii="Times New Roman" w:hAnsi="Times New Roman" w:cs="Times New Roman"/>
          <w:b/>
          <w:bCs/>
          <w:sz w:val="26"/>
          <w:szCs w:val="28"/>
          <w:lang w:val="en-US"/>
        </w:rPr>
      </w:pPr>
      <w:r w:rsidRPr="00AF1207">
        <w:rPr>
          <w:rFonts w:ascii="Times New Roman" w:hAnsi="Times New Roman" w:cs="Times New Roman"/>
          <w:b/>
          <w:bCs/>
          <w:sz w:val="26"/>
          <w:szCs w:val="28"/>
          <w:lang w:val="en"/>
        </w:rPr>
        <w:t>B</w:t>
      </w:r>
      <w:r w:rsidRPr="00AF1207">
        <w:rPr>
          <w:rFonts w:ascii="Times New Roman" w:hAnsi="Times New Roman" w:cs="Times New Roman"/>
          <w:b/>
          <w:bCs/>
          <w:sz w:val="26"/>
          <w:szCs w:val="28"/>
        </w:rPr>
        <w:t>ẢN</w:t>
      </w:r>
      <w:r w:rsidRPr="00AF1207">
        <w:rPr>
          <w:rFonts w:ascii="Times New Roman" w:hAnsi="Times New Roman" w:cs="Times New Roman"/>
          <w:b/>
          <w:bCs/>
          <w:sz w:val="26"/>
          <w:szCs w:val="28"/>
          <w:lang w:val="en-US"/>
        </w:rPr>
        <w:t xml:space="preserve"> SO SÁNH,</w:t>
      </w:r>
      <w:r w:rsidRPr="00AF1207">
        <w:rPr>
          <w:rFonts w:ascii="Times New Roman" w:hAnsi="Times New Roman" w:cs="Times New Roman"/>
          <w:b/>
          <w:bCs/>
          <w:sz w:val="26"/>
          <w:szCs w:val="28"/>
        </w:rPr>
        <w:t xml:space="preserve"> </w:t>
      </w:r>
      <w:r w:rsidRPr="00AF1207">
        <w:rPr>
          <w:rFonts w:ascii="Times New Roman" w:hAnsi="Times New Roman" w:cs="Times New Roman"/>
          <w:b/>
          <w:bCs/>
          <w:sz w:val="26"/>
          <w:szCs w:val="28"/>
          <w:lang w:val="en-US"/>
        </w:rPr>
        <w:t>THUY</w:t>
      </w:r>
      <w:r w:rsidRPr="00AF1207">
        <w:rPr>
          <w:rFonts w:ascii="Times New Roman" w:hAnsi="Times New Roman" w:cs="Times New Roman"/>
          <w:b/>
          <w:bCs/>
          <w:sz w:val="26"/>
          <w:szCs w:val="28"/>
        </w:rPr>
        <w:t xml:space="preserve">ẾT MINH </w:t>
      </w:r>
      <w:r w:rsidRPr="00AF1207">
        <w:rPr>
          <w:rFonts w:ascii="Times New Roman" w:hAnsi="Times New Roman" w:cs="Times New Roman"/>
          <w:b/>
          <w:bCs/>
          <w:sz w:val="26"/>
          <w:szCs w:val="28"/>
          <w:lang w:val="en-US"/>
        </w:rPr>
        <w:t xml:space="preserve">NỘI DUNG </w:t>
      </w:r>
      <w:r w:rsidRPr="00AF1207">
        <w:rPr>
          <w:rFonts w:ascii="Times New Roman" w:hAnsi="Times New Roman" w:cs="Times New Roman"/>
          <w:b/>
          <w:bCs/>
          <w:sz w:val="26"/>
          <w:szCs w:val="28"/>
        </w:rPr>
        <w:t xml:space="preserve">DỰ THẢO </w:t>
      </w:r>
      <w:r w:rsidRPr="00AF1207">
        <w:rPr>
          <w:rFonts w:ascii="Times New Roman" w:hAnsi="Times New Roman" w:cs="Times New Roman"/>
          <w:b/>
          <w:bCs/>
          <w:sz w:val="26"/>
          <w:szCs w:val="28"/>
          <w:lang w:val="en-US"/>
        </w:rPr>
        <w:t>NGHỊ QUYẾT</w:t>
      </w:r>
      <w:r>
        <w:rPr>
          <w:rFonts w:ascii="Times New Roman" w:hAnsi="Times New Roman" w:cs="Times New Roman"/>
          <w:b/>
          <w:bCs/>
          <w:sz w:val="26"/>
          <w:szCs w:val="28"/>
          <w:lang w:val="en-US"/>
        </w:rPr>
        <w:t xml:space="preserve"> </w:t>
      </w:r>
      <w:r w:rsidR="002F23A7">
        <w:rPr>
          <w:rFonts w:ascii="Times New Roman" w:hAnsi="Times New Roman" w:cs="Times New Roman"/>
          <w:b/>
          <w:bCs/>
          <w:sz w:val="26"/>
          <w:szCs w:val="28"/>
          <w:lang w:val="en-US"/>
        </w:rPr>
        <w:t xml:space="preserve">QUY ĐỊNH CHẾ ĐỘ </w:t>
      </w:r>
    </w:p>
    <w:p w:rsidR="00AF1207" w:rsidRDefault="00AF1207" w:rsidP="002F23A7">
      <w:pPr>
        <w:autoSpaceDE w:val="0"/>
        <w:autoSpaceDN w:val="0"/>
        <w:adjustRightInd w:val="0"/>
        <w:jc w:val="center"/>
        <w:rPr>
          <w:rFonts w:ascii="Times New Roman" w:hAnsi="Times New Roman" w:cs="Times New Roman"/>
          <w:b/>
          <w:bCs/>
          <w:sz w:val="26"/>
          <w:szCs w:val="28"/>
          <w:lang w:val="en-US"/>
        </w:rPr>
      </w:pPr>
      <w:r w:rsidRPr="00AF1207">
        <w:rPr>
          <w:rFonts w:ascii="Times New Roman" w:hAnsi="Times New Roman" w:cs="Times New Roman"/>
          <w:b/>
          <w:bCs/>
          <w:sz w:val="26"/>
          <w:szCs w:val="28"/>
          <w:lang w:val="en-US"/>
        </w:rPr>
        <w:t>HỖ TRỢ GIÁM ĐỊNH VI</w:t>
      </w:r>
      <w:r w:rsidR="00B62CB9">
        <w:rPr>
          <w:rFonts w:ascii="Times New Roman" w:hAnsi="Times New Roman" w:cs="Times New Roman"/>
          <w:b/>
          <w:bCs/>
          <w:sz w:val="26"/>
          <w:szCs w:val="28"/>
          <w:lang w:val="en-US"/>
        </w:rPr>
        <w:t xml:space="preserve">ÊN TƯ PHÁP, NGƯỜI </w:t>
      </w:r>
      <w:r>
        <w:rPr>
          <w:rFonts w:ascii="Times New Roman" w:hAnsi="Times New Roman" w:cs="Times New Roman"/>
          <w:b/>
          <w:bCs/>
          <w:sz w:val="26"/>
          <w:szCs w:val="28"/>
          <w:lang w:val="en-US"/>
        </w:rPr>
        <w:t xml:space="preserve">GIÁM ĐỊNH </w:t>
      </w:r>
      <w:r w:rsidRPr="00AF1207">
        <w:rPr>
          <w:rFonts w:ascii="Times New Roman" w:hAnsi="Times New Roman" w:cs="Times New Roman"/>
          <w:b/>
          <w:bCs/>
          <w:sz w:val="26"/>
          <w:szCs w:val="28"/>
          <w:lang w:val="en-US"/>
        </w:rPr>
        <w:t>TƯ PHÁP THEO VỤ VIỆC;</w:t>
      </w:r>
    </w:p>
    <w:p w:rsidR="00AF1207" w:rsidRDefault="00AF1207" w:rsidP="0047317F">
      <w:pPr>
        <w:autoSpaceDE w:val="0"/>
        <w:autoSpaceDN w:val="0"/>
        <w:adjustRightInd w:val="0"/>
        <w:jc w:val="center"/>
        <w:rPr>
          <w:rFonts w:ascii="Times New Roman" w:hAnsi="Times New Roman" w:cs="Times New Roman"/>
          <w:b/>
          <w:bCs/>
          <w:sz w:val="26"/>
          <w:szCs w:val="28"/>
          <w:lang w:val="en-US"/>
        </w:rPr>
      </w:pPr>
      <w:r w:rsidRPr="00AF1207">
        <w:rPr>
          <w:rFonts w:ascii="Times New Roman" w:hAnsi="Times New Roman" w:cs="Times New Roman"/>
          <w:b/>
          <w:bCs/>
          <w:sz w:val="26"/>
          <w:szCs w:val="28"/>
          <w:lang w:val="en-US"/>
        </w:rPr>
        <w:t xml:space="preserve">NGƯỜI </w:t>
      </w:r>
      <w:r>
        <w:rPr>
          <w:rFonts w:ascii="Times New Roman" w:hAnsi="Times New Roman" w:cs="Times New Roman"/>
          <w:b/>
          <w:bCs/>
          <w:sz w:val="26"/>
          <w:szCs w:val="28"/>
          <w:lang w:val="en-US"/>
        </w:rPr>
        <w:t xml:space="preserve">GIÚP VIỆC CHO </w:t>
      </w:r>
      <w:r w:rsidR="00B62CB9">
        <w:rPr>
          <w:rFonts w:ascii="Times New Roman" w:hAnsi="Times New Roman" w:cs="Times New Roman"/>
          <w:b/>
          <w:bCs/>
          <w:sz w:val="26"/>
          <w:szCs w:val="28"/>
          <w:lang w:val="en-US"/>
        </w:rPr>
        <w:t xml:space="preserve">NGƯỜI </w:t>
      </w:r>
      <w:r>
        <w:rPr>
          <w:rFonts w:ascii="Times New Roman" w:hAnsi="Times New Roman" w:cs="Times New Roman"/>
          <w:b/>
          <w:bCs/>
          <w:sz w:val="26"/>
          <w:szCs w:val="28"/>
          <w:lang w:val="en-US"/>
        </w:rPr>
        <w:t>GIÁM ĐỊNH TƯ PHÁP TRÊN ĐỊA BÀN TỈNH HƯNG YÊN</w:t>
      </w:r>
    </w:p>
    <w:p w:rsidR="00AF1207" w:rsidRDefault="00AF1207" w:rsidP="00AF1207">
      <w:pPr>
        <w:autoSpaceDE w:val="0"/>
        <w:autoSpaceDN w:val="0"/>
        <w:adjustRightInd w:val="0"/>
        <w:jc w:val="center"/>
        <w:rPr>
          <w:rFonts w:ascii="Times New Roman" w:hAnsi="Times New Roman" w:cs="Times New Roman"/>
          <w:b/>
          <w:bCs/>
          <w:sz w:val="10"/>
          <w:szCs w:val="28"/>
          <w:lang w:val="en-US"/>
        </w:rPr>
      </w:pPr>
    </w:p>
    <w:p w:rsidR="00AF1207" w:rsidRDefault="00AF1207" w:rsidP="00AF1207">
      <w:pPr>
        <w:autoSpaceDE w:val="0"/>
        <w:autoSpaceDN w:val="0"/>
        <w:adjustRightInd w:val="0"/>
        <w:spacing w:before="120"/>
        <w:ind w:firstLine="720"/>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 </w:t>
      </w:r>
      <w:r w:rsidRPr="00AF1207">
        <w:rPr>
          <w:rFonts w:ascii="Times New Roman" w:hAnsi="Times New Roman" w:cs="Times New Roman"/>
          <w:b/>
          <w:bCs/>
          <w:sz w:val="28"/>
          <w:szCs w:val="28"/>
          <w:lang w:val="en-US"/>
        </w:rPr>
        <w:t>Đ</w:t>
      </w:r>
      <w:r>
        <w:rPr>
          <w:rFonts w:ascii="Times New Roman" w:hAnsi="Times New Roman" w:cs="Times New Roman"/>
          <w:b/>
          <w:bCs/>
          <w:sz w:val="28"/>
          <w:szCs w:val="28"/>
          <w:lang w:val="en-US"/>
        </w:rPr>
        <w:t>ối với văn bản ban hành mới</w:t>
      </w:r>
    </w:p>
    <w:p w:rsidR="00AF1207" w:rsidRPr="00AF1207" w:rsidRDefault="00AF1207" w:rsidP="00AF1207">
      <w:pPr>
        <w:autoSpaceDE w:val="0"/>
        <w:autoSpaceDN w:val="0"/>
        <w:adjustRightInd w:val="0"/>
        <w:spacing w:before="120"/>
        <w:rPr>
          <w:rFonts w:ascii="Times New Roman" w:hAnsi="Times New Roman" w:cs="Times New Roman"/>
          <w:b/>
          <w:bCs/>
          <w:sz w:val="10"/>
          <w:szCs w:val="28"/>
          <w:lang w:val="en-US"/>
        </w:rPr>
      </w:pPr>
    </w:p>
    <w:tbl>
      <w:tblPr>
        <w:tblW w:w="52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69"/>
        <w:gridCol w:w="5042"/>
        <w:gridCol w:w="5213"/>
      </w:tblGrid>
      <w:tr w:rsidR="00AF1207" w:rsidRPr="00AB111A" w:rsidTr="00FB0BDC">
        <w:tc>
          <w:tcPr>
            <w:tcW w:w="1587" w:type="pct"/>
            <w:shd w:val="clear" w:color="auto" w:fill="FFFFFF"/>
            <w:vAlign w:val="center"/>
          </w:tcPr>
          <w:p w:rsidR="00AF1207" w:rsidRDefault="00AF1207" w:rsidP="0047317F">
            <w:pPr>
              <w:autoSpaceDE w:val="0"/>
              <w:autoSpaceDN w:val="0"/>
              <w:adjustRightInd w:val="0"/>
              <w:jc w:val="center"/>
              <w:rPr>
                <w:rFonts w:ascii="Times New Roman" w:hAnsi="Times New Roman" w:cs="Times New Roman"/>
                <w:b/>
                <w:bCs/>
                <w:sz w:val="26"/>
                <w:szCs w:val="26"/>
                <w:lang w:val="en"/>
              </w:rPr>
            </w:pPr>
            <w:r>
              <w:rPr>
                <w:rFonts w:ascii="Times New Roman" w:hAnsi="Times New Roman" w:cs="Times New Roman"/>
                <w:b/>
                <w:bCs/>
                <w:sz w:val="26"/>
                <w:szCs w:val="26"/>
                <w:lang w:val="en"/>
              </w:rPr>
              <w:t>QUY PHẠM PHÁP LUẬT</w:t>
            </w:r>
          </w:p>
          <w:p w:rsidR="00AF1207" w:rsidRDefault="00AF1207" w:rsidP="0047317F">
            <w:pPr>
              <w:autoSpaceDE w:val="0"/>
              <w:autoSpaceDN w:val="0"/>
              <w:adjustRightInd w:val="0"/>
              <w:jc w:val="center"/>
              <w:rPr>
                <w:rFonts w:ascii="Times New Roman" w:hAnsi="Times New Roman" w:cs="Times New Roman"/>
                <w:b/>
                <w:bCs/>
                <w:sz w:val="26"/>
                <w:szCs w:val="26"/>
                <w:lang w:val="en"/>
              </w:rPr>
            </w:pPr>
            <w:r>
              <w:rPr>
                <w:rFonts w:ascii="Times New Roman" w:hAnsi="Times New Roman" w:cs="Times New Roman"/>
                <w:b/>
                <w:bCs/>
                <w:sz w:val="26"/>
                <w:szCs w:val="26"/>
                <w:lang w:val="en"/>
              </w:rPr>
              <w:t>HIỆN HÀNH</w:t>
            </w:r>
          </w:p>
          <w:p w:rsidR="0047317F" w:rsidRPr="0047317F" w:rsidRDefault="0047317F" w:rsidP="0047317F">
            <w:pPr>
              <w:pStyle w:val="NormalWeb"/>
              <w:shd w:val="clear" w:color="auto" w:fill="FFFFFF"/>
              <w:spacing w:before="0" w:beforeAutospacing="0" w:after="0" w:afterAutospacing="0"/>
              <w:jc w:val="center"/>
              <w:rPr>
                <w:b/>
                <w:color w:val="000000"/>
                <w:sz w:val="26"/>
                <w:szCs w:val="28"/>
              </w:rPr>
            </w:pPr>
            <w:r w:rsidRPr="0047317F">
              <w:rPr>
                <w:b/>
                <w:bCs/>
                <w:color w:val="000000"/>
                <w:sz w:val="26"/>
                <w:szCs w:val="28"/>
              </w:rPr>
              <w:t>(Luật Giám định tư pháp năm 2025)</w:t>
            </w:r>
          </w:p>
        </w:tc>
        <w:tc>
          <w:tcPr>
            <w:tcW w:w="1678" w:type="pct"/>
            <w:shd w:val="clear" w:color="auto" w:fill="FFFFFF"/>
            <w:vAlign w:val="center"/>
          </w:tcPr>
          <w:p w:rsidR="00AF1207" w:rsidRPr="008C3428" w:rsidRDefault="00AF1207" w:rsidP="002A539A">
            <w:pPr>
              <w:autoSpaceDE w:val="0"/>
              <w:autoSpaceDN w:val="0"/>
              <w:adjustRightInd w:val="0"/>
              <w:spacing w:before="120"/>
              <w:jc w:val="center"/>
              <w:rPr>
                <w:rFonts w:ascii="Times New Roman" w:hAnsi="Times New Roman" w:cs="Times New Roman"/>
                <w:sz w:val="26"/>
                <w:szCs w:val="26"/>
                <w:lang w:val="en"/>
              </w:rPr>
            </w:pPr>
            <w:r w:rsidRPr="008C3428">
              <w:rPr>
                <w:rFonts w:ascii="Times New Roman" w:hAnsi="Times New Roman" w:cs="Times New Roman"/>
                <w:b/>
                <w:bCs/>
                <w:sz w:val="26"/>
                <w:szCs w:val="26"/>
                <w:lang w:val="en"/>
              </w:rPr>
              <w:t>D</w:t>
            </w:r>
            <w:r w:rsidRPr="008C3428">
              <w:rPr>
                <w:rFonts w:ascii="Times New Roman" w:hAnsi="Times New Roman" w:cs="Times New Roman"/>
                <w:b/>
                <w:bCs/>
                <w:sz w:val="26"/>
                <w:szCs w:val="26"/>
              </w:rPr>
              <w:t>Ự THẢO VĂN BẢN</w:t>
            </w:r>
          </w:p>
        </w:tc>
        <w:tc>
          <w:tcPr>
            <w:tcW w:w="1735" w:type="pct"/>
            <w:shd w:val="clear" w:color="auto" w:fill="FFFFFF"/>
            <w:vAlign w:val="center"/>
          </w:tcPr>
          <w:p w:rsidR="00AF1207" w:rsidRPr="008C3428" w:rsidRDefault="00AF1207" w:rsidP="0004663B">
            <w:pPr>
              <w:autoSpaceDE w:val="0"/>
              <w:autoSpaceDN w:val="0"/>
              <w:adjustRightInd w:val="0"/>
              <w:spacing w:before="120"/>
              <w:jc w:val="center"/>
              <w:rPr>
                <w:rFonts w:ascii="Times New Roman" w:hAnsi="Times New Roman" w:cs="Times New Roman"/>
                <w:b/>
                <w:bCs/>
                <w:sz w:val="26"/>
                <w:szCs w:val="26"/>
                <w:lang w:val="en"/>
              </w:rPr>
            </w:pPr>
            <w:r>
              <w:rPr>
                <w:rFonts w:ascii="Times New Roman" w:hAnsi="Times New Roman" w:cs="Times New Roman"/>
                <w:b/>
                <w:bCs/>
                <w:sz w:val="26"/>
                <w:szCs w:val="26"/>
                <w:lang w:val="en"/>
              </w:rPr>
              <w:t>THUYẾT MINH</w:t>
            </w:r>
          </w:p>
        </w:tc>
      </w:tr>
      <w:tr w:rsidR="009658EE" w:rsidRPr="00AB111A" w:rsidTr="00FB0BDC">
        <w:tc>
          <w:tcPr>
            <w:tcW w:w="1587" w:type="pct"/>
            <w:shd w:val="clear" w:color="auto" w:fill="FFFFFF"/>
          </w:tcPr>
          <w:p w:rsidR="009658EE" w:rsidRPr="0047317F" w:rsidRDefault="009658EE" w:rsidP="0090639F">
            <w:pPr>
              <w:pStyle w:val="NormalWeb"/>
              <w:shd w:val="clear" w:color="auto" w:fill="FFFFFF"/>
              <w:spacing w:before="120" w:beforeAutospacing="0" w:after="0" w:afterAutospacing="0"/>
              <w:jc w:val="both"/>
              <w:rPr>
                <w:color w:val="000000"/>
                <w:sz w:val="26"/>
                <w:szCs w:val="28"/>
              </w:rPr>
            </w:pPr>
            <w:bookmarkStart w:id="0" w:name="dieu_1"/>
            <w:r w:rsidRPr="009658EE">
              <w:rPr>
                <w:b/>
                <w:bCs/>
                <w:color w:val="000000"/>
                <w:sz w:val="26"/>
                <w:szCs w:val="28"/>
              </w:rPr>
              <w:t>Điều 1. Phạm vi điều chỉnh</w:t>
            </w:r>
            <w:bookmarkEnd w:id="0"/>
            <w:r w:rsidR="0047317F">
              <w:rPr>
                <w:b/>
                <w:bCs/>
                <w:color w:val="000000"/>
                <w:sz w:val="26"/>
                <w:szCs w:val="28"/>
              </w:rPr>
              <w:t xml:space="preserve"> </w:t>
            </w:r>
          </w:p>
          <w:p w:rsidR="009658EE" w:rsidRPr="009658EE" w:rsidRDefault="009658EE" w:rsidP="0090639F">
            <w:pPr>
              <w:shd w:val="clear" w:color="auto" w:fill="FFFFFF"/>
              <w:spacing w:before="120"/>
              <w:jc w:val="both"/>
              <w:rPr>
                <w:rFonts w:ascii="Times New Roman" w:hAnsi="Times New Roman" w:cs="Times New Roman"/>
                <w:color w:val="000000"/>
                <w:sz w:val="26"/>
                <w:szCs w:val="28"/>
                <w:lang w:val="en-US"/>
              </w:rPr>
            </w:pPr>
            <w:r w:rsidRPr="009658EE">
              <w:rPr>
                <w:rFonts w:ascii="Times New Roman" w:hAnsi="Times New Roman" w:cs="Times New Roman"/>
                <w:color w:val="000000"/>
                <w:sz w:val="26"/>
                <w:szCs w:val="28"/>
                <w:lang w:val="en-US"/>
              </w:rPr>
              <w:t>Luật này quy định về người giám định tư pháp, tổ chức giám định tư pháp; trình tự, thủ tục giám định tư pháp; chi phí giám định tư pháp; chế độ, chính sách trong hoạt động giám định tư pháp; quản lý nhà nước về giám định tư pháp; trách nhiệm của cơ quan tiến hành tố tụng, tổ chức, cá nhân liên quan đến hoạt động giám định tư pháp.</w:t>
            </w:r>
          </w:p>
          <w:p w:rsidR="00FB0BDC" w:rsidRPr="009658EE" w:rsidRDefault="00FB0BDC" w:rsidP="00FB0BDC">
            <w:pPr>
              <w:shd w:val="clear" w:color="auto" w:fill="FFFFFF"/>
              <w:spacing w:before="120"/>
              <w:jc w:val="both"/>
              <w:rPr>
                <w:rFonts w:ascii="Times New Roman" w:hAnsi="Times New Roman" w:cs="Times New Roman"/>
                <w:color w:val="000000"/>
                <w:sz w:val="26"/>
                <w:szCs w:val="28"/>
                <w:lang w:val="en-US"/>
              </w:rPr>
            </w:pPr>
            <w:r w:rsidRPr="009658EE">
              <w:rPr>
                <w:rFonts w:ascii="Times New Roman" w:hAnsi="Times New Roman" w:cs="Times New Roman"/>
                <w:b/>
                <w:bCs/>
                <w:color w:val="000000"/>
                <w:sz w:val="26"/>
                <w:szCs w:val="28"/>
                <w:lang w:val="en-US"/>
              </w:rPr>
              <w:t>Điều 2. Đối tượng áp dụng</w:t>
            </w:r>
            <w:r>
              <w:rPr>
                <w:rFonts w:ascii="Times New Roman" w:hAnsi="Times New Roman" w:cs="Times New Roman"/>
                <w:b/>
                <w:bCs/>
                <w:color w:val="000000"/>
                <w:sz w:val="26"/>
                <w:szCs w:val="28"/>
                <w:lang w:val="en-US"/>
              </w:rPr>
              <w:t xml:space="preserve"> </w:t>
            </w:r>
          </w:p>
          <w:p w:rsidR="00FB0BDC" w:rsidRPr="009658EE" w:rsidRDefault="00FB0BDC" w:rsidP="00FB0BDC">
            <w:pPr>
              <w:shd w:val="clear" w:color="auto" w:fill="FFFFFF"/>
              <w:spacing w:before="120"/>
              <w:jc w:val="both"/>
              <w:rPr>
                <w:rFonts w:ascii="Times New Roman" w:hAnsi="Times New Roman" w:cs="Times New Roman"/>
                <w:color w:val="000000"/>
                <w:sz w:val="26"/>
                <w:szCs w:val="28"/>
                <w:lang w:val="en-US"/>
              </w:rPr>
            </w:pPr>
            <w:r w:rsidRPr="009658EE">
              <w:rPr>
                <w:rFonts w:ascii="Times New Roman" w:hAnsi="Times New Roman" w:cs="Times New Roman"/>
                <w:color w:val="000000"/>
                <w:sz w:val="26"/>
                <w:szCs w:val="28"/>
                <w:lang w:val="en-US"/>
              </w:rPr>
              <w:t>1. Người giám định tư pháp, tổ chức giám định tư pháp, Hội đồng giám định tư pháp.</w:t>
            </w:r>
          </w:p>
          <w:p w:rsidR="00FB0BDC" w:rsidRPr="009658EE" w:rsidRDefault="00FB0BDC" w:rsidP="00FB0BDC">
            <w:pPr>
              <w:shd w:val="clear" w:color="auto" w:fill="FFFFFF"/>
              <w:spacing w:before="120"/>
              <w:jc w:val="both"/>
              <w:rPr>
                <w:rFonts w:ascii="Times New Roman" w:hAnsi="Times New Roman" w:cs="Times New Roman"/>
                <w:color w:val="000000"/>
                <w:sz w:val="26"/>
                <w:szCs w:val="28"/>
                <w:lang w:val="en-US"/>
              </w:rPr>
            </w:pPr>
            <w:r w:rsidRPr="009658EE">
              <w:rPr>
                <w:rFonts w:ascii="Times New Roman" w:hAnsi="Times New Roman" w:cs="Times New Roman"/>
                <w:color w:val="000000"/>
                <w:sz w:val="26"/>
                <w:szCs w:val="28"/>
                <w:lang w:val="en-US"/>
              </w:rPr>
              <w:t>2. Người trưng cầu giám định tư pháp, người yêu cầu giám định tư pháp.</w:t>
            </w:r>
          </w:p>
          <w:p w:rsidR="009658EE" w:rsidRPr="009658EE" w:rsidRDefault="00FB0BDC" w:rsidP="00FB0BDC">
            <w:pPr>
              <w:pStyle w:val="NormalWeb"/>
              <w:shd w:val="clear" w:color="auto" w:fill="FFFFFF"/>
              <w:tabs>
                <w:tab w:val="left" w:pos="3061"/>
              </w:tabs>
              <w:spacing w:before="120" w:beforeAutospacing="0" w:after="0" w:afterAutospacing="0"/>
              <w:ind w:right="40"/>
              <w:jc w:val="both"/>
              <w:rPr>
                <w:b/>
                <w:bCs/>
                <w:iCs/>
                <w:sz w:val="26"/>
                <w:szCs w:val="26"/>
              </w:rPr>
            </w:pPr>
            <w:r w:rsidRPr="009658EE">
              <w:rPr>
                <w:color w:val="000000"/>
                <w:sz w:val="26"/>
                <w:szCs w:val="28"/>
              </w:rPr>
              <w:t>3. Cơ quan, đơn vị, tổ chức, cá nhân khác liên quan đến hoạt động giám định tư pháp</w:t>
            </w:r>
          </w:p>
        </w:tc>
        <w:tc>
          <w:tcPr>
            <w:tcW w:w="1678" w:type="pct"/>
            <w:shd w:val="clear" w:color="auto" w:fill="FFFFFF"/>
            <w:vAlign w:val="center"/>
          </w:tcPr>
          <w:p w:rsidR="009658EE" w:rsidRPr="009658EE" w:rsidRDefault="009658EE" w:rsidP="00FB0BDC">
            <w:pPr>
              <w:spacing w:before="120"/>
              <w:rPr>
                <w:rFonts w:ascii="Times New Roman" w:hAnsi="Times New Roman" w:cs="Times New Roman"/>
                <w:sz w:val="26"/>
                <w:szCs w:val="28"/>
              </w:rPr>
            </w:pPr>
            <w:r w:rsidRPr="009658EE">
              <w:rPr>
                <w:rFonts w:ascii="Times New Roman" w:hAnsi="Times New Roman" w:cs="Times New Roman"/>
                <w:b/>
                <w:bCs/>
                <w:sz w:val="26"/>
                <w:szCs w:val="28"/>
              </w:rPr>
              <w:t>Điều 1. Phạm vi điều chỉnh và đối tượng áp dụng</w:t>
            </w:r>
          </w:p>
          <w:p w:rsidR="009658EE" w:rsidRPr="009658EE" w:rsidRDefault="009658EE" w:rsidP="00FB0BDC">
            <w:pPr>
              <w:spacing w:before="120"/>
              <w:jc w:val="both"/>
              <w:rPr>
                <w:rFonts w:ascii="Times New Roman" w:hAnsi="Times New Roman" w:cs="Times New Roman"/>
                <w:sz w:val="26"/>
                <w:szCs w:val="28"/>
              </w:rPr>
            </w:pPr>
            <w:r w:rsidRPr="009658EE">
              <w:rPr>
                <w:rFonts w:ascii="Times New Roman" w:hAnsi="Times New Roman" w:cs="Times New Roman"/>
                <w:sz w:val="26"/>
                <w:szCs w:val="28"/>
              </w:rPr>
              <w:t>1. Phạm vi điều chỉnh</w:t>
            </w:r>
          </w:p>
          <w:p w:rsidR="009658EE" w:rsidRPr="009658EE" w:rsidRDefault="009658EE" w:rsidP="00FB0BDC">
            <w:pPr>
              <w:spacing w:before="120"/>
              <w:jc w:val="both"/>
              <w:rPr>
                <w:rFonts w:ascii="Times New Roman" w:hAnsi="Times New Roman" w:cs="Times New Roman"/>
                <w:sz w:val="26"/>
                <w:szCs w:val="28"/>
              </w:rPr>
            </w:pPr>
            <w:r w:rsidRPr="009658EE">
              <w:rPr>
                <w:rFonts w:ascii="Times New Roman" w:hAnsi="Times New Roman" w:cs="Times New Roman"/>
                <w:sz w:val="26"/>
                <w:szCs w:val="28"/>
              </w:rPr>
              <w:t>Nghị quyết này quy định mức</w:t>
            </w:r>
            <w:r w:rsidR="006875C4">
              <w:rPr>
                <w:rFonts w:ascii="Times New Roman" w:hAnsi="Times New Roman" w:cs="Times New Roman"/>
                <w:sz w:val="26"/>
                <w:szCs w:val="28"/>
                <w:lang w:val="en-US"/>
              </w:rPr>
              <w:t xml:space="preserve"> chi</w:t>
            </w:r>
            <w:bookmarkStart w:id="1" w:name="_GoBack"/>
            <w:bookmarkEnd w:id="1"/>
            <w:r w:rsidRPr="009658EE">
              <w:rPr>
                <w:rFonts w:ascii="Times New Roman" w:hAnsi="Times New Roman" w:cs="Times New Roman"/>
                <w:sz w:val="26"/>
                <w:szCs w:val="28"/>
              </w:rPr>
              <w:t xml:space="preserve"> hỗ trợ cho giám định viên tư pháp, người giám định tư pháp theo vụ việc; người giúp việc cho người giám định tư pháp đang làm việc tại các cơ quan nhà nước, đơn vị sự nghiệp công lập trên địa bàn tỉnh Hưng Yên hưởng lương từ ngân sách nhà nước. </w:t>
            </w:r>
          </w:p>
          <w:p w:rsidR="009658EE" w:rsidRPr="009658EE" w:rsidRDefault="009658EE" w:rsidP="00FB0BDC">
            <w:pPr>
              <w:spacing w:before="120"/>
              <w:jc w:val="both"/>
              <w:rPr>
                <w:rFonts w:ascii="Times New Roman" w:hAnsi="Times New Roman" w:cs="Times New Roman"/>
                <w:sz w:val="26"/>
                <w:szCs w:val="28"/>
              </w:rPr>
            </w:pPr>
            <w:r w:rsidRPr="009658EE">
              <w:rPr>
                <w:rFonts w:ascii="Times New Roman" w:hAnsi="Times New Roman" w:cs="Times New Roman"/>
                <w:sz w:val="26"/>
                <w:szCs w:val="28"/>
              </w:rPr>
              <w:t>2. Đối tượng áp dụng</w:t>
            </w:r>
          </w:p>
          <w:p w:rsidR="009658EE" w:rsidRPr="009658EE" w:rsidRDefault="009658EE" w:rsidP="00FB0BDC">
            <w:pPr>
              <w:spacing w:before="120"/>
              <w:jc w:val="both"/>
              <w:rPr>
                <w:rFonts w:ascii="Times New Roman" w:hAnsi="Times New Roman" w:cs="Times New Roman"/>
                <w:sz w:val="26"/>
                <w:szCs w:val="28"/>
              </w:rPr>
            </w:pPr>
            <w:r w:rsidRPr="009658EE">
              <w:rPr>
                <w:rFonts w:ascii="Times New Roman" w:hAnsi="Times New Roman" w:cs="Times New Roman"/>
                <w:sz w:val="26"/>
                <w:szCs w:val="28"/>
              </w:rPr>
              <w:t>a) Giám định viên tư pháp, người giám định tư pháp theo vụ việc.</w:t>
            </w:r>
          </w:p>
          <w:p w:rsidR="009658EE" w:rsidRPr="009658EE" w:rsidRDefault="009658EE" w:rsidP="00FB0BDC">
            <w:pPr>
              <w:spacing w:before="120"/>
              <w:jc w:val="both"/>
              <w:rPr>
                <w:rFonts w:ascii="Times New Roman" w:hAnsi="Times New Roman" w:cs="Times New Roman"/>
                <w:sz w:val="26"/>
                <w:szCs w:val="28"/>
              </w:rPr>
            </w:pPr>
            <w:r w:rsidRPr="009658EE">
              <w:rPr>
                <w:rFonts w:ascii="Times New Roman" w:hAnsi="Times New Roman" w:cs="Times New Roman"/>
                <w:sz w:val="26"/>
                <w:szCs w:val="28"/>
              </w:rPr>
              <w:t>b) Người giúp việc cho người giám định tư pháp.</w:t>
            </w:r>
          </w:p>
          <w:p w:rsidR="009658EE" w:rsidRPr="009658EE" w:rsidRDefault="009658EE" w:rsidP="00FB0BDC">
            <w:pPr>
              <w:spacing w:before="120"/>
              <w:rPr>
                <w:rFonts w:ascii="Times New Roman" w:hAnsi="Times New Roman" w:cs="Times New Roman"/>
                <w:sz w:val="26"/>
                <w:szCs w:val="28"/>
              </w:rPr>
            </w:pPr>
            <w:r w:rsidRPr="009658EE">
              <w:rPr>
                <w:rFonts w:ascii="Times New Roman" w:hAnsi="Times New Roman" w:cs="Times New Roman"/>
                <w:sz w:val="26"/>
                <w:szCs w:val="28"/>
              </w:rPr>
              <w:t>c) Các cơ quan, tổ chức, cá nhân có liên quan.</w:t>
            </w:r>
          </w:p>
        </w:tc>
        <w:tc>
          <w:tcPr>
            <w:tcW w:w="1735" w:type="pct"/>
            <w:shd w:val="clear" w:color="auto" w:fill="FFFFFF"/>
          </w:tcPr>
          <w:p w:rsidR="0099325D" w:rsidRPr="0090639F" w:rsidRDefault="0099325D" w:rsidP="0099325D">
            <w:pPr>
              <w:spacing w:before="120"/>
              <w:jc w:val="both"/>
              <w:rPr>
                <w:rStyle w:val="Emphasis"/>
                <w:rFonts w:ascii="Times New Roman" w:hAnsi="Times New Roman" w:cs="Times New Roman"/>
                <w:bCs/>
                <w:i w:val="0"/>
                <w:color w:val="000000"/>
                <w:sz w:val="26"/>
                <w:szCs w:val="28"/>
                <w:shd w:val="clear" w:color="auto" w:fill="FFFFFF"/>
                <w:lang w:val="en-US"/>
              </w:rPr>
            </w:pPr>
            <w:r>
              <w:rPr>
                <w:rStyle w:val="Emphasis"/>
                <w:rFonts w:ascii="Times New Roman" w:hAnsi="Times New Roman" w:cs="Times New Roman"/>
                <w:bCs/>
                <w:i w:val="0"/>
                <w:color w:val="000000"/>
                <w:sz w:val="26"/>
                <w:szCs w:val="28"/>
                <w:shd w:val="clear" w:color="auto" w:fill="FFFFFF"/>
                <w:lang w:val="en-US"/>
              </w:rPr>
              <w:t>1. Giám định tư pháp là hoạt động chuyên môn đòi hỏi tính chính xác cao, cường độ làm việc vất vả cũng như tính chịu trách nhiệm về kết quả giám định, nội dung kết luận giám định; do đó, bên cạnh chế độ bồi dưỡng theo quy định của Nhà nước nhưng với tính chất và mức độ công việc đòi hỏi chính xác cao thì chế độ đãi ngộ hiện nay của Nhà nước còn nhiều hạn chế. Do đó, việc có chế độ hỗ trợ riêng cho g</w:t>
            </w:r>
            <w:r w:rsidRPr="009658EE">
              <w:rPr>
                <w:rFonts w:ascii="Times New Roman" w:hAnsi="Times New Roman" w:cs="Times New Roman"/>
                <w:sz w:val="26"/>
                <w:szCs w:val="28"/>
              </w:rPr>
              <w:t>iám định viên tư pháp, người</w:t>
            </w:r>
            <w:r>
              <w:rPr>
                <w:rFonts w:ascii="Times New Roman" w:hAnsi="Times New Roman" w:cs="Times New Roman"/>
                <w:sz w:val="26"/>
                <w:szCs w:val="28"/>
              </w:rPr>
              <w:t xml:space="preserve"> giám định tư pháp theo vụ việc</w:t>
            </w:r>
            <w:r>
              <w:rPr>
                <w:rFonts w:ascii="Times New Roman" w:hAnsi="Times New Roman" w:cs="Times New Roman"/>
                <w:sz w:val="26"/>
                <w:szCs w:val="28"/>
                <w:lang w:val="en-US"/>
              </w:rPr>
              <w:t xml:space="preserve"> và</w:t>
            </w:r>
            <w:r>
              <w:rPr>
                <w:rFonts w:ascii="Times New Roman" w:hAnsi="Times New Roman" w:cs="Times New Roman"/>
                <w:sz w:val="26"/>
                <w:szCs w:val="28"/>
              </w:rPr>
              <w:t xml:space="preserve"> </w:t>
            </w:r>
            <w:r>
              <w:rPr>
                <w:rFonts w:ascii="Times New Roman" w:hAnsi="Times New Roman" w:cs="Times New Roman"/>
                <w:sz w:val="26"/>
                <w:szCs w:val="28"/>
                <w:lang w:val="en-US"/>
              </w:rPr>
              <w:t>n</w:t>
            </w:r>
            <w:r w:rsidRPr="009658EE">
              <w:rPr>
                <w:rFonts w:ascii="Times New Roman" w:hAnsi="Times New Roman" w:cs="Times New Roman"/>
                <w:sz w:val="26"/>
                <w:szCs w:val="28"/>
              </w:rPr>
              <w:t>gười giúp việc cho người giám định tư pháp</w:t>
            </w:r>
            <w:r>
              <w:rPr>
                <w:rFonts w:ascii="Times New Roman" w:hAnsi="Times New Roman" w:cs="Times New Roman"/>
                <w:sz w:val="26"/>
                <w:szCs w:val="28"/>
                <w:lang w:val="en-US"/>
              </w:rPr>
              <w:t xml:space="preserve"> hiện đang làm việc trong các cơ quan nhà nước, đơn vị sự nghiệp công lập, hưởng lương từ Ngân sách nhà nước là hết sức cần thiết để khích lệ, động viên tinh thần và thể hiện sự quan tâm của địa phương với công tác giám định tư pháp. </w:t>
            </w:r>
          </w:p>
          <w:p w:rsidR="0099325D" w:rsidRPr="0099325D" w:rsidRDefault="0099325D" w:rsidP="0099325D">
            <w:pPr>
              <w:spacing w:before="40"/>
              <w:ind w:right="104"/>
              <w:jc w:val="both"/>
              <w:rPr>
                <w:rFonts w:ascii="Times New Roman" w:hAnsi="Times New Roman" w:cs="Times New Roman"/>
                <w:spacing w:val="-2"/>
                <w:sz w:val="26"/>
                <w:szCs w:val="28"/>
              </w:rPr>
            </w:pPr>
            <w:r>
              <w:rPr>
                <w:rStyle w:val="Emphasis"/>
                <w:rFonts w:ascii="Times New Roman" w:hAnsi="Times New Roman" w:cs="Times New Roman"/>
                <w:bCs/>
                <w:i w:val="0"/>
                <w:color w:val="000000"/>
                <w:sz w:val="26"/>
                <w:szCs w:val="28"/>
                <w:shd w:val="clear" w:color="auto" w:fill="FFFFFF"/>
                <w:lang w:val="en-US"/>
              </w:rPr>
              <w:t xml:space="preserve">2. Trước xu thế phát triển của xã hội, các hoạt động tội phạm ngày càng phức tạp, tinh vi đã và </w:t>
            </w:r>
            <w:r>
              <w:rPr>
                <w:rStyle w:val="Emphasis"/>
                <w:rFonts w:ascii="Times New Roman" w:hAnsi="Times New Roman" w:cs="Times New Roman"/>
                <w:bCs/>
                <w:i w:val="0"/>
                <w:color w:val="000000"/>
                <w:sz w:val="26"/>
                <w:szCs w:val="28"/>
                <w:shd w:val="clear" w:color="auto" w:fill="FFFFFF"/>
                <w:lang w:val="en-US"/>
              </w:rPr>
              <w:lastRenderedPageBreak/>
              <w:t xml:space="preserve">đang mang lại nhiều khó khăn trong công tác giám định, mặt khác trước yêu cầu thực tế đói hỏi ngày càng cao thì hoạt động giám định phải đáp ứng được đầy đủ, chính xác, toàn diện và là nguồn lực quan trọng phục vụ cho </w:t>
            </w:r>
            <w:r w:rsidRPr="0047317F">
              <w:rPr>
                <w:rFonts w:ascii="Times New Roman" w:hAnsi="Times New Roman" w:cs="Times New Roman"/>
                <w:spacing w:val="-2"/>
                <w:sz w:val="26"/>
                <w:szCs w:val="28"/>
              </w:rPr>
              <w:t>hoạt động</w:t>
            </w:r>
            <w:r w:rsidRPr="0047317F">
              <w:rPr>
                <w:rFonts w:ascii="Times New Roman" w:hAnsi="Times New Roman" w:cs="Times New Roman"/>
                <w:spacing w:val="-2"/>
                <w:sz w:val="26"/>
                <w:szCs w:val="28"/>
                <w:lang w:val="nl-NL"/>
              </w:rPr>
              <w:t xml:space="preserve"> khởi tố,</w:t>
            </w:r>
            <w:r w:rsidRPr="0047317F">
              <w:rPr>
                <w:rFonts w:ascii="Times New Roman" w:hAnsi="Times New Roman" w:cs="Times New Roman"/>
                <w:spacing w:val="-2"/>
                <w:sz w:val="26"/>
                <w:szCs w:val="28"/>
              </w:rPr>
              <w:t xml:space="preserve"> điều tra, truy tố, xét xử và công tác thi hành án hình sự, góp phần quan trọng vào việc giải quyết các vụ án</w:t>
            </w:r>
            <w:r w:rsidRPr="0047317F">
              <w:rPr>
                <w:rFonts w:ascii="Times New Roman" w:hAnsi="Times New Roman" w:cs="Times New Roman"/>
                <w:spacing w:val="-2"/>
                <w:sz w:val="26"/>
                <w:szCs w:val="28"/>
                <w:lang w:val="nl-NL"/>
              </w:rPr>
              <w:t>, vụ việc</w:t>
            </w:r>
            <w:r w:rsidRPr="0047317F">
              <w:rPr>
                <w:rFonts w:ascii="Times New Roman" w:hAnsi="Times New Roman" w:cs="Times New Roman"/>
                <w:spacing w:val="-2"/>
                <w:sz w:val="26"/>
                <w:szCs w:val="28"/>
              </w:rPr>
              <w:t xml:space="preserve"> được chính xác, khách quan và đúng pháp luật. </w:t>
            </w:r>
          </w:p>
        </w:tc>
      </w:tr>
      <w:tr w:rsidR="0099325D" w:rsidRPr="00AB111A" w:rsidTr="00FB0BDC">
        <w:tc>
          <w:tcPr>
            <w:tcW w:w="1587" w:type="pct"/>
            <w:shd w:val="clear" w:color="auto" w:fill="FFFFFF"/>
          </w:tcPr>
          <w:p w:rsidR="002A539A" w:rsidRDefault="002A539A" w:rsidP="0099325D">
            <w:pPr>
              <w:shd w:val="clear" w:color="auto" w:fill="FFFFFF"/>
              <w:spacing w:line="234" w:lineRule="atLeast"/>
              <w:jc w:val="both"/>
              <w:rPr>
                <w:rFonts w:ascii="Times New Roman" w:hAnsi="Times New Roman" w:cs="Times New Roman"/>
                <w:b/>
                <w:bCs/>
                <w:color w:val="000000"/>
                <w:sz w:val="26"/>
                <w:szCs w:val="28"/>
                <w:lang w:val="en-US"/>
              </w:rPr>
            </w:pPr>
            <w:bookmarkStart w:id="2" w:name="dieu_2"/>
          </w:p>
          <w:p w:rsidR="002A539A" w:rsidRDefault="002A539A" w:rsidP="0099325D">
            <w:pPr>
              <w:shd w:val="clear" w:color="auto" w:fill="FFFFFF"/>
              <w:spacing w:line="234" w:lineRule="atLeast"/>
              <w:jc w:val="both"/>
              <w:rPr>
                <w:rFonts w:ascii="Times New Roman" w:hAnsi="Times New Roman" w:cs="Times New Roman"/>
                <w:b/>
                <w:bCs/>
                <w:color w:val="000000"/>
                <w:sz w:val="26"/>
                <w:szCs w:val="28"/>
                <w:lang w:val="en-US"/>
              </w:rPr>
            </w:pPr>
          </w:p>
          <w:p w:rsidR="002A539A" w:rsidRDefault="002A539A" w:rsidP="0099325D">
            <w:pPr>
              <w:shd w:val="clear" w:color="auto" w:fill="FFFFFF"/>
              <w:spacing w:line="234" w:lineRule="atLeast"/>
              <w:jc w:val="both"/>
              <w:rPr>
                <w:rFonts w:ascii="Times New Roman" w:hAnsi="Times New Roman" w:cs="Times New Roman"/>
                <w:b/>
                <w:bCs/>
                <w:color w:val="000000"/>
                <w:sz w:val="26"/>
                <w:szCs w:val="28"/>
                <w:lang w:val="en-US"/>
              </w:rPr>
            </w:pPr>
          </w:p>
          <w:p w:rsidR="002A539A" w:rsidRDefault="002A539A" w:rsidP="0099325D">
            <w:pPr>
              <w:shd w:val="clear" w:color="auto" w:fill="FFFFFF"/>
              <w:spacing w:line="234" w:lineRule="atLeast"/>
              <w:jc w:val="both"/>
              <w:rPr>
                <w:rFonts w:ascii="Times New Roman" w:hAnsi="Times New Roman" w:cs="Times New Roman"/>
                <w:b/>
                <w:bCs/>
                <w:color w:val="000000"/>
                <w:sz w:val="26"/>
                <w:szCs w:val="28"/>
                <w:lang w:val="en-US"/>
              </w:rPr>
            </w:pPr>
          </w:p>
          <w:p w:rsidR="002A539A" w:rsidRDefault="002A539A" w:rsidP="0099325D">
            <w:pPr>
              <w:shd w:val="clear" w:color="auto" w:fill="FFFFFF"/>
              <w:spacing w:line="234" w:lineRule="atLeast"/>
              <w:jc w:val="both"/>
              <w:rPr>
                <w:rFonts w:ascii="Times New Roman" w:hAnsi="Times New Roman" w:cs="Times New Roman"/>
                <w:b/>
                <w:bCs/>
                <w:color w:val="000000"/>
                <w:sz w:val="26"/>
                <w:szCs w:val="28"/>
                <w:lang w:val="en-US"/>
              </w:rPr>
            </w:pPr>
          </w:p>
          <w:bookmarkEnd w:id="2"/>
          <w:p w:rsidR="0099325D" w:rsidRPr="009658EE" w:rsidRDefault="0099325D" w:rsidP="0099325D">
            <w:pPr>
              <w:pStyle w:val="NormalWeb"/>
              <w:shd w:val="clear" w:color="auto" w:fill="FFFFFF"/>
              <w:spacing w:before="120" w:beforeAutospacing="0" w:after="0" w:afterAutospacing="0"/>
              <w:jc w:val="both"/>
              <w:rPr>
                <w:b/>
                <w:bCs/>
                <w:color w:val="000000"/>
                <w:sz w:val="26"/>
                <w:szCs w:val="28"/>
              </w:rPr>
            </w:pPr>
          </w:p>
        </w:tc>
        <w:tc>
          <w:tcPr>
            <w:tcW w:w="1678" w:type="pct"/>
            <w:shd w:val="clear" w:color="auto" w:fill="FFFFFF"/>
            <w:vAlign w:val="center"/>
          </w:tcPr>
          <w:p w:rsidR="0099325D" w:rsidRPr="0047317F" w:rsidRDefault="0099325D" w:rsidP="002A539A">
            <w:pPr>
              <w:spacing w:before="120"/>
              <w:jc w:val="both"/>
              <w:rPr>
                <w:rFonts w:ascii="Times New Roman" w:hAnsi="Times New Roman" w:cs="Times New Roman"/>
                <w:sz w:val="26"/>
                <w:szCs w:val="28"/>
              </w:rPr>
            </w:pPr>
            <w:bookmarkStart w:id="3" w:name="bookmark3"/>
            <w:r w:rsidRPr="0047317F">
              <w:rPr>
                <w:rFonts w:ascii="Times New Roman" w:hAnsi="Times New Roman" w:cs="Times New Roman"/>
                <w:b/>
                <w:bCs/>
                <w:sz w:val="26"/>
                <w:szCs w:val="28"/>
              </w:rPr>
              <w:t>Điều 2. Mức chi hỗ trợ</w:t>
            </w:r>
            <w:bookmarkEnd w:id="3"/>
          </w:p>
          <w:p w:rsidR="0099325D" w:rsidRPr="0047317F" w:rsidRDefault="0099325D" w:rsidP="002A539A">
            <w:pPr>
              <w:spacing w:before="120"/>
              <w:jc w:val="both"/>
              <w:rPr>
                <w:rFonts w:ascii="Times New Roman" w:hAnsi="Times New Roman" w:cs="Times New Roman"/>
                <w:sz w:val="26"/>
                <w:szCs w:val="28"/>
              </w:rPr>
            </w:pPr>
            <w:r w:rsidRPr="0047317F">
              <w:rPr>
                <w:rFonts w:ascii="Times New Roman" w:hAnsi="Times New Roman" w:cs="Times New Roman"/>
                <w:sz w:val="26"/>
                <w:szCs w:val="28"/>
              </w:rPr>
              <w:t xml:space="preserve">1. Giám định viên tư pháp trong lĩnh vực Kỹ thuật hình sự và Pháp y: hỗ trợ </w:t>
            </w:r>
            <w:r w:rsidR="002F23A7">
              <w:rPr>
                <w:rFonts w:ascii="Times New Roman" w:hAnsi="Times New Roman" w:cs="Times New Roman"/>
                <w:sz w:val="26"/>
                <w:szCs w:val="28"/>
                <w:lang w:val="en-US"/>
              </w:rPr>
              <w:t>2.5</w:t>
            </w:r>
            <w:r w:rsidRPr="0047317F">
              <w:rPr>
                <w:rFonts w:ascii="Times New Roman" w:hAnsi="Times New Roman" w:cs="Times New Roman"/>
                <w:sz w:val="26"/>
                <w:szCs w:val="28"/>
              </w:rPr>
              <w:t>00.000 đồng/người/tháng.</w:t>
            </w:r>
          </w:p>
          <w:p w:rsidR="0099325D" w:rsidRPr="0047317F" w:rsidRDefault="0099325D" w:rsidP="002A539A">
            <w:pPr>
              <w:spacing w:before="120"/>
              <w:jc w:val="both"/>
              <w:rPr>
                <w:rFonts w:ascii="Times New Roman" w:hAnsi="Times New Roman" w:cs="Times New Roman"/>
                <w:sz w:val="26"/>
                <w:szCs w:val="28"/>
              </w:rPr>
            </w:pPr>
            <w:r w:rsidRPr="0047317F">
              <w:rPr>
                <w:rFonts w:ascii="Times New Roman" w:hAnsi="Times New Roman" w:cs="Times New Roman"/>
                <w:sz w:val="26"/>
                <w:szCs w:val="28"/>
              </w:rPr>
              <w:t>2. Giám định viên tư pháp, người giám định tư pháp theo vụ việc làm việc tại các sở, ban, ngành tỉnh, đơn vị sự nghiệp công lập: hỗ trợ 2.000.000 đồng/người/tháng.</w:t>
            </w:r>
          </w:p>
          <w:p w:rsidR="0099325D" w:rsidRPr="0047317F" w:rsidRDefault="0099325D" w:rsidP="002A539A">
            <w:pPr>
              <w:spacing w:before="120"/>
              <w:jc w:val="both"/>
              <w:rPr>
                <w:rFonts w:ascii="Times New Roman" w:hAnsi="Times New Roman" w:cs="Times New Roman"/>
                <w:sz w:val="28"/>
                <w:szCs w:val="28"/>
              </w:rPr>
            </w:pPr>
            <w:r w:rsidRPr="0047317F">
              <w:rPr>
                <w:rFonts w:ascii="Times New Roman" w:hAnsi="Times New Roman" w:cs="Times New Roman"/>
                <w:sz w:val="26"/>
                <w:szCs w:val="28"/>
              </w:rPr>
              <w:t>3. Người giúp việc cho người giám định tư pháp trong lĩnh vực Kỹ thuật hình sự và Pháp y: hỗ trợ 1.500.000 đồng/người/tháng.</w:t>
            </w:r>
          </w:p>
        </w:tc>
        <w:tc>
          <w:tcPr>
            <w:tcW w:w="1735" w:type="pct"/>
            <w:shd w:val="clear" w:color="auto" w:fill="FFFFFF"/>
          </w:tcPr>
          <w:p w:rsidR="002A539A" w:rsidRDefault="002A539A" w:rsidP="002A539A">
            <w:pPr>
              <w:spacing w:before="40"/>
              <w:ind w:right="104"/>
              <w:jc w:val="both"/>
              <w:rPr>
                <w:rFonts w:ascii="Times New Roman" w:hAnsi="Times New Roman" w:cs="Times New Roman"/>
                <w:sz w:val="26"/>
                <w:szCs w:val="28"/>
                <w:lang w:val="en-US"/>
              </w:rPr>
            </w:pPr>
            <w:r>
              <w:rPr>
                <w:rFonts w:ascii="Times New Roman" w:hAnsi="Times New Roman" w:cs="Times New Roman"/>
                <w:sz w:val="26"/>
                <w:szCs w:val="28"/>
                <w:lang w:val="en-US"/>
              </w:rPr>
              <w:t>1.Thực hiện hiệu quả các quy định của Luật Giám định tư pháp và n</w:t>
            </w:r>
            <w:r w:rsidR="0099325D" w:rsidRPr="0099325D">
              <w:rPr>
                <w:rFonts w:ascii="Times New Roman" w:hAnsi="Times New Roman" w:cs="Times New Roman"/>
                <w:sz w:val="26"/>
                <w:szCs w:val="28"/>
                <w:lang w:val="en-US"/>
              </w:rPr>
              <w:t>hằm t</w:t>
            </w:r>
            <w:r w:rsidR="0099325D" w:rsidRPr="0099325D">
              <w:rPr>
                <w:rFonts w:ascii="Times New Roman" w:hAnsi="Times New Roman" w:cs="Times New Roman"/>
                <w:sz w:val="26"/>
                <w:szCs w:val="28"/>
              </w:rPr>
              <w:t>hể chế hóa kịp thời các chủ trương của Đảng và chính sách pháp luật của Nhà nướ</w:t>
            </w:r>
            <w:r>
              <w:rPr>
                <w:rFonts w:ascii="Times New Roman" w:hAnsi="Times New Roman" w:cs="Times New Roman"/>
                <w:sz w:val="26"/>
                <w:szCs w:val="28"/>
              </w:rPr>
              <w:t>c về công tác giám định tư pháp</w:t>
            </w:r>
            <w:r>
              <w:rPr>
                <w:rFonts w:ascii="Times New Roman" w:hAnsi="Times New Roman" w:cs="Times New Roman"/>
                <w:sz w:val="26"/>
                <w:szCs w:val="28"/>
                <w:lang w:val="en-US"/>
              </w:rPr>
              <w:t>; đ</w:t>
            </w:r>
            <w:r w:rsidR="0099325D" w:rsidRPr="0099325D">
              <w:rPr>
                <w:rFonts w:ascii="Times New Roman" w:hAnsi="Times New Roman" w:cs="Times New Roman"/>
                <w:sz w:val="26"/>
                <w:szCs w:val="28"/>
              </w:rPr>
              <w:t xml:space="preserve">áp ứng yêu cầu, nhiệm vụ công tác giám định tư pháp trong tình hình mới, động viên, khuyến khích giám định viên tư pháp, người giám định tư pháp theo vụ việc; người giúp việc cho </w:t>
            </w:r>
            <w:r>
              <w:rPr>
                <w:rFonts w:ascii="Times New Roman" w:hAnsi="Times New Roman" w:cs="Times New Roman"/>
                <w:sz w:val="26"/>
                <w:szCs w:val="28"/>
                <w:lang w:val="en-US"/>
              </w:rPr>
              <w:t xml:space="preserve">người </w:t>
            </w:r>
            <w:r>
              <w:rPr>
                <w:rFonts w:ascii="Times New Roman" w:hAnsi="Times New Roman" w:cs="Times New Roman"/>
                <w:sz w:val="26"/>
                <w:szCs w:val="28"/>
              </w:rPr>
              <w:t>giám định</w:t>
            </w:r>
            <w:r>
              <w:rPr>
                <w:rFonts w:ascii="Times New Roman" w:hAnsi="Times New Roman" w:cs="Times New Roman"/>
                <w:sz w:val="26"/>
                <w:szCs w:val="28"/>
                <w:lang w:val="en-US"/>
              </w:rPr>
              <w:t xml:space="preserve"> </w:t>
            </w:r>
            <w:r>
              <w:rPr>
                <w:rFonts w:ascii="Times New Roman" w:hAnsi="Times New Roman" w:cs="Times New Roman"/>
                <w:sz w:val="26"/>
                <w:szCs w:val="28"/>
              </w:rPr>
              <w:t>tư pháp yên tâm công tá</w:t>
            </w:r>
            <w:r>
              <w:rPr>
                <w:rFonts w:ascii="Times New Roman" w:hAnsi="Times New Roman" w:cs="Times New Roman"/>
                <w:sz w:val="26"/>
                <w:szCs w:val="28"/>
                <w:lang w:val="en-US"/>
              </w:rPr>
              <w:t>c, thực hiện và</w:t>
            </w:r>
            <w:r w:rsidR="0099325D" w:rsidRPr="0099325D">
              <w:rPr>
                <w:rFonts w:ascii="Times New Roman" w:hAnsi="Times New Roman" w:cs="Times New Roman"/>
                <w:sz w:val="26"/>
                <w:szCs w:val="28"/>
              </w:rPr>
              <w:t xml:space="preserve"> </w:t>
            </w:r>
            <w:r>
              <w:rPr>
                <w:rFonts w:ascii="Times New Roman" w:hAnsi="Times New Roman" w:cs="Times New Roman"/>
                <w:sz w:val="26"/>
                <w:szCs w:val="28"/>
                <w:lang w:val="en-US"/>
              </w:rPr>
              <w:t xml:space="preserve">hoàn thành tốt các nhiệm vụ chính trị được giao góp phần tích cực vào công tác cải cách tư pháp, bảo vệ  nhà nước xã hội chủ nghĩa. </w:t>
            </w:r>
          </w:p>
          <w:p w:rsidR="002A539A" w:rsidRDefault="002A539A" w:rsidP="002A539A">
            <w:pPr>
              <w:spacing w:before="40"/>
              <w:ind w:right="104"/>
              <w:jc w:val="both"/>
              <w:rPr>
                <w:rFonts w:ascii="Times New Roman" w:hAnsi="Times New Roman" w:cs="Times New Roman"/>
                <w:sz w:val="26"/>
                <w:szCs w:val="28"/>
                <w:lang w:val="en-US"/>
              </w:rPr>
            </w:pPr>
            <w:r>
              <w:rPr>
                <w:rFonts w:ascii="Times New Roman" w:hAnsi="Times New Roman" w:cs="Times New Roman"/>
                <w:sz w:val="26"/>
                <w:szCs w:val="28"/>
                <w:lang w:val="en-US"/>
              </w:rPr>
              <w:t>2. Mức chi cụ thể cho từng đối tượng là giám định viên tư pháp, người giám định tư pháp theo vụ việc; người giúp việc cho giám định viên tư pháp căn cứ theo tính chất công việc, môi trường làm việc, mức độ độc hại, nguy hiểm,… để xác định mức chi hỗ trợ cho phù hợp với thực tiễn.</w:t>
            </w:r>
          </w:p>
          <w:p w:rsidR="0099325D" w:rsidRPr="00246FBD" w:rsidRDefault="002A539A" w:rsidP="002A539A">
            <w:pPr>
              <w:spacing w:before="40"/>
              <w:ind w:right="104"/>
              <w:jc w:val="both"/>
              <w:rPr>
                <w:rFonts w:ascii="Times New Roman" w:hAnsi="Times New Roman" w:cs="Times New Roman"/>
                <w:sz w:val="26"/>
                <w:szCs w:val="28"/>
                <w:lang w:val="en-US"/>
              </w:rPr>
            </w:pPr>
            <w:r>
              <w:rPr>
                <w:rFonts w:ascii="Times New Roman" w:hAnsi="Times New Roman" w:cs="Times New Roman"/>
                <w:sz w:val="26"/>
                <w:szCs w:val="28"/>
                <w:lang w:val="en-US"/>
              </w:rPr>
              <w:t>3. Với quy định này sẽ k</w:t>
            </w:r>
            <w:r w:rsidR="0099325D" w:rsidRPr="0099325D">
              <w:rPr>
                <w:rFonts w:ascii="Times New Roman" w:hAnsi="Times New Roman" w:cs="Times New Roman"/>
                <w:sz w:val="26"/>
                <w:szCs w:val="28"/>
              </w:rPr>
              <w:t>huyến khích đội ngũ giám định viên tư pháp, người giám định tư pháp theo vụ việc; người giúp việc cho</w:t>
            </w:r>
            <w:r>
              <w:rPr>
                <w:rFonts w:ascii="Times New Roman" w:hAnsi="Times New Roman" w:cs="Times New Roman"/>
                <w:sz w:val="26"/>
                <w:szCs w:val="28"/>
                <w:lang w:val="en-US"/>
              </w:rPr>
              <w:t xml:space="preserve"> người</w:t>
            </w:r>
            <w:r>
              <w:rPr>
                <w:rFonts w:ascii="Times New Roman" w:hAnsi="Times New Roman" w:cs="Times New Roman"/>
                <w:sz w:val="26"/>
                <w:szCs w:val="28"/>
              </w:rPr>
              <w:t xml:space="preserve"> giám định</w:t>
            </w:r>
            <w:r>
              <w:rPr>
                <w:rFonts w:ascii="Times New Roman" w:hAnsi="Times New Roman" w:cs="Times New Roman"/>
                <w:sz w:val="26"/>
                <w:szCs w:val="28"/>
                <w:lang w:val="en-US"/>
              </w:rPr>
              <w:t xml:space="preserve"> </w:t>
            </w:r>
            <w:r w:rsidR="0099325D" w:rsidRPr="0099325D">
              <w:rPr>
                <w:rFonts w:ascii="Times New Roman" w:hAnsi="Times New Roman" w:cs="Times New Roman"/>
                <w:sz w:val="26"/>
                <w:szCs w:val="28"/>
              </w:rPr>
              <w:t xml:space="preserve">tư pháp phấn đấu nâng cao năng lực chuyên </w:t>
            </w:r>
            <w:r w:rsidR="0099325D" w:rsidRPr="0099325D">
              <w:rPr>
                <w:rFonts w:ascii="Times New Roman" w:hAnsi="Times New Roman" w:cs="Times New Roman"/>
                <w:sz w:val="26"/>
                <w:szCs w:val="28"/>
              </w:rPr>
              <w:lastRenderedPageBreak/>
              <w:t>môn,</w:t>
            </w:r>
            <w:r w:rsidR="00246FBD">
              <w:rPr>
                <w:rFonts w:ascii="Times New Roman" w:hAnsi="Times New Roman" w:cs="Times New Roman"/>
                <w:sz w:val="26"/>
                <w:szCs w:val="28"/>
                <w:lang w:val="en-US"/>
              </w:rPr>
              <w:t xml:space="preserve"> trách nhiệm và</w:t>
            </w:r>
            <w:r w:rsidR="0099325D" w:rsidRPr="0099325D">
              <w:rPr>
                <w:rFonts w:ascii="Times New Roman" w:hAnsi="Times New Roman" w:cs="Times New Roman"/>
                <w:sz w:val="26"/>
                <w:szCs w:val="28"/>
              </w:rPr>
              <w:t xml:space="preserve"> tinh thần</w:t>
            </w:r>
            <w:r w:rsidR="00246FBD">
              <w:rPr>
                <w:rFonts w:ascii="Times New Roman" w:hAnsi="Times New Roman" w:cs="Times New Roman"/>
                <w:sz w:val="26"/>
                <w:szCs w:val="28"/>
                <w:lang w:val="en-US"/>
              </w:rPr>
              <w:t>. thái độ làm việc trong thực hiện giám định theo quyết định trưng cầu,…</w:t>
            </w:r>
          </w:p>
          <w:p w:rsidR="0099325D" w:rsidRPr="00246FBD" w:rsidRDefault="002A539A" w:rsidP="0099325D">
            <w:pPr>
              <w:spacing w:before="40"/>
              <w:ind w:right="104"/>
              <w:jc w:val="both"/>
              <w:rPr>
                <w:rFonts w:ascii="Times New Roman" w:hAnsi="Times New Roman" w:cs="Times New Roman"/>
                <w:sz w:val="26"/>
                <w:szCs w:val="28"/>
                <w:lang w:val="en-US"/>
              </w:rPr>
            </w:pPr>
            <w:r>
              <w:rPr>
                <w:rFonts w:ascii="Times New Roman" w:hAnsi="Times New Roman" w:cs="Times New Roman"/>
                <w:sz w:val="26"/>
                <w:szCs w:val="28"/>
                <w:lang w:val="en-US"/>
              </w:rPr>
              <w:t xml:space="preserve">3. </w:t>
            </w:r>
            <w:r w:rsidR="0099325D" w:rsidRPr="0099325D">
              <w:rPr>
                <w:rFonts w:ascii="Times New Roman" w:hAnsi="Times New Roman" w:cs="Times New Roman"/>
                <w:sz w:val="26"/>
                <w:szCs w:val="28"/>
                <w:lang w:val="en-US"/>
              </w:rPr>
              <w:t>Chính sách xây dựng đảm bảo tính khả thi, phù hợp với yêu cầu thực ti</w:t>
            </w:r>
            <w:r w:rsidR="00246FBD">
              <w:rPr>
                <w:rFonts w:ascii="Times New Roman" w:hAnsi="Times New Roman" w:cs="Times New Roman"/>
                <w:sz w:val="26"/>
                <w:szCs w:val="28"/>
                <w:lang w:val="en-US"/>
              </w:rPr>
              <w:t>ễn và tình hình của địa phương.</w:t>
            </w:r>
          </w:p>
        </w:tc>
      </w:tr>
      <w:tr w:rsidR="0099325D" w:rsidRPr="00AB111A" w:rsidTr="00FB0BDC">
        <w:tc>
          <w:tcPr>
            <w:tcW w:w="1587" w:type="pct"/>
            <w:shd w:val="clear" w:color="auto" w:fill="FFFFFF"/>
            <w:vAlign w:val="center"/>
          </w:tcPr>
          <w:p w:rsidR="0099325D" w:rsidRPr="009658EE" w:rsidRDefault="00FB0BDC" w:rsidP="0099325D">
            <w:pPr>
              <w:pStyle w:val="NormalWeb"/>
              <w:shd w:val="clear" w:color="auto" w:fill="FFFFFF"/>
              <w:tabs>
                <w:tab w:val="left" w:pos="3061"/>
              </w:tabs>
              <w:spacing w:before="40" w:beforeAutospacing="0" w:after="0" w:afterAutospacing="0"/>
              <w:ind w:right="40"/>
              <w:jc w:val="both"/>
              <w:rPr>
                <w:b/>
                <w:sz w:val="26"/>
                <w:szCs w:val="28"/>
              </w:rPr>
            </w:pPr>
            <w:r>
              <w:rPr>
                <w:b/>
                <w:color w:val="000000"/>
                <w:sz w:val="26"/>
                <w:szCs w:val="28"/>
                <w:shd w:val="clear" w:color="auto" w:fill="FFFFFF"/>
              </w:rPr>
              <w:lastRenderedPageBreak/>
              <w:t>Điều 41. Chế độ, chính sách trong hoạt động giám định tư pháp</w:t>
            </w:r>
          </w:p>
          <w:p w:rsidR="0099325D" w:rsidRPr="0047317F" w:rsidRDefault="0099325D" w:rsidP="0099325D">
            <w:pPr>
              <w:autoSpaceDE w:val="0"/>
              <w:autoSpaceDN w:val="0"/>
              <w:adjustRightInd w:val="0"/>
              <w:jc w:val="both"/>
              <w:rPr>
                <w:rFonts w:ascii="Times New Roman" w:hAnsi="Times New Roman" w:cs="Times New Roman"/>
                <w:b/>
                <w:bCs/>
                <w:sz w:val="26"/>
                <w:szCs w:val="26"/>
                <w:lang w:val="en"/>
              </w:rPr>
            </w:pPr>
            <w:r w:rsidRPr="009658EE">
              <w:rPr>
                <w:rFonts w:ascii="Times New Roman" w:hAnsi="Times New Roman" w:cs="Times New Roman"/>
                <w:sz w:val="26"/>
                <w:szCs w:val="28"/>
              </w:rPr>
              <w:t xml:space="preserve"> </w:t>
            </w:r>
            <w:r w:rsidRPr="0047317F">
              <w:rPr>
                <w:rFonts w:ascii="Times New Roman" w:hAnsi="Times New Roman" w:cs="Times New Roman"/>
                <w:sz w:val="26"/>
                <w:szCs w:val="28"/>
              </w:rPr>
              <w:t>“</w:t>
            </w:r>
            <w:bookmarkStart w:id="4" w:name="khoan_4_41"/>
            <w:r w:rsidRPr="0047317F">
              <w:rPr>
                <w:rFonts w:ascii="Times New Roman" w:hAnsi="Times New Roman" w:cs="Times New Roman"/>
                <w:sz w:val="26"/>
                <w:szCs w:val="28"/>
              </w:rPr>
              <w:t>4.</w:t>
            </w:r>
            <w:r w:rsidR="00FB0BDC">
              <w:rPr>
                <w:rFonts w:ascii="Times New Roman" w:hAnsi="Times New Roman" w:cs="Times New Roman"/>
                <w:sz w:val="26"/>
                <w:szCs w:val="28"/>
                <w:lang w:val="en-US"/>
              </w:rPr>
              <w:t xml:space="preserve"> </w:t>
            </w:r>
            <w:r w:rsidRPr="0047317F">
              <w:rPr>
                <w:rFonts w:ascii="Times New Roman" w:hAnsi="Times New Roman" w:cs="Times New Roman"/>
                <w:sz w:val="26"/>
                <w:szCs w:val="28"/>
              </w:rPr>
              <w:t>Bộ, cơ quan ngang Bộ, Hội đồng nhân dân tỉnh, thành phố căn cứ khả năng, điều kiện thực tế của Bộ, cơ quan ngang Bộ, địa phương quy định chế độ, chính sách khác để hỗ trợ người giám định tư pháp, thu hút chuyên gia, tổ chức có năng lực tham gia hoạt động giám định tư pháp”</w:t>
            </w:r>
            <w:bookmarkEnd w:id="4"/>
            <w:r w:rsidRPr="0047317F">
              <w:rPr>
                <w:sz w:val="26"/>
                <w:szCs w:val="28"/>
              </w:rPr>
              <w:t xml:space="preserve">  </w:t>
            </w:r>
          </w:p>
        </w:tc>
        <w:tc>
          <w:tcPr>
            <w:tcW w:w="1678" w:type="pct"/>
            <w:shd w:val="clear" w:color="auto" w:fill="FFFFFF"/>
            <w:vAlign w:val="center"/>
          </w:tcPr>
          <w:p w:rsidR="0099325D" w:rsidRPr="0099325D" w:rsidRDefault="0099325D" w:rsidP="0099325D">
            <w:pPr>
              <w:spacing w:before="120"/>
              <w:rPr>
                <w:rFonts w:ascii="Times New Roman" w:hAnsi="Times New Roman" w:cs="Times New Roman"/>
                <w:sz w:val="26"/>
                <w:szCs w:val="28"/>
              </w:rPr>
            </w:pPr>
            <w:r w:rsidRPr="0099325D">
              <w:rPr>
                <w:rFonts w:ascii="Times New Roman" w:hAnsi="Times New Roman" w:cs="Times New Roman"/>
                <w:b/>
                <w:bCs/>
                <w:sz w:val="26"/>
                <w:szCs w:val="28"/>
              </w:rPr>
              <w:t>Điều 3. Kinh phí thực hiện</w:t>
            </w:r>
          </w:p>
          <w:p w:rsidR="0099325D" w:rsidRPr="0099325D" w:rsidRDefault="0099325D" w:rsidP="0099325D">
            <w:pPr>
              <w:autoSpaceDE w:val="0"/>
              <w:autoSpaceDN w:val="0"/>
              <w:adjustRightInd w:val="0"/>
              <w:spacing w:before="120"/>
              <w:jc w:val="center"/>
              <w:rPr>
                <w:rFonts w:ascii="Times New Roman" w:hAnsi="Times New Roman" w:cs="Times New Roman"/>
                <w:b/>
                <w:bCs/>
                <w:sz w:val="26"/>
                <w:szCs w:val="26"/>
                <w:lang w:val="en"/>
              </w:rPr>
            </w:pPr>
          </w:p>
        </w:tc>
        <w:tc>
          <w:tcPr>
            <w:tcW w:w="1735" w:type="pct"/>
            <w:shd w:val="clear" w:color="auto" w:fill="FFFFFF"/>
          </w:tcPr>
          <w:p w:rsidR="002304B4" w:rsidRDefault="0042798A" w:rsidP="002304B4">
            <w:pPr>
              <w:spacing w:before="40"/>
              <w:ind w:right="104"/>
              <w:jc w:val="both"/>
              <w:rPr>
                <w:rFonts w:ascii="Times New Roman" w:hAnsi="Times New Roman" w:cs="Times New Roman"/>
                <w:sz w:val="26"/>
                <w:szCs w:val="28"/>
                <w:lang w:val="en-US"/>
              </w:rPr>
            </w:pPr>
            <w:r>
              <w:rPr>
                <w:rFonts w:ascii="Times New Roman" w:hAnsi="Times New Roman" w:cs="Times New Roman"/>
                <w:sz w:val="26"/>
                <w:szCs w:val="28"/>
                <w:lang w:val="en-US"/>
              </w:rPr>
              <w:t xml:space="preserve"> Số lượng giám định viên tư pháp, người giám định tư pháp theo vụ việc, người giúp việc cho người giám định tư pháp trên địa bàn tỉnh không nhiều</w:t>
            </w:r>
            <w:r w:rsidR="002304B4">
              <w:rPr>
                <w:rFonts w:ascii="Times New Roman" w:hAnsi="Times New Roman" w:cs="Times New Roman"/>
                <w:sz w:val="26"/>
                <w:szCs w:val="28"/>
                <w:lang w:val="en-US"/>
              </w:rPr>
              <w:t xml:space="preserve">, do đó </w:t>
            </w:r>
            <w:r w:rsidR="00246FBD" w:rsidRPr="00246FBD">
              <w:rPr>
                <w:rFonts w:ascii="Times New Roman" w:hAnsi="Times New Roman" w:cs="Times New Roman"/>
                <w:sz w:val="26"/>
                <w:szCs w:val="28"/>
              </w:rPr>
              <w:t>Ngân sách tỉnh đảm bảo mức hỗ trợ</w:t>
            </w:r>
            <w:r w:rsidR="002304B4">
              <w:rPr>
                <w:rFonts w:ascii="Times New Roman" w:hAnsi="Times New Roman" w:cs="Times New Roman"/>
                <w:sz w:val="26"/>
                <w:szCs w:val="28"/>
                <w:lang w:val="en-US"/>
              </w:rPr>
              <w:t xml:space="preserve"> theo quy định.</w:t>
            </w:r>
            <w:r w:rsidR="00246FBD" w:rsidRPr="00246FBD">
              <w:rPr>
                <w:rFonts w:ascii="Times New Roman" w:hAnsi="Times New Roman" w:cs="Times New Roman"/>
                <w:sz w:val="26"/>
                <w:szCs w:val="28"/>
                <w:lang w:val="en-US"/>
              </w:rPr>
              <w:t xml:space="preserve"> </w:t>
            </w:r>
          </w:p>
          <w:p w:rsidR="0099325D" w:rsidRPr="00246FBD" w:rsidRDefault="002304B4" w:rsidP="002304B4">
            <w:pPr>
              <w:spacing w:before="40"/>
              <w:ind w:right="104"/>
              <w:jc w:val="both"/>
              <w:rPr>
                <w:rFonts w:ascii="Times New Roman" w:hAnsi="Times New Roman" w:cs="Times New Roman"/>
                <w:color w:val="000000" w:themeColor="text1"/>
                <w:sz w:val="26"/>
                <w:szCs w:val="28"/>
              </w:rPr>
            </w:pPr>
            <w:r>
              <w:rPr>
                <w:rFonts w:ascii="Times New Roman" w:hAnsi="Times New Roman" w:cs="Times New Roman"/>
                <w:sz w:val="26"/>
                <w:szCs w:val="28"/>
                <w:lang w:val="en-US"/>
              </w:rPr>
              <w:t>V</w:t>
            </w:r>
            <w:r w:rsidR="00246FBD" w:rsidRPr="00246FBD">
              <w:rPr>
                <w:rFonts w:ascii="Times New Roman" w:hAnsi="Times New Roman" w:cs="Times New Roman"/>
                <w:color w:val="000000" w:themeColor="text1"/>
                <w:sz w:val="26"/>
                <w:szCs w:val="28"/>
              </w:rPr>
              <w:t>iệc</w:t>
            </w:r>
            <w:r w:rsidR="00246FBD" w:rsidRPr="00246FBD">
              <w:rPr>
                <w:rFonts w:ascii="Times New Roman" w:hAnsi="Times New Roman" w:cs="Times New Roman"/>
                <w:color w:val="000000" w:themeColor="text1"/>
                <w:sz w:val="26"/>
                <w:szCs w:val="28"/>
                <w:lang w:val="en-US"/>
              </w:rPr>
              <w:t xml:space="preserve"> </w:t>
            </w:r>
            <w:r w:rsidR="00246FBD" w:rsidRPr="00246FBD">
              <w:rPr>
                <w:rFonts w:ascii="Times New Roman" w:hAnsi="Times New Roman" w:cs="Times New Roman"/>
                <w:color w:val="000000" w:themeColor="text1"/>
                <w:sz w:val="26"/>
                <w:szCs w:val="28"/>
              </w:rPr>
              <w:t>trình Hội đồng nhân dân tỉnh</w:t>
            </w:r>
            <w:r w:rsidR="00246FBD" w:rsidRPr="00246FBD">
              <w:rPr>
                <w:rFonts w:ascii="Times New Roman" w:hAnsi="Times New Roman" w:cs="Times New Roman"/>
                <w:color w:val="000000" w:themeColor="text1"/>
                <w:sz w:val="26"/>
                <w:szCs w:val="28"/>
                <w:lang w:val="en-US"/>
              </w:rPr>
              <w:t xml:space="preserve"> </w:t>
            </w:r>
            <w:r w:rsidR="00246FBD" w:rsidRPr="00246FBD">
              <w:rPr>
                <w:rFonts w:ascii="Times New Roman" w:hAnsi="Times New Roman" w:cs="Times New Roman"/>
                <w:color w:val="000000" w:themeColor="text1"/>
                <w:sz w:val="26"/>
                <w:szCs w:val="28"/>
              </w:rPr>
              <w:t xml:space="preserve">ban hành Nghị quyết </w:t>
            </w:r>
            <w:r w:rsidR="00246FBD" w:rsidRPr="00246FBD">
              <w:rPr>
                <w:rFonts w:ascii="Times New Roman" w:hAnsi="Times New Roman" w:cs="Times New Roman"/>
                <w:bCs/>
                <w:color w:val="000000" w:themeColor="text1"/>
                <w:sz w:val="26"/>
                <w:szCs w:val="28"/>
              </w:rPr>
              <w:t xml:space="preserve">quy định </w:t>
            </w:r>
            <w:r w:rsidR="00246FBD" w:rsidRPr="00246FBD">
              <w:rPr>
                <w:rFonts w:ascii="Times New Roman" w:hAnsi="Times New Roman" w:cs="Times New Roman"/>
                <w:sz w:val="26"/>
                <w:szCs w:val="28"/>
              </w:rPr>
              <w:t>mức hỗ trợ cho giám định viên tư pháp, người giám định tư pháp theo vụ việc; người giúp việc cho người giám định tư pháp</w:t>
            </w:r>
            <w:r w:rsidR="00246FBD">
              <w:rPr>
                <w:rFonts w:ascii="Times New Roman" w:hAnsi="Times New Roman" w:cs="Times New Roman"/>
                <w:sz w:val="26"/>
                <w:szCs w:val="28"/>
                <w:lang w:val="en-US"/>
              </w:rPr>
              <w:t xml:space="preserve"> </w:t>
            </w:r>
            <w:r w:rsidR="00246FBD" w:rsidRPr="00246FBD">
              <w:rPr>
                <w:rFonts w:ascii="Times New Roman" w:hAnsi="Times New Roman" w:cs="Times New Roman"/>
                <w:color w:val="000000" w:themeColor="text1"/>
                <w:sz w:val="26"/>
                <w:szCs w:val="28"/>
              </w:rPr>
              <w:t xml:space="preserve">là vấn đề </w:t>
            </w:r>
            <w:r w:rsidR="00246FBD">
              <w:rPr>
                <w:rFonts w:ascii="Times New Roman" w:hAnsi="Times New Roman" w:cs="Times New Roman"/>
                <w:color w:val="000000" w:themeColor="text1"/>
                <w:sz w:val="26"/>
                <w:szCs w:val="28"/>
                <w:lang w:val="en-US"/>
              </w:rPr>
              <w:t>thiết thực và phù hợp</w:t>
            </w:r>
            <w:r w:rsidR="00246FBD">
              <w:rPr>
                <w:rFonts w:ascii="Times New Roman" w:hAnsi="Times New Roman" w:cs="Times New Roman"/>
                <w:color w:val="000000" w:themeColor="text1"/>
                <w:sz w:val="26"/>
                <w:szCs w:val="28"/>
              </w:rPr>
              <w:t>.</w:t>
            </w:r>
          </w:p>
        </w:tc>
      </w:tr>
      <w:tr w:rsidR="0099325D" w:rsidRPr="00AB111A" w:rsidTr="00FB0BDC">
        <w:tc>
          <w:tcPr>
            <w:tcW w:w="1587" w:type="pct"/>
            <w:shd w:val="clear" w:color="auto" w:fill="FFFFFF"/>
            <w:vAlign w:val="center"/>
          </w:tcPr>
          <w:p w:rsidR="0099325D" w:rsidRDefault="0099325D" w:rsidP="0099325D">
            <w:pPr>
              <w:autoSpaceDE w:val="0"/>
              <w:autoSpaceDN w:val="0"/>
              <w:adjustRightInd w:val="0"/>
              <w:jc w:val="center"/>
              <w:rPr>
                <w:rFonts w:ascii="Times New Roman" w:hAnsi="Times New Roman" w:cs="Times New Roman"/>
                <w:b/>
                <w:bCs/>
                <w:sz w:val="26"/>
                <w:szCs w:val="26"/>
                <w:lang w:val="en"/>
              </w:rPr>
            </w:pPr>
          </w:p>
        </w:tc>
        <w:tc>
          <w:tcPr>
            <w:tcW w:w="1678" w:type="pct"/>
            <w:shd w:val="clear" w:color="auto" w:fill="FFFFFF"/>
            <w:vAlign w:val="center"/>
          </w:tcPr>
          <w:p w:rsidR="0099325D" w:rsidRPr="0099325D" w:rsidRDefault="0099325D" w:rsidP="0099325D">
            <w:pPr>
              <w:spacing w:before="120"/>
              <w:rPr>
                <w:rFonts w:ascii="Times New Roman" w:hAnsi="Times New Roman" w:cs="Times New Roman"/>
                <w:b/>
                <w:bCs/>
                <w:sz w:val="26"/>
              </w:rPr>
            </w:pPr>
            <w:r w:rsidRPr="0099325D">
              <w:rPr>
                <w:rFonts w:ascii="Times New Roman" w:hAnsi="Times New Roman" w:cs="Times New Roman"/>
                <w:b/>
                <w:sz w:val="26"/>
              </w:rPr>
              <w:t>Điều 4.</w:t>
            </w:r>
            <w:r w:rsidRPr="0099325D">
              <w:rPr>
                <w:rFonts w:ascii="Times New Roman" w:hAnsi="Times New Roman" w:cs="Times New Roman"/>
                <w:sz w:val="26"/>
              </w:rPr>
              <w:t xml:space="preserve"> </w:t>
            </w:r>
            <w:r w:rsidRPr="0099325D">
              <w:rPr>
                <w:rFonts w:ascii="Times New Roman" w:hAnsi="Times New Roman" w:cs="Times New Roman"/>
                <w:b/>
                <w:bCs/>
                <w:sz w:val="26"/>
              </w:rPr>
              <w:t>Tổ chức thực hiện</w:t>
            </w:r>
          </w:p>
          <w:p w:rsidR="0099325D" w:rsidRPr="008C3428" w:rsidRDefault="0099325D" w:rsidP="0099325D">
            <w:pPr>
              <w:autoSpaceDE w:val="0"/>
              <w:autoSpaceDN w:val="0"/>
              <w:adjustRightInd w:val="0"/>
              <w:spacing w:before="120"/>
              <w:jc w:val="center"/>
              <w:rPr>
                <w:rFonts w:ascii="Times New Roman" w:hAnsi="Times New Roman" w:cs="Times New Roman"/>
                <w:b/>
                <w:bCs/>
                <w:sz w:val="26"/>
                <w:szCs w:val="26"/>
                <w:lang w:val="en"/>
              </w:rPr>
            </w:pPr>
          </w:p>
        </w:tc>
        <w:tc>
          <w:tcPr>
            <w:tcW w:w="1735" w:type="pct"/>
            <w:shd w:val="clear" w:color="auto" w:fill="FFFFFF"/>
          </w:tcPr>
          <w:p w:rsidR="0099325D" w:rsidRPr="0004663B" w:rsidRDefault="00246FBD" w:rsidP="0004663B">
            <w:pPr>
              <w:spacing w:before="120"/>
              <w:jc w:val="both"/>
              <w:rPr>
                <w:rFonts w:ascii="Times New Roman" w:hAnsi="Times New Roman" w:cs="Times New Roman"/>
                <w:sz w:val="26"/>
                <w:szCs w:val="28"/>
                <w:lang w:val="nl-NL"/>
              </w:rPr>
            </w:pPr>
            <w:r>
              <w:rPr>
                <w:rFonts w:ascii="Times New Roman" w:hAnsi="Times New Roman" w:cs="Times New Roman"/>
                <w:sz w:val="26"/>
                <w:szCs w:val="28"/>
                <w:lang w:val="nl-NL"/>
              </w:rPr>
              <w:t xml:space="preserve">Giao nhiệm vụ và xác định trách nhiệm </w:t>
            </w:r>
            <w:r w:rsidR="0004663B">
              <w:rPr>
                <w:rFonts w:ascii="Times New Roman" w:hAnsi="Times New Roman" w:cs="Times New Roman"/>
                <w:sz w:val="26"/>
                <w:szCs w:val="28"/>
                <w:lang w:val="nl-NL"/>
              </w:rPr>
              <w:t xml:space="preserve">của </w:t>
            </w:r>
            <w:r>
              <w:rPr>
                <w:rFonts w:ascii="Times New Roman" w:hAnsi="Times New Roman" w:cs="Times New Roman"/>
                <w:sz w:val="26"/>
                <w:szCs w:val="28"/>
                <w:lang w:val="nl-NL"/>
              </w:rPr>
              <w:t>Ủy ban nhân dân tỉnh</w:t>
            </w:r>
            <w:r w:rsidR="0004663B">
              <w:rPr>
                <w:rFonts w:ascii="Times New Roman" w:hAnsi="Times New Roman" w:cs="Times New Roman"/>
                <w:sz w:val="26"/>
                <w:szCs w:val="28"/>
                <w:lang w:val="nl-NL"/>
              </w:rPr>
              <w:t xml:space="preserve"> trong</w:t>
            </w:r>
            <w:r>
              <w:rPr>
                <w:rFonts w:ascii="Times New Roman" w:hAnsi="Times New Roman" w:cs="Times New Roman"/>
                <w:sz w:val="26"/>
                <w:szCs w:val="28"/>
                <w:lang w:val="nl-NL"/>
              </w:rPr>
              <w:t xml:space="preserve"> </w:t>
            </w:r>
            <w:r w:rsidRPr="00246FBD">
              <w:rPr>
                <w:rFonts w:ascii="Times New Roman" w:hAnsi="Times New Roman" w:cs="Times New Roman"/>
                <w:sz w:val="26"/>
                <w:szCs w:val="28"/>
                <w:lang w:val="nl-NL"/>
              </w:rPr>
              <w:t>tổ chức triể</w:t>
            </w:r>
            <w:r>
              <w:rPr>
                <w:rFonts w:ascii="Times New Roman" w:hAnsi="Times New Roman" w:cs="Times New Roman"/>
                <w:sz w:val="26"/>
                <w:szCs w:val="28"/>
                <w:lang w:val="nl-NL"/>
              </w:rPr>
              <w:t xml:space="preserve">n khai thực hiện Nghị quyết; </w:t>
            </w:r>
            <w:r w:rsidRPr="00246FBD">
              <w:rPr>
                <w:rFonts w:ascii="Times New Roman" w:hAnsi="Times New Roman" w:cs="Times New Roman"/>
                <w:sz w:val="26"/>
                <w:szCs w:val="28"/>
                <w:lang w:val="nl-NL"/>
              </w:rPr>
              <w:t xml:space="preserve">Thường trực Hội đồng nhân nhân tỉnh, các Ban Hội đồng nhân nhân tỉnh, các Tổ đại biểu Hội đồng nhân nhân tỉnh và các </w:t>
            </w:r>
            <w:r>
              <w:rPr>
                <w:rFonts w:ascii="Times New Roman" w:hAnsi="Times New Roman" w:cs="Times New Roman"/>
                <w:sz w:val="26"/>
                <w:szCs w:val="28"/>
                <w:lang w:val="nl-NL"/>
              </w:rPr>
              <w:t xml:space="preserve">đại biểu Hội đồng nhân dân tỉnh </w:t>
            </w:r>
            <w:r w:rsidRPr="00246FBD">
              <w:rPr>
                <w:rFonts w:ascii="Times New Roman" w:hAnsi="Times New Roman" w:cs="Times New Roman"/>
                <w:sz w:val="26"/>
                <w:szCs w:val="28"/>
              </w:rPr>
              <w:t>có trách nhiệm giám sát việc thực hiện Nghị quyết.</w:t>
            </w:r>
          </w:p>
        </w:tc>
      </w:tr>
      <w:tr w:rsidR="0099325D" w:rsidRPr="00AB111A" w:rsidTr="00FB0BDC">
        <w:tc>
          <w:tcPr>
            <w:tcW w:w="1587" w:type="pct"/>
            <w:shd w:val="clear" w:color="auto" w:fill="FFFFFF"/>
            <w:vAlign w:val="center"/>
          </w:tcPr>
          <w:p w:rsidR="0099325D" w:rsidRDefault="0099325D" w:rsidP="0099325D">
            <w:pPr>
              <w:autoSpaceDE w:val="0"/>
              <w:autoSpaceDN w:val="0"/>
              <w:adjustRightInd w:val="0"/>
              <w:jc w:val="center"/>
              <w:rPr>
                <w:rFonts w:ascii="Times New Roman" w:hAnsi="Times New Roman" w:cs="Times New Roman"/>
                <w:b/>
                <w:bCs/>
                <w:sz w:val="26"/>
                <w:szCs w:val="26"/>
                <w:lang w:val="en"/>
              </w:rPr>
            </w:pPr>
          </w:p>
        </w:tc>
        <w:tc>
          <w:tcPr>
            <w:tcW w:w="1678" w:type="pct"/>
            <w:shd w:val="clear" w:color="auto" w:fill="FFFFFF"/>
            <w:vAlign w:val="center"/>
          </w:tcPr>
          <w:p w:rsidR="0099325D" w:rsidRPr="0099325D" w:rsidRDefault="0099325D" w:rsidP="0099325D">
            <w:pPr>
              <w:spacing w:before="120"/>
              <w:jc w:val="both"/>
              <w:rPr>
                <w:rFonts w:ascii="Times New Roman" w:hAnsi="Times New Roman" w:cs="Times New Roman"/>
                <w:sz w:val="26"/>
                <w:szCs w:val="28"/>
                <w:lang w:val="nl-NL"/>
              </w:rPr>
            </w:pPr>
            <w:r w:rsidRPr="0099325D">
              <w:rPr>
                <w:rFonts w:ascii="Times New Roman" w:hAnsi="Times New Roman" w:cs="Times New Roman"/>
                <w:b/>
                <w:sz w:val="26"/>
                <w:szCs w:val="28"/>
                <w:lang w:val="nl-NL"/>
              </w:rPr>
              <w:t>Điều 5. Hiệu lực thi hành</w:t>
            </w:r>
          </w:p>
          <w:p w:rsidR="0099325D" w:rsidRPr="0099325D" w:rsidRDefault="0099325D" w:rsidP="0099325D">
            <w:pPr>
              <w:spacing w:before="120"/>
              <w:rPr>
                <w:rFonts w:ascii="Times New Roman" w:hAnsi="Times New Roman" w:cs="Times New Roman"/>
                <w:b/>
                <w:sz w:val="26"/>
              </w:rPr>
            </w:pPr>
          </w:p>
        </w:tc>
        <w:tc>
          <w:tcPr>
            <w:tcW w:w="1735" w:type="pct"/>
            <w:shd w:val="clear" w:color="auto" w:fill="FFFFFF"/>
          </w:tcPr>
          <w:p w:rsidR="0099325D" w:rsidRPr="0004663B" w:rsidRDefault="0004663B" w:rsidP="0004663B">
            <w:pPr>
              <w:autoSpaceDE w:val="0"/>
              <w:autoSpaceDN w:val="0"/>
              <w:adjustRightInd w:val="0"/>
              <w:spacing w:before="120"/>
              <w:jc w:val="both"/>
              <w:rPr>
                <w:rFonts w:ascii="Times New Roman" w:hAnsi="Times New Roman" w:cs="Times New Roman"/>
                <w:bCs/>
                <w:sz w:val="26"/>
                <w:szCs w:val="26"/>
                <w:lang w:val="en"/>
              </w:rPr>
            </w:pPr>
            <w:r w:rsidRPr="0004663B">
              <w:rPr>
                <w:rFonts w:ascii="Times New Roman" w:hAnsi="Times New Roman" w:cs="Times New Roman"/>
                <w:bCs/>
                <w:sz w:val="26"/>
                <w:szCs w:val="26"/>
                <w:lang w:val="en"/>
              </w:rPr>
              <w:t>Xác định thời điểm có hiệu lực của Nghị quyết</w:t>
            </w:r>
          </w:p>
        </w:tc>
      </w:tr>
    </w:tbl>
    <w:p w:rsidR="00BE2DEB" w:rsidRDefault="00BE2DEB"/>
    <w:sectPr w:rsidR="00BE2DEB" w:rsidSect="0047317F">
      <w:headerReference w:type="default" r:id="rId6"/>
      <w:pgSz w:w="16838" w:h="11906" w:orient="landscape"/>
      <w:pgMar w:top="1134" w:right="1134"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276" w:rsidRDefault="002B7276">
      <w:r>
        <w:separator/>
      </w:r>
    </w:p>
  </w:endnote>
  <w:endnote w:type="continuationSeparator" w:id="0">
    <w:p w:rsidR="002B7276" w:rsidRDefault="002B7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276" w:rsidRDefault="002B7276">
      <w:r>
        <w:separator/>
      </w:r>
    </w:p>
  </w:footnote>
  <w:footnote w:type="continuationSeparator" w:id="0">
    <w:p w:rsidR="002B7276" w:rsidRDefault="002B72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486975"/>
      <w:docPartObj>
        <w:docPartGallery w:val="Page Numbers (Top of Page)"/>
        <w:docPartUnique/>
      </w:docPartObj>
    </w:sdtPr>
    <w:sdtEndPr>
      <w:rPr>
        <w:rFonts w:ascii="Times New Roman" w:hAnsi="Times New Roman" w:cs="Times New Roman"/>
        <w:noProof/>
        <w:sz w:val="26"/>
        <w:szCs w:val="26"/>
      </w:rPr>
    </w:sdtEndPr>
    <w:sdtContent>
      <w:p w:rsidR="002A539A" w:rsidRPr="00233DAE" w:rsidRDefault="002A539A">
        <w:pPr>
          <w:pStyle w:val="Header"/>
          <w:jc w:val="center"/>
          <w:rPr>
            <w:rFonts w:ascii="Times New Roman" w:hAnsi="Times New Roman" w:cs="Times New Roman"/>
            <w:sz w:val="26"/>
            <w:szCs w:val="26"/>
          </w:rPr>
        </w:pPr>
        <w:r w:rsidRPr="00233DAE">
          <w:rPr>
            <w:rFonts w:ascii="Times New Roman" w:hAnsi="Times New Roman" w:cs="Times New Roman"/>
            <w:sz w:val="26"/>
            <w:szCs w:val="26"/>
          </w:rPr>
          <w:fldChar w:fldCharType="begin"/>
        </w:r>
        <w:r w:rsidRPr="00233DAE">
          <w:rPr>
            <w:rFonts w:ascii="Times New Roman" w:hAnsi="Times New Roman" w:cs="Times New Roman"/>
            <w:sz w:val="26"/>
            <w:szCs w:val="26"/>
          </w:rPr>
          <w:instrText xml:space="preserve"> PAGE   \* MERGEFORMAT </w:instrText>
        </w:r>
        <w:r w:rsidRPr="00233DAE">
          <w:rPr>
            <w:rFonts w:ascii="Times New Roman" w:hAnsi="Times New Roman" w:cs="Times New Roman"/>
            <w:sz w:val="26"/>
            <w:szCs w:val="26"/>
          </w:rPr>
          <w:fldChar w:fldCharType="separate"/>
        </w:r>
        <w:r w:rsidR="006875C4">
          <w:rPr>
            <w:rFonts w:ascii="Times New Roman" w:hAnsi="Times New Roman" w:cs="Times New Roman"/>
            <w:noProof/>
            <w:sz w:val="26"/>
            <w:szCs w:val="26"/>
          </w:rPr>
          <w:t>3</w:t>
        </w:r>
        <w:r w:rsidRPr="00233DAE">
          <w:rPr>
            <w:rFonts w:ascii="Times New Roman" w:hAnsi="Times New Roman" w:cs="Times New Roman"/>
            <w:noProof/>
            <w:sz w:val="26"/>
            <w:szCs w:val="26"/>
          </w:rPr>
          <w:fldChar w:fldCharType="end"/>
        </w:r>
      </w:p>
    </w:sdtContent>
  </w:sdt>
  <w:p w:rsidR="002A539A" w:rsidRDefault="002A5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07"/>
    <w:rsid w:val="0004663B"/>
    <w:rsid w:val="002304B4"/>
    <w:rsid w:val="00246FBD"/>
    <w:rsid w:val="002A539A"/>
    <w:rsid w:val="002B7276"/>
    <w:rsid w:val="002F23A7"/>
    <w:rsid w:val="0042798A"/>
    <w:rsid w:val="0047317F"/>
    <w:rsid w:val="006875C4"/>
    <w:rsid w:val="007A25AE"/>
    <w:rsid w:val="0090639F"/>
    <w:rsid w:val="009658EE"/>
    <w:rsid w:val="0099325D"/>
    <w:rsid w:val="00A021A5"/>
    <w:rsid w:val="00AB7FCA"/>
    <w:rsid w:val="00AF1207"/>
    <w:rsid w:val="00B62CB9"/>
    <w:rsid w:val="00BE2DEB"/>
    <w:rsid w:val="00FB0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F7A3B"/>
  <w15:chartTrackingRefBased/>
  <w15:docId w15:val="{B61B4053-C8EA-4D58-9125-B0D90E44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207"/>
    <w:pPr>
      <w:spacing w:after="0" w:line="240" w:lineRule="auto"/>
    </w:pPr>
    <w:rPr>
      <w:rFonts w:ascii="Arial" w:eastAsia="Times New Roman" w:hAnsi="Arial" w:cs="Arial"/>
      <w:sz w:val="20"/>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1207"/>
    <w:pPr>
      <w:spacing w:before="100" w:beforeAutospacing="1" w:after="100" w:afterAutospacing="1"/>
    </w:pPr>
    <w:rPr>
      <w:rFonts w:ascii="Times New Roman" w:hAnsi="Times New Roman" w:cs="Times New Roman"/>
      <w:sz w:val="24"/>
      <w:szCs w:val="24"/>
      <w:lang w:val="en-US"/>
    </w:rPr>
  </w:style>
  <w:style w:type="paragraph" w:customStyle="1" w:styleId="TableParagraph">
    <w:name w:val="Table Paragraph"/>
    <w:basedOn w:val="Normal"/>
    <w:uiPriority w:val="1"/>
    <w:qFormat/>
    <w:rsid w:val="00AF1207"/>
    <w:pPr>
      <w:widowControl w:val="0"/>
      <w:autoSpaceDE w:val="0"/>
      <w:autoSpaceDN w:val="0"/>
    </w:pPr>
    <w:rPr>
      <w:rFonts w:ascii="Times New Roman" w:hAnsi="Times New Roman" w:cs="Times New Roman"/>
      <w:sz w:val="22"/>
      <w:szCs w:val="22"/>
      <w:lang w:val="vi"/>
    </w:rPr>
  </w:style>
  <w:style w:type="paragraph" w:styleId="Header">
    <w:name w:val="header"/>
    <w:basedOn w:val="Normal"/>
    <w:link w:val="HeaderChar"/>
    <w:uiPriority w:val="99"/>
    <w:unhideWhenUsed/>
    <w:rsid w:val="00AF1207"/>
    <w:pPr>
      <w:tabs>
        <w:tab w:val="center" w:pos="4680"/>
        <w:tab w:val="right" w:pos="9360"/>
      </w:tabs>
    </w:pPr>
  </w:style>
  <w:style w:type="character" w:customStyle="1" w:styleId="HeaderChar">
    <w:name w:val="Header Char"/>
    <w:basedOn w:val="DefaultParagraphFont"/>
    <w:link w:val="Header"/>
    <w:uiPriority w:val="99"/>
    <w:rsid w:val="00AF1207"/>
    <w:rPr>
      <w:rFonts w:ascii="Arial" w:eastAsia="Times New Roman" w:hAnsi="Arial" w:cs="Arial"/>
      <w:sz w:val="20"/>
      <w:szCs w:val="20"/>
      <w:lang w:val="vi-VN"/>
    </w:rPr>
  </w:style>
  <w:style w:type="character" w:styleId="Emphasis">
    <w:name w:val="Emphasis"/>
    <w:basedOn w:val="DefaultParagraphFont"/>
    <w:uiPriority w:val="20"/>
    <w:qFormat/>
    <w:rsid w:val="00AF1207"/>
    <w:rPr>
      <w:i/>
      <w:iCs/>
    </w:rPr>
  </w:style>
  <w:style w:type="character" w:styleId="Strong">
    <w:name w:val="Strong"/>
    <w:basedOn w:val="DefaultParagraphFont"/>
    <w:uiPriority w:val="22"/>
    <w:qFormat/>
    <w:rsid w:val="00AF1207"/>
    <w:rPr>
      <w:b/>
      <w:bCs/>
    </w:rPr>
  </w:style>
  <w:style w:type="paragraph" w:styleId="ListParagraph">
    <w:name w:val="List Paragraph"/>
    <w:basedOn w:val="Normal"/>
    <w:uiPriority w:val="34"/>
    <w:qFormat/>
    <w:rsid w:val="00AF12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344612">
      <w:bodyDiv w:val="1"/>
      <w:marLeft w:val="0"/>
      <w:marRight w:val="0"/>
      <w:marTop w:val="0"/>
      <w:marBottom w:val="0"/>
      <w:divBdr>
        <w:top w:val="none" w:sz="0" w:space="0" w:color="auto"/>
        <w:left w:val="none" w:sz="0" w:space="0" w:color="auto"/>
        <w:bottom w:val="none" w:sz="0" w:space="0" w:color="auto"/>
        <w:right w:val="none" w:sz="0" w:space="0" w:color="auto"/>
      </w:divBdr>
    </w:div>
    <w:div w:id="136768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2026-06-16T16:13:00Z</dcterms:created>
  <dcterms:modified xsi:type="dcterms:W3CDTF">2026-06-17T00:07:00Z</dcterms:modified>
</cp:coreProperties>
</file>