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3" w:type="dxa"/>
        <w:tblInd w:w="-34" w:type="dxa"/>
        <w:tblLayout w:type="fixed"/>
        <w:tblLook w:val="04A0" w:firstRow="1" w:lastRow="0" w:firstColumn="1" w:lastColumn="0" w:noHBand="0" w:noVBand="1"/>
      </w:tblPr>
      <w:tblGrid>
        <w:gridCol w:w="3573"/>
        <w:gridCol w:w="5670"/>
      </w:tblGrid>
      <w:tr w:rsidR="00F13815" w:rsidRPr="00F13815" w14:paraId="7CD54C7B" w14:textId="77777777" w:rsidTr="003B5247">
        <w:trPr>
          <w:trHeight w:val="1135"/>
        </w:trPr>
        <w:tc>
          <w:tcPr>
            <w:tcW w:w="3573" w:type="dxa"/>
          </w:tcPr>
          <w:p w14:paraId="2E9701A4" w14:textId="01292678" w:rsidR="00A21491" w:rsidRPr="00F13815" w:rsidRDefault="00A21491" w:rsidP="00A21491">
            <w:pPr>
              <w:spacing w:after="0" w:line="240" w:lineRule="auto"/>
              <w:jc w:val="center"/>
              <w:rPr>
                <w:sz w:val="26"/>
                <w:szCs w:val="26"/>
                <w:lang w:val="en-US"/>
              </w:rPr>
            </w:pPr>
            <w:r w:rsidRPr="00F13815">
              <w:rPr>
                <w:sz w:val="26"/>
                <w:szCs w:val="26"/>
              </w:rPr>
              <w:t xml:space="preserve">UBND TỈNH </w:t>
            </w:r>
            <w:r w:rsidR="00CF366A">
              <w:rPr>
                <w:sz w:val="26"/>
                <w:szCs w:val="26"/>
                <w:lang w:val="en-US"/>
              </w:rPr>
              <w:t>HƯNG YÊN</w:t>
            </w:r>
          </w:p>
          <w:p w14:paraId="7226BB94" w14:textId="77777777" w:rsidR="00A21491" w:rsidRPr="00F13815" w:rsidRDefault="00A21491" w:rsidP="00A21491">
            <w:pPr>
              <w:spacing w:after="0" w:line="240" w:lineRule="auto"/>
              <w:jc w:val="center"/>
              <w:rPr>
                <w:b/>
                <w:bCs/>
                <w:sz w:val="27"/>
                <w:szCs w:val="27"/>
              </w:rPr>
            </w:pPr>
            <w:r w:rsidRPr="00F13815">
              <w:rPr>
                <w:b/>
                <w:bCs/>
                <w:sz w:val="26"/>
                <w:szCs w:val="26"/>
              </w:rPr>
              <w:t>SỞ XÂY DỰNG</w:t>
            </w:r>
          </w:p>
          <w:p w14:paraId="2C3DBF8B" w14:textId="0773058D" w:rsidR="00B9387B" w:rsidRPr="00F13815" w:rsidRDefault="00A21491" w:rsidP="00BE34BA">
            <w:pPr>
              <w:spacing w:before="240" w:after="120" w:line="340" w:lineRule="atLeast"/>
              <w:jc w:val="center"/>
              <w:rPr>
                <w:b/>
                <w:sz w:val="26"/>
                <w:szCs w:val="26"/>
                <w:lang w:val="en-US"/>
              </w:rPr>
            </w:pPr>
            <w:r w:rsidRPr="00F13815">
              <w:rPr>
                <w:noProof/>
                <w:sz w:val="27"/>
                <w:szCs w:val="27"/>
                <w:lang w:val="en-US"/>
              </w:rPr>
              <mc:AlternateContent>
                <mc:Choice Requires="wps">
                  <w:drawing>
                    <wp:anchor distT="0" distB="0" distL="114300" distR="114300" simplePos="0" relativeHeight="251659264" behindDoc="0" locked="0" layoutInCell="1" allowOverlap="1" wp14:anchorId="1DE4129B" wp14:editId="7B6F4990">
                      <wp:simplePos x="0" y="0"/>
                      <wp:positionH relativeFrom="column">
                        <wp:posOffset>741432</wp:posOffset>
                      </wp:positionH>
                      <wp:positionV relativeFrom="paragraph">
                        <wp:posOffset>37217</wp:posOffset>
                      </wp:positionV>
                      <wp:extent cx="548640" cy="0"/>
                      <wp:effectExtent l="0" t="0" r="0" b="0"/>
                      <wp:wrapNone/>
                      <wp:docPr id="196568093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4AA6D1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4pt,2.95pt" to="101.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"/>
                  </w:pict>
                </mc:Fallback>
              </mc:AlternateContent>
            </w:r>
            <w:r w:rsidRPr="00F13815">
              <w:rPr>
                <w:sz w:val="26"/>
                <w:szCs w:val="26"/>
              </w:rPr>
              <w:t>Số:</w:t>
            </w:r>
            <w:r w:rsidR="00355838" w:rsidRPr="00F13815">
              <w:rPr>
                <w:sz w:val="26"/>
                <w:szCs w:val="26"/>
              </w:rPr>
              <w:t xml:space="preserve">    </w:t>
            </w:r>
            <w:r w:rsidR="00BE34BA">
              <w:rPr>
                <w:sz w:val="26"/>
                <w:szCs w:val="26"/>
                <w:lang w:val="en-US"/>
              </w:rPr>
              <w:t xml:space="preserve">  </w:t>
            </w:r>
            <w:r w:rsidR="0008000A">
              <w:rPr>
                <w:sz w:val="26"/>
                <w:szCs w:val="26"/>
                <w:lang w:val="en-US"/>
              </w:rPr>
              <w:t xml:space="preserve"> </w:t>
            </w:r>
            <w:r w:rsidR="00355838" w:rsidRPr="00F13815">
              <w:rPr>
                <w:sz w:val="26"/>
                <w:szCs w:val="26"/>
                <w:lang w:val="en-US"/>
              </w:rPr>
              <w:t xml:space="preserve"> </w:t>
            </w:r>
            <w:r w:rsidR="00355838" w:rsidRPr="00F13815">
              <w:rPr>
                <w:sz w:val="26"/>
                <w:szCs w:val="26"/>
              </w:rPr>
              <w:t xml:space="preserve"> </w:t>
            </w:r>
            <w:r w:rsidRPr="00F13815">
              <w:rPr>
                <w:sz w:val="26"/>
                <w:szCs w:val="26"/>
              </w:rPr>
              <w:t>/</w:t>
            </w:r>
            <w:r w:rsidRPr="00F13815">
              <w:rPr>
                <w:sz w:val="26"/>
                <w:szCs w:val="26"/>
                <w:lang w:val="en-US"/>
              </w:rPr>
              <w:t>TTr-SXD</w:t>
            </w:r>
          </w:p>
        </w:tc>
        <w:tc>
          <w:tcPr>
            <w:tcW w:w="5670" w:type="dxa"/>
          </w:tcPr>
          <w:p w14:paraId="57EA0A24" w14:textId="77777777" w:rsidR="00A21491" w:rsidRPr="00F13815" w:rsidRDefault="00A21491" w:rsidP="00A21491">
            <w:pPr>
              <w:spacing w:after="0" w:line="240" w:lineRule="auto"/>
              <w:ind w:left="-83" w:right="-2"/>
              <w:jc w:val="center"/>
              <w:rPr>
                <w:rFonts w:ascii="Times New Roman Bold" w:hAnsi="Times New Roman Bold"/>
                <w:b/>
                <w:bCs/>
                <w:sz w:val="26"/>
                <w:szCs w:val="26"/>
              </w:rPr>
            </w:pPr>
            <w:r w:rsidRPr="00F13815">
              <w:rPr>
                <w:rFonts w:ascii="Times New Roman Bold" w:hAnsi="Times New Roman Bold"/>
                <w:b/>
                <w:bCs/>
                <w:sz w:val="26"/>
                <w:szCs w:val="26"/>
              </w:rPr>
              <w:t>CỘNG HÒA XÃ HỘI CHỦ NGHĨA VIỆT NAM</w:t>
            </w:r>
          </w:p>
          <w:p w14:paraId="4893EE54" w14:textId="77777777" w:rsidR="00A21491" w:rsidRPr="00F13815" w:rsidRDefault="00A21491" w:rsidP="00A21491">
            <w:pPr>
              <w:spacing w:after="0" w:line="240" w:lineRule="auto"/>
              <w:ind w:left="-83" w:right="-2"/>
              <w:jc w:val="center"/>
              <w:rPr>
                <w:b/>
                <w:bCs/>
                <w:szCs w:val="28"/>
              </w:rPr>
            </w:pPr>
            <w:r w:rsidRPr="00F13815">
              <w:rPr>
                <w:b/>
                <w:bCs/>
                <w:szCs w:val="28"/>
              </w:rPr>
              <w:t xml:space="preserve">Độc lập </w:t>
            </w:r>
            <w:r w:rsidRPr="00F13815">
              <w:rPr>
                <w:szCs w:val="28"/>
              </w:rPr>
              <w:t>-</w:t>
            </w:r>
            <w:r w:rsidRPr="00F13815">
              <w:rPr>
                <w:b/>
                <w:bCs/>
                <w:szCs w:val="28"/>
              </w:rPr>
              <w:t xml:space="preserve"> Tự do </w:t>
            </w:r>
            <w:r w:rsidRPr="00F13815">
              <w:rPr>
                <w:szCs w:val="28"/>
              </w:rPr>
              <w:t>-</w:t>
            </w:r>
            <w:r w:rsidRPr="00F13815">
              <w:rPr>
                <w:b/>
                <w:bCs/>
                <w:szCs w:val="28"/>
              </w:rPr>
              <w:t xml:space="preserve"> Hạnh phúc</w:t>
            </w:r>
          </w:p>
          <w:p w14:paraId="008EAED2" w14:textId="29F8D148" w:rsidR="00A21491" w:rsidRPr="005273CA" w:rsidRDefault="00A21491" w:rsidP="00CF366A">
            <w:pPr>
              <w:spacing w:before="240" w:after="120" w:line="340" w:lineRule="atLeast"/>
              <w:jc w:val="center"/>
              <w:rPr>
                <w:i/>
                <w:iCs/>
                <w:szCs w:val="28"/>
                <w:lang w:val="en-GB"/>
              </w:rPr>
            </w:pPr>
            <w:r w:rsidRPr="00F13815">
              <w:rPr>
                <w:noProof/>
                <w:sz w:val="27"/>
                <w:szCs w:val="27"/>
                <w:lang w:val="en-US"/>
              </w:rPr>
              <mc:AlternateContent>
                <mc:Choice Requires="wps">
                  <w:drawing>
                    <wp:anchor distT="0" distB="0" distL="114300" distR="114300" simplePos="0" relativeHeight="251660288" behindDoc="0" locked="0" layoutInCell="1" allowOverlap="1" wp14:anchorId="1856F6EE" wp14:editId="3517C4FD">
                      <wp:simplePos x="0" y="0"/>
                      <wp:positionH relativeFrom="column">
                        <wp:posOffset>660096</wp:posOffset>
                      </wp:positionH>
                      <wp:positionV relativeFrom="paragraph">
                        <wp:posOffset>46355</wp:posOffset>
                      </wp:positionV>
                      <wp:extent cx="2130949" cy="0"/>
                      <wp:effectExtent l="0" t="0" r="0" b="0"/>
                      <wp:wrapNone/>
                      <wp:docPr id="3935220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9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2C6FA9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3.65pt" to="219.8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"/>
                  </w:pict>
                </mc:Fallback>
              </mc:AlternateContent>
            </w:r>
            <w:r w:rsidR="00CF366A">
              <w:rPr>
                <w:i/>
                <w:iCs/>
                <w:szCs w:val="28"/>
              </w:rPr>
              <w:t>Hưng Yên</w:t>
            </w:r>
            <w:r w:rsidRPr="00F13815">
              <w:rPr>
                <w:i/>
                <w:iCs/>
                <w:szCs w:val="28"/>
              </w:rPr>
              <w:t>, ngày</w:t>
            </w:r>
            <w:r w:rsidR="00306398" w:rsidRPr="00F13815">
              <w:rPr>
                <w:i/>
                <w:iCs/>
                <w:szCs w:val="28"/>
                <w:lang w:val="en-US"/>
              </w:rPr>
              <w:t xml:space="preserve">   </w:t>
            </w:r>
            <w:r w:rsidR="00355838" w:rsidRPr="00F13815">
              <w:rPr>
                <w:i/>
                <w:iCs/>
                <w:szCs w:val="28"/>
              </w:rPr>
              <w:t xml:space="preserve">    </w:t>
            </w:r>
            <w:r w:rsidRPr="00F13815">
              <w:rPr>
                <w:i/>
                <w:iCs/>
                <w:szCs w:val="28"/>
              </w:rPr>
              <w:t xml:space="preserve">tháng </w:t>
            </w:r>
            <w:r w:rsidR="00CF366A">
              <w:rPr>
                <w:i/>
                <w:iCs/>
                <w:szCs w:val="28"/>
                <w:lang w:val="en-GB"/>
              </w:rPr>
              <w:t xml:space="preserve">   </w:t>
            </w:r>
            <w:r w:rsidRPr="00F13815">
              <w:rPr>
                <w:i/>
                <w:iCs/>
                <w:szCs w:val="28"/>
              </w:rPr>
              <w:t xml:space="preserve"> năm 202</w:t>
            </w:r>
            <w:r w:rsidR="005273CA">
              <w:rPr>
                <w:i/>
                <w:iCs/>
                <w:szCs w:val="28"/>
                <w:lang w:val="en-GB"/>
              </w:rPr>
              <w:t>6</w:t>
            </w:r>
          </w:p>
        </w:tc>
      </w:tr>
    </w:tbl>
    <w:p w14:paraId="3EB955FD" w14:textId="15D98002" w:rsidR="00A21491" w:rsidRPr="00F13815" w:rsidRDefault="00A21491" w:rsidP="00647F18">
      <w:pPr>
        <w:spacing w:after="0" w:line="240" w:lineRule="auto"/>
        <w:jc w:val="center"/>
      </w:pPr>
    </w:p>
    <w:p w14:paraId="56BD1DC7" w14:textId="050A6CA2" w:rsidR="00A21491" w:rsidRPr="00F13815" w:rsidRDefault="00A21491" w:rsidP="00647F18">
      <w:pPr>
        <w:spacing w:after="0" w:line="240" w:lineRule="auto"/>
        <w:jc w:val="center"/>
        <w:rPr>
          <w:b/>
          <w:bCs/>
        </w:rPr>
      </w:pPr>
      <w:r w:rsidRPr="00F13815">
        <w:rPr>
          <w:b/>
          <w:bCs/>
        </w:rPr>
        <w:t>TỜ TRÌNH</w:t>
      </w:r>
    </w:p>
    <w:p w14:paraId="35EC6DD1" w14:textId="570520E3" w:rsidR="002D63A5" w:rsidRDefault="005A2020" w:rsidP="00647F18">
      <w:pPr>
        <w:spacing w:after="0" w:line="240" w:lineRule="auto"/>
        <w:ind w:right="-1"/>
        <w:jc w:val="center"/>
        <w:rPr>
          <w:rFonts w:cs="Times New Roman"/>
          <w:b/>
          <w:szCs w:val="28"/>
          <w:lang w:val="en-GB"/>
        </w:rPr>
      </w:pPr>
      <w:r w:rsidRPr="00F13815">
        <w:rPr>
          <w:b/>
          <w:lang w:val="en-US"/>
        </w:rPr>
        <w:t xml:space="preserve">Quyết định </w:t>
      </w:r>
      <w:r w:rsidR="00FC27BC">
        <w:rPr>
          <w:b/>
          <w:lang w:val="en-US"/>
        </w:rPr>
        <w:t>b</w:t>
      </w:r>
      <w:r w:rsidRPr="00F13815">
        <w:rPr>
          <w:b/>
          <w:lang w:val="en-US"/>
        </w:rPr>
        <w:t xml:space="preserve">an hành </w:t>
      </w:r>
      <w:r w:rsidR="007D450E" w:rsidRPr="00DA46C0">
        <w:rPr>
          <w:rFonts w:cs="Times New Roman"/>
          <w:b/>
          <w:szCs w:val="28"/>
        </w:rPr>
        <w:t>Quy chế phối hợp xây dựng cơ sở dữ liệu, chia sẻ, cung cấp thông tin, dữ liệu về nhà ở</w:t>
      </w:r>
      <w:r w:rsidR="007F218E">
        <w:rPr>
          <w:rFonts w:cs="Times New Roman"/>
          <w:b/>
          <w:szCs w:val="28"/>
          <w:lang w:val="en-GB"/>
        </w:rPr>
        <w:t xml:space="preserve"> </w:t>
      </w:r>
      <w:r w:rsidR="007D450E" w:rsidRPr="00DA46C0">
        <w:rPr>
          <w:rFonts w:cs="Times New Roman"/>
          <w:b/>
          <w:szCs w:val="28"/>
        </w:rPr>
        <w:t>và thị trường bất động sản</w:t>
      </w:r>
      <w:r w:rsidR="00B16CB5">
        <w:rPr>
          <w:rFonts w:cs="Times New Roman"/>
          <w:b/>
          <w:szCs w:val="28"/>
          <w:lang w:val="en-GB"/>
        </w:rPr>
        <w:t xml:space="preserve"> </w:t>
      </w:r>
    </w:p>
    <w:p w14:paraId="2D58BFAB" w14:textId="0561A4E7" w:rsidR="00A21491" w:rsidRPr="00F13815" w:rsidRDefault="00B16CB5" w:rsidP="00647F18">
      <w:pPr>
        <w:spacing w:after="0" w:line="240" w:lineRule="auto"/>
        <w:ind w:right="-1"/>
        <w:jc w:val="center"/>
        <w:rPr>
          <w:rFonts w:asciiTheme="minorHAnsi" w:hAnsiTheme="minorHAnsi" w:cstheme="majorHAnsi"/>
          <w:b/>
          <w:bCs/>
          <w:lang w:val="en-US"/>
        </w:rPr>
      </w:pPr>
      <w:r>
        <w:rPr>
          <w:rFonts w:cs="Times New Roman"/>
          <w:b/>
          <w:szCs w:val="28"/>
          <w:lang w:val="en-GB"/>
        </w:rPr>
        <w:t>trên địa bàn</w:t>
      </w:r>
      <w:r w:rsidR="007D450E" w:rsidRPr="00DA46C0">
        <w:rPr>
          <w:rFonts w:eastAsia="Times New Roman" w:cs="Times New Roman"/>
          <w:b/>
          <w:szCs w:val="28"/>
        </w:rPr>
        <w:t xml:space="preserve"> tỉnh </w:t>
      </w:r>
      <w:r w:rsidR="00CF366A">
        <w:rPr>
          <w:rFonts w:eastAsia="Times New Roman" w:cs="Times New Roman"/>
          <w:b/>
          <w:szCs w:val="28"/>
        </w:rPr>
        <w:t>Hưng Yên</w:t>
      </w:r>
    </w:p>
    <w:p w14:paraId="43681FEF" w14:textId="079EBE32" w:rsidR="00A21491" w:rsidRPr="00F13815" w:rsidRDefault="001A2DAF" w:rsidP="00270FF2">
      <w:pPr>
        <w:spacing w:before="60" w:after="60" w:line="400" w:lineRule="atLeast"/>
        <w:ind w:right="-1"/>
        <w:rPr>
          <w:rFonts w:ascii="Times New Roman Bold" w:hAnsi="Times New Roman Bold"/>
          <w:b/>
          <w:bCs/>
          <w:spacing w:val="8"/>
        </w:rPr>
      </w:pPr>
      <w:r w:rsidRPr="00F13815">
        <w:rPr>
          <w:rFonts w:ascii="Times New Roman Bold" w:hAnsi="Times New Roman Bold"/>
          <w:b/>
          <w:bCs/>
          <w:noProof/>
          <w:spacing w:val="8"/>
          <w:lang w:val="en-US"/>
        </w:rPr>
        <mc:AlternateContent>
          <mc:Choice Requires="wps">
            <w:drawing>
              <wp:anchor distT="0" distB="0" distL="114300" distR="114300" simplePos="0" relativeHeight="251661312" behindDoc="0" locked="0" layoutInCell="1" allowOverlap="1" wp14:anchorId="01D5414F" wp14:editId="3C95326E">
                <wp:simplePos x="0" y="0"/>
                <wp:positionH relativeFrom="margin">
                  <wp:posOffset>2315845</wp:posOffset>
                </wp:positionH>
                <wp:positionV relativeFrom="paragraph">
                  <wp:posOffset>52070</wp:posOffset>
                </wp:positionV>
                <wp:extent cx="1129030" cy="0"/>
                <wp:effectExtent l="0" t="0" r="0" b="0"/>
                <wp:wrapNone/>
                <wp:docPr id="498222089" name="Straight Connector 1"/>
                <wp:cNvGraphicFramePr/>
                <a:graphic xmlns:a="http://schemas.openxmlformats.org/drawingml/2006/main">
                  <a:graphicData uri="http://schemas.microsoft.com/office/word/2010/wordprocessingShape">
                    <wps:wsp>
                      <wps:cNvCnPr/>
                      <wps:spPr>
                        <a:xfrm>
                          <a:off x="0" y="0"/>
                          <a:ext cx="1129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9B68AB9" id="Straight Connector 1"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82.35pt,4.1pt" to="271.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" strokecolor="black [3200]" strokeweight=".5pt">
                <v:stroke joinstyle="miter"/>
                <w10:wrap anchorx="margin"/>
              </v:line>
            </w:pict>
          </mc:Fallback>
        </mc:AlternateContent>
      </w:r>
    </w:p>
    <w:p w14:paraId="2245EF63" w14:textId="2BFF11A7" w:rsidR="00A21491" w:rsidRPr="00F13815" w:rsidRDefault="00A21491" w:rsidP="00270FF2">
      <w:pPr>
        <w:spacing w:before="60" w:after="60" w:line="400" w:lineRule="atLeast"/>
        <w:jc w:val="center"/>
        <w:rPr>
          <w:szCs w:val="28"/>
        </w:rPr>
      </w:pPr>
      <w:r w:rsidRPr="00F13815">
        <w:rPr>
          <w:szCs w:val="28"/>
        </w:rPr>
        <w:t xml:space="preserve">Kính gửi: Ủy ban nhân dân tỉnh </w:t>
      </w:r>
      <w:r w:rsidR="00CF366A">
        <w:rPr>
          <w:szCs w:val="28"/>
        </w:rPr>
        <w:t>Hưng Yên</w:t>
      </w:r>
      <w:r w:rsidR="003A2D72" w:rsidRPr="00F13815">
        <w:rPr>
          <w:szCs w:val="28"/>
        </w:rPr>
        <w:t>.</w:t>
      </w:r>
    </w:p>
    <w:p w14:paraId="0CC030E9" w14:textId="77777777" w:rsidR="00A21491" w:rsidRPr="00F13815" w:rsidRDefault="00A21491" w:rsidP="00270FF2">
      <w:pPr>
        <w:spacing w:before="60" w:after="60" w:line="400" w:lineRule="atLeast"/>
        <w:jc w:val="center"/>
        <w:rPr>
          <w:szCs w:val="28"/>
          <w:highlight w:val="yellow"/>
        </w:rPr>
      </w:pPr>
    </w:p>
    <w:p w14:paraId="1BE4CCD0" w14:textId="77777777" w:rsidR="00821763" w:rsidRPr="00FA6A3F" w:rsidRDefault="00821763" w:rsidP="00821763">
      <w:pPr>
        <w:shd w:val="clear" w:color="auto" w:fill="FFFFFF"/>
        <w:spacing w:before="120" w:after="120" w:line="228" w:lineRule="auto"/>
        <w:ind w:firstLine="720"/>
        <w:jc w:val="both"/>
        <w:rPr>
          <w:rFonts w:eastAsia="Times New Roman" w:cs="Times New Roman"/>
          <w:i/>
          <w:iCs/>
          <w:szCs w:val="28"/>
        </w:rPr>
      </w:pPr>
      <w:r w:rsidRPr="00FA6A3F">
        <w:rPr>
          <w:rFonts w:eastAsia="Times New Roman" w:cs="Times New Roman"/>
          <w:i/>
          <w:iCs/>
          <w:szCs w:val="28"/>
        </w:rPr>
        <w:t>Căn cứ Luật Tổ chức chính quyền địa phương số 72/2025/QH15;</w:t>
      </w:r>
    </w:p>
    <w:p w14:paraId="3392065A" w14:textId="77777777" w:rsidR="00821763" w:rsidRDefault="00821763" w:rsidP="00821763">
      <w:pPr>
        <w:shd w:val="clear" w:color="auto" w:fill="FFFFFF"/>
        <w:spacing w:before="120" w:after="120" w:line="228" w:lineRule="auto"/>
        <w:ind w:firstLine="720"/>
        <w:jc w:val="both"/>
        <w:rPr>
          <w:rFonts w:eastAsia="Times New Roman" w:cs="Times New Roman"/>
          <w:i/>
          <w:iCs/>
          <w:szCs w:val="28"/>
        </w:rPr>
      </w:pPr>
      <w:r w:rsidRPr="008211CE">
        <w:rPr>
          <w:rFonts w:eastAsia="Times New Roman" w:cs="Times New Roman"/>
          <w:i/>
          <w:iCs/>
          <w:szCs w:val="28"/>
        </w:rPr>
        <w:t>Căn cứ Luật Nhà ở số 27/2023/QH15;</w:t>
      </w:r>
    </w:p>
    <w:p w14:paraId="040A8CC8" w14:textId="77777777" w:rsidR="00821763" w:rsidRDefault="00821763" w:rsidP="00821763">
      <w:pPr>
        <w:shd w:val="clear" w:color="auto" w:fill="FFFFFF"/>
        <w:spacing w:before="120" w:after="120" w:line="228" w:lineRule="auto"/>
        <w:ind w:firstLine="720"/>
        <w:jc w:val="both"/>
        <w:rPr>
          <w:rFonts w:eastAsia="Times New Roman" w:cs="Times New Roman"/>
          <w:i/>
          <w:iCs/>
          <w:szCs w:val="28"/>
        </w:rPr>
      </w:pPr>
      <w:r w:rsidRPr="008A2610">
        <w:rPr>
          <w:rFonts w:eastAsia="Times New Roman" w:cs="Times New Roman"/>
          <w:i/>
          <w:iCs/>
          <w:szCs w:val="28"/>
        </w:rPr>
        <w:t>Căn cứ Luật Kinh doanh bất động sản</w:t>
      </w:r>
      <w:r>
        <w:rPr>
          <w:rFonts w:eastAsia="Times New Roman" w:cs="Times New Roman"/>
          <w:i/>
          <w:iCs/>
          <w:szCs w:val="28"/>
        </w:rPr>
        <w:t xml:space="preserve"> số </w:t>
      </w:r>
      <w:r w:rsidRPr="007A09C0">
        <w:rPr>
          <w:rFonts w:eastAsia="Times New Roman" w:cs="Times New Roman"/>
          <w:i/>
          <w:iCs/>
          <w:szCs w:val="28"/>
        </w:rPr>
        <w:t>29/2023/QH15</w:t>
      </w:r>
      <w:r w:rsidRPr="008A2610">
        <w:rPr>
          <w:rFonts w:eastAsia="Times New Roman" w:cs="Times New Roman"/>
          <w:i/>
          <w:iCs/>
          <w:szCs w:val="28"/>
        </w:rPr>
        <w:t>;</w:t>
      </w:r>
    </w:p>
    <w:p w14:paraId="23C77F38" w14:textId="77777777" w:rsidR="00821763" w:rsidRPr="008211CE" w:rsidRDefault="00821763" w:rsidP="00821763">
      <w:pPr>
        <w:shd w:val="clear" w:color="auto" w:fill="FFFFFF"/>
        <w:spacing w:before="120" w:after="120" w:line="228" w:lineRule="auto"/>
        <w:ind w:firstLine="720"/>
        <w:jc w:val="both"/>
        <w:rPr>
          <w:rFonts w:eastAsia="Times New Roman" w:cs="Times New Roman"/>
          <w:i/>
          <w:iCs/>
          <w:szCs w:val="28"/>
        </w:rPr>
      </w:pPr>
      <w:r w:rsidRPr="008211CE">
        <w:rPr>
          <w:rFonts w:eastAsia="Times New Roman" w:cs="Times New Roman"/>
          <w:i/>
          <w:iCs/>
          <w:szCs w:val="28"/>
        </w:rPr>
        <w:t>Căn cứ Luật Xây dựng số 50/2014/QH13</w:t>
      </w:r>
      <w:r>
        <w:rPr>
          <w:rFonts w:eastAsia="Times New Roman" w:cs="Times New Roman"/>
          <w:i/>
          <w:iCs/>
          <w:szCs w:val="28"/>
        </w:rPr>
        <w:t xml:space="preserve">, được </w:t>
      </w:r>
      <w:r w:rsidRPr="008211CE">
        <w:rPr>
          <w:rFonts w:eastAsia="Times New Roman" w:cs="Times New Roman"/>
          <w:i/>
          <w:iCs/>
          <w:szCs w:val="28"/>
        </w:rPr>
        <w:t xml:space="preserve">sửa đổi, bổ sung </w:t>
      </w:r>
      <w:r>
        <w:rPr>
          <w:rFonts w:eastAsia="Times New Roman" w:cs="Times New Roman"/>
          <w:i/>
          <w:iCs/>
          <w:szCs w:val="28"/>
        </w:rPr>
        <w:t xml:space="preserve">tại </w:t>
      </w:r>
      <w:r w:rsidRPr="008211CE">
        <w:rPr>
          <w:rFonts w:eastAsia="Times New Roman" w:cs="Times New Roman"/>
          <w:i/>
          <w:iCs/>
          <w:szCs w:val="28"/>
        </w:rPr>
        <w:t>Luật Xây dựng số 62/2020/QH14;</w:t>
      </w:r>
    </w:p>
    <w:p w14:paraId="757F4106" w14:textId="3341D93F" w:rsidR="00E928DA" w:rsidRPr="00A352A2" w:rsidRDefault="00E928DA" w:rsidP="003E61FC">
      <w:pPr>
        <w:shd w:val="clear" w:color="auto" w:fill="FFFFFF"/>
        <w:spacing w:before="60" w:after="60" w:line="380" w:lineRule="exact"/>
        <w:ind w:firstLine="720"/>
        <w:jc w:val="both"/>
        <w:rPr>
          <w:rFonts w:eastAsia="Times New Roman" w:cs="Times New Roman"/>
          <w:i/>
          <w:iCs/>
          <w:szCs w:val="28"/>
          <w:lang w:val="en-US"/>
        </w:rPr>
      </w:pPr>
      <w:r w:rsidRPr="0096041A">
        <w:rPr>
          <w:rFonts w:eastAsia="Times New Roman" w:cs="Times New Roman"/>
          <w:i/>
          <w:iCs/>
          <w:szCs w:val="28"/>
        </w:rPr>
        <w:t>Căn cứ Nghị định số 357/2025/NĐ-CP ngày 31</w:t>
      </w:r>
      <w:r w:rsidR="00EA7CDA">
        <w:rPr>
          <w:rFonts w:eastAsia="Times New Roman" w:cs="Times New Roman"/>
          <w:i/>
          <w:iCs/>
          <w:szCs w:val="28"/>
          <w:lang w:val="en-GB"/>
        </w:rPr>
        <w:t xml:space="preserve"> tháng </w:t>
      </w:r>
      <w:r w:rsidRPr="0096041A">
        <w:rPr>
          <w:rFonts w:eastAsia="Times New Roman" w:cs="Times New Roman"/>
          <w:i/>
          <w:iCs/>
          <w:szCs w:val="28"/>
        </w:rPr>
        <w:t>12</w:t>
      </w:r>
      <w:r w:rsidR="00EA7CDA">
        <w:rPr>
          <w:rFonts w:eastAsia="Times New Roman" w:cs="Times New Roman"/>
          <w:i/>
          <w:iCs/>
          <w:szCs w:val="28"/>
          <w:lang w:val="en-GB"/>
        </w:rPr>
        <w:t xml:space="preserve"> năm </w:t>
      </w:r>
      <w:r w:rsidRPr="0096041A">
        <w:rPr>
          <w:rFonts w:eastAsia="Times New Roman" w:cs="Times New Roman"/>
          <w:i/>
          <w:iCs/>
          <w:szCs w:val="28"/>
        </w:rPr>
        <w:t>2025 của Chính phủ về xây dựng và quản lý hệ thống thông tin, cơ sở dữ liệu về nhà ở và thị trường bất động sản</w:t>
      </w:r>
      <w:r w:rsidR="00A352A2">
        <w:rPr>
          <w:rFonts w:eastAsia="Times New Roman" w:cs="Times New Roman"/>
          <w:i/>
          <w:iCs/>
          <w:szCs w:val="28"/>
          <w:lang w:val="en-US"/>
        </w:rPr>
        <w:t>.</w:t>
      </w:r>
    </w:p>
    <w:p w14:paraId="6C0E92E9" w14:textId="32878307" w:rsidR="00545A3A" w:rsidRPr="00015A05" w:rsidRDefault="00545A3A" w:rsidP="00015A05">
      <w:pPr>
        <w:pStyle w:val="BodyText"/>
        <w:spacing w:before="60" w:after="60" w:line="340" w:lineRule="exact"/>
        <w:ind w:right="-1" w:firstLine="709"/>
        <w:jc w:val="both"/>
        <w:rPr>
          <w:rFonts w:ascii="Times New Roman" w:eastAsiaTheme="minorHAnsi" w:hAnsi="Times New Roman"/>
          <w:spacing w:val="-2"/>
          <w:kern w:val="2"/>
          <w:sz w:val="28"/>
          <w:szCs w:val="28"/>
          <w:lang w:val="vi-VN"/>
          <w14:ligatures w14:val="standardContextual"/>
        </w:rPr>
      </w:pPr>
      <w:r w:rsidRPr="00015A05">
        <w:rPr>
          <w:rFonts w:ascii="Times New Roman" w:eastAsiaTheme="minorHAnsi" w:hAnsi="Times New Roman"/>
          <w:spacing w:val="-2"/>
          <w:kern w:val="2"/>
          <w:sz w:val="28"/>
          <w:szCs w:val="28"/>
          <w:lang w:val="vi-VN"/>
          <w14:ligatures w14:val="standardContextual"/>
        </w:rPr>
        <w:t xml:space="preserve">Sở Xây dựng kính trình Ủy ban nhân dân tỉnh xem xét, ban hành Quyết định </w:t>
      </w:r>
      <w:r w:rsidR="00BE1B89" w:rsidRPr="00015A05">
        <w:rPr>
          <w:rFonts w:ascii="Times New Roman" w:eastAsiaTheme="minorHAnsi" w:hAnsi="Times New Roman"/>
          <w:spacing w:val="-2"/>
          <w:kern w:val="2"/>
          <w:sz w:val="28"/>
          <w:szCs w:val="28"/>
          <w:lang w:val="vi-VN"/>
          <w14:ligatures w14:val="standardContextual"/>
        </w:rPr>
        <w:t xml:space="preserve">ban hành </w:t>
      </w:r>
      <w:r w:rsidRPr="00015A05">
        <w:rPr>
          <w:rFonts w:ascii="Times New Roman" w:eastAsiaTheme="minorHAnsi" w:hAnsi="Times New Roman"/>
          <w:spacing w:val="-2"/>
          <w:kern w:val="2"/>
          <w:sz w:val="28"/>
          <w:szCs w:val="28"/>
          <w:lang w:val="vi-VN"/>
          <w14:ligatures w14:val="standardContextual"/>
        </w:rPr>
        <w:t xml:space="preserve">Quy chế phối hợp xây dựng cơ sở dữ liệu, chia sẻ, cung cấp thông tin, dữ liệu về nhà ở  và thị trường bất động sản trên địa bàn tỉnh </w:t>
      </w:r>
      <w:r w:rsidR="00CF366A" w:rsidRPr="00015A05">
        <w:rPr>
          <w:rFonts w:ascii="Times New Roman" w:eastAsiaTheme="minorHAnsi" w:hAnsi="Times New Roman"/>
          <w:spacing w:val="-2"/>
          <w:kern w:val="2"/>
          <w:sz w:val="28"/>
          <w:szCs w:val="28"/>
          <w:lang w:val="vi-VN"/>
          <w14:ligatures w14:val="standardContextual"/>
        </w:rPr>
        <w:t>Hưng Yên</w:t>
      </w:r>
      <w:r w:rsidRPr="00015A05">
        <w:rPr>
          <w:rFonts w:ascii="Times New Roman" w:eastAsiaTheme="minorHAnsi" w:hAnsi="Times New Roman"/>
          <w:spacing w:val="-2"/>
          <w:kern w:val="2"/>
          <w:sz w:val="28"/>
          <w:szCs w:val="28"/>
          <w:lang w:val="vi-VN"/>
          <w14:ligatures w14:val="standardContextual"/>
        </w:rPr>
        <w:t>, với các nội dung như sau:</w:t>
      </w:r>
    </w:p>
    <w:p w14:paraId="0626ED0F" w14:textId="77777777" w:rsidR="00545A3A" w:rsidRPr="008D2891" w:rsidRDefault="00545A3A" w:rsidP="00545A3A">
      <w:pPr>
        <w:pStyle w:val="BodyText"/>
        <w:spacing w:before="60" w:after="60" w:line="340" w:lineRule="exact"/>
        <w:ind w:right="139" w:firstLine="709"/>
        <w:jc w:val="both"/>
        <w:rPr>
          <w:rFonts w:ascii="Times New Roman" w:hAnsi="Times New Roman"/>
          <w:b/>
          <w:sz w:val="28"/>
          <w:szCs w:val="28"/>
          <w:lang w:val="en-GB"/>
        </w:rPr>
      </w:pPr>
      <w:r w:rsidRPr="008D2891">
        <w:rPr>
          <w:rFonts w:ascii="Times New Roman" w:hAnsi="Times New Roman"/>
          <w:b/>
          <w:sz w:val="28"/>
          <w:szCs w:val="28"/>
          <w:lang w:val="en-GB"/>
        </w:rPr>
        <w:t>I. SỰ CẦN THIẾT BAN HÀNH QUYẾT ĐỊNH</w:t>
      </w:r>
    </w:p>
    <w:p w14:paraId="6F03BAA2" w14:textId="20FAB013" w:rsidR="003453F0" w:rsidRDefault="003453F0" w:rsidP="003453F0">
      <w:pPr>
        <w:shd w:val="clear" w:color="auto" w:fill="FFFFFF"/>
        <w:spacing w:before="120" w:after="120"/>
        <w:ind w:firstLine="720"/>
        <w:jc w:val="both"/>
        <w:rPr>
          <w:szCs w:val="28"/>
        </w:rPr>
      </w:pPr>
      <w:r w:rsidRPr="00944E6A">
        <w:rPr>
          <w:spacing w:val="-4"/>
          <w:szCs w:val="28"/>
        </w:rPr>
        <w:t>Hiện nay, trên</w:t>
      </w:r>
      <w:r w:rsidRPr="00741A20">
        <w:rPr>
          <w:szCs w:val="28"/>
        </w:rPr>
        <w:t xml:space="preserve"> địa bàn tỉnh,</w:t>
      </w:r>
      <w:r>
        <w:rPr>
          <w:szCs w:val="28"/>
        </w:rPr>
        <w:t xml:space="preserve"> </w:t>
      </w:r>
      <w:r w:rsidRPr="00864538">
        <w:rPr>
          <w:spacing w:val="-4"/>
          <w:szCs w:val="28"/>
        </w:rPr>
        <w:t>Ủy ban nhân dân tỉnh Hưng Yên (trước sá</w:t>
      </w:r>
      <w:r>
        <w:rPr>
          <w:spacing w:val="-4"/>
          <w:szCs w:val="28"/>
        </w:rPr>
        <w:t>p</w:t>
      </w:r>
      <w:r w:rsidRPr="00864538">
        <w:rPr>
          <w:spacing w:val="-4"/>
          <w:szCs w:val="28"/>
        </w:rPr>
        <w:t xml:space="preserve"> nhập) đã ban hành Quyết định số 04/2024/QĐ-UBND ngày 05 tháng 02 năm 2024 của Ủy ban nhân dân tỉnh Hưng Yên Ban hành Quy chế phối hợp xây dựng, duy trì hệ thống thông tin, chia sẻ, cung cấp thông tin, dữ liệu về nhà ở và thị trường bất động sản tỉnh Hưng Yên. Ủy ban nhân dân tỉnh Thái Bình (trước sá</w:t>
      </w:r>
      <w:r>
        <w:rPr>
          <w:spacing w:val="-4"/>
          <w:szCs w:val="28"/>
        </w:rPr>
        <w:t>p</w:t>
      </w:r>
      <w:r w:rsidRPr="00864538">
        <w:rPr>
          <w:spacing w:val="-4"/>
          <w:szCs w:val="28"/>
        </w:rPr>
        <w:t xml:space="preserve"> nhập) đã ban hành Quyết định số 03/2025/QĐ-UBND ngày 10 tháng 01 năm 2025 của Ủy ban nhân dân tỉnh Thái Bình Ban hành Quy chế phối hợp về xây dựng cơ sở dữ liệu, chia sẻ, cung cấp thông tin, dữ liệu về nhà ở và thị trường bất động sản trên địa bàn tỉnh Thái Bình.</w:t>
      </w:r>
      <w:r w:rsidRPr="00741A20">
        <w:rPr>
          <w:szCs w:val="28"/>
        </w:rPr>
        <w:t xml:space="preserve"> </w:t>
      </w:r>
      <w:r w:rsidR="002F131B">
        <w:rPr>
          <w:szCs w:val="28"/>
          <w:lang w:val="en-US"/>
        </w:rPr>
        <w:t>Hai Quyết định nêu trên được xây dựng và</w:t>
      </w:r>
      <w:r w:rsidRPr="00741A20">
        <w:rPr>
          <w:szCs w:val="28"/>
        </w:rPr>
        <w:t xml:space="preserve"> ban hành trên cơ sở các quy định</w:t>
      </w:r>
      <w:r w:rsidR="007E1B54">
        <w:rPr>
          <w:szCs w:val="28"/>
          <w:lang w:val="en-US"/>
        </w:rPr>
        <w:t>,</w:t>
      </w:r>
      <w:r w:rsidRPr="00741A20">
        <w:rPr>
          <w:szCs w:val="28"/>
        </w:rPr>
        <w:t xml:space="preserve"> nội dung được giao tại Nghị</w:t>
      </w:r>
      <w:r>
        <w:rPr>
          <w:szCs w:val="28"/>
        </w:rPr>
        <w:t xml:space="preserve"> </w:t>
      </w:r>
      <w:r w:rsidRPr="00741A20">
        <w:rPr>
          <w:szCs w:val="28"/>
        </w:rPr>
        <w:t>định số 94/2024/NĐ-CP, đã được thay thế bằng Nghị định số 357/2025/NĐ-CP</w:t>
      </w:r>
      <w:r>
        <w:rPr>
          <w:szCs w:val="28"/>
        </w:rPr>
        <w:t xml:space="preserve"> </w:t>
      </w:r>
      <w:r w:rsidRPr="00741A20">
        <w:rPr>
          <w:szCs w:val="28"/>
        </w:rPr>
        <w:t>về xây dựng và quản lý hệ thống thông tin, cơ sở dữ liệu về nhà ở và thị trường</w:t>
      </w:r>
      <w:r>
        <w:rPr>
          <w:szCs w:val="28"/>
        </w:rPr>
        <w:t xml:space="preserve"> </w:t>
      </w:r>
      <w:r w:rsidRPr="00741A20">
        <w:rPr>
          <w:szCs w:val="28"/>
        </w:rPr>
        <w:t>bất động sản.</w:t>
      </w:r>
    </w:p>
    <w:p w14:paraId="65BB5004" w14:textId="11BA709E" w:rsidR="003453F0" w:rsidRDefault="003453F0" w:rsidP="003208FD">
      <w:pPr>
        <w:shd w:val="clear" w:color="auto" w:fill="FFFFFF"/>
        <w:spacing w:before="120" w:after="120"/>
        <w:ind w:firstLine="720"/>
        <w:jc w:val="both"/>
        <w:rPr>
          <w:szCs w:val="28"/>
        </w:rPr>
      </w:pPr>
      <w:r w:rsidRPr="003208FD">
        <w:rPr>
          <w:szCs w:val="28"/>
        </w:rPr>
        <w:t xml:space="preserve">Ngày 23/4/2026 Sở Xây dựng đã có Văn bản số 1897/SXD-QLN gửi Sở Tư pháp xin ý kiến về hình thức ban hành văn bản Quy chế phối hợp xây dựng cơ </w:t>
      </w:r>
      <w:r w:rsidRPr="003208FD">
        <w:rPr>
          <w:szCs w:val="28"/>
        </w:rPr>
        <w:lastRenderedPageBreak/>
        <w:t>sở dữ liệu, chia sẻ, cung cấp thông tin, dữ liệu về nhà ở và thị trường bất động sản trên địa bàn tỉnh Hưng Yên</w:t>
      </w:r>
      <w:r w:rsidR="003208FD" w:rsidRPr="003208FD">
        <w:rPr>
          <w:szCs w:val="28"/>
        </w:rPr>
        <w:t>;</w:t>
      </w:r>
      <w:r w:rsidRPr="003208FD">
        <w:rPr>
          <w:szCs w:val="28"/>
        </w:rPr>
        <w:t xml:space="preserve"> </w:t>
      </w:r>
      <w:r w:rsidR="003208FD" w:rsidRPr="003208FD">
        <w:rPr>
          <w:szCs w:val="28"/>
        </w:rPr>
        <w:t xml:space="preserve">Sở Tư pháp đã có Công văn số </w:t>
      </w:r>
      <w:r w:rsidR="003208FD">
        <w:rPr>
          <w:szCs w:val="28"/>
        </w:rPr>
        <w:t>783/STP-</w:t>
      </w:r>
      <w:r w:rsidR="003208FD" w:rsidRPr="0058435F">
        <w:rPr>
          <w:szCs w:val="28"/>
        </w:rPr>
        <w:t xml:space="preserve">VBQPPL ngày </w:t>
      </w:r>
      <w:r w:rsidR="003208FD">
        <w:rPr>
          <w:szCs w:val="28"/>
        </w:rPr>
        <w:t>12</w:t>
      </w:r>
      <w:r w:rsidR="003208FD" w:rsidRPr="0058435F">
        <w:rPr>
          <w:szCs w:val="28"/>
        </w:rPr>
        <w:t>/</w:t>
      </w:r>
      <w:r w:rsidR="003208FD">
        <w:rPr>
          <w:szCs w:val="28"/>
        </w:rPr>
        <w:t>5</w:t>
      </w:r>
      <w:r w:rsidR="003208FD" w:rsidRPr="0058435F">
        <w:rPr>
          <w:szCs w:val="28"/>
        </w:rPr>
        <w:t>/2026</w:t>
      </w:r>
      <w:r w:rsidR="003208FD" w:rsidRPr="003208FD">
        <w:rPr>
          <w:szCs w:val="28"/>
        </w:rPr>
        <w:t xml:space="preserve"> về việc </w:t>
      </w:r>
      <w:r w:rsidR="003208FD" w:rsidRPr="003208FD">
        <w:t>tham gia ý kiến về hình thức ban hành văn bản Quy chế phối hợp xây dựng cơ sở dữ liệu, chia sẻ, cung cấp thông tin, dữ liệu về nhà ở và thị trường bất động sản trên địa bàn tỉnh Hưng Yên</w:t>
      </w:r>
      <w:r w:rsidR="003208FD">
        <w:rPr>
          <w:rFonts w:cs="Times New Roman"/>
          <w:spacing w:val="-2"/>
          <w:szCs w:val="28"/>
          <w:lang w:val="en-US"/>
        </w:rPr>
        <w:t>,</w:t>
      </w:r>
      <w:r w:rsidR="003208FD" w:rsidRPr="002D4945">
        <w:rPr>
          <w:rFonts w:cs="Times New Roman"/>
          <w:spacing w:val="-2"/>
          <w:szCs w:val="28"/>
        </w:rPr>
        <w:t xml:space="preserve"> theo đó:</w:t>
      </w:r>
      <w:r w:rsidRPr="00741A20">
        <w:rPr>
          <w:szCs w:val="28"/>
        </w:rPr>
        <w:t xml:space="preserve"> </w:t>
      </w:r>
      <w:r w:rsidR="003208FD" w:rsidRPr="003208FD">
        <w:rPr>
          <w:szCs w:val="28"/>
        </w:rPr>
        <w:t>tại Khoản 2 Điều 38 Nghị định số 357/2025/NĐ-CP quy định trách nhiệm của Ủy ban nhân dân cấp tỉnh “</w:t>
      </w:r>
      <w:r w:rsidR="003208FD" w:rsidRPr="003208FD">
        <w:rPr>
          <w:i/>
          <w:szCs w:val="28"/>
        </w:rPr>
        <w:t>2. Xây dựng và ban hành Quy chế phối hợp về xây</w:t>
      </w:r>
      <w:r w:rsidR="003208FD" w:rsidRPr="003208FD">
        <w:rPr>
          <w:i/>
          <w:szCs w:val="28"/>
          <w:lang w:val="en-US"/>
        </w:rPr>
        <w:t xml:space="preserve"> </w:t>
      </w:r>
      <w:r w:rsidR="003208FD" w:rsidRPr="003208FD">
        <w:rPr>
          <w:i/>
          <w:szCs w:val="28"/>
        </w:rPr>
        <w:t>dựng cơ sở dữ liệu, chia sẻ, cung cấp thông tin, dữ liệu về nhà ở và thị trường bất động sản trên địa bàn</w:t>
      </w:r>
      <w:r w:rsidR="003208FD" w:rsidRPr="003208FD">
        <w:rPr>
          <w:szCs w:val="28"/>
        </w:rPr>
        <w:t>” là nội dung được giao tại văn bản quy phạm pháp luật của cơ quan nhà nước cấ</w:t>
      </w:r>
      <w:r w:rsidR="003208FD">
        <w:rPr>
          <w:szCs w:val="28"/>
        </w:rPr>
        <w:t>p trên</w:t>
      </w:r>
      <w:r w:rsidR="003208FD">
        <w:rPr>
          <w:szCs w:val="28"/>
          <w:lang w:val="en-US"/>
        </w:rPr>
        <w:t>;</w:t>
      </w:r>
      <w:r w:rsidR="003208FD" w:rsidRPr="003208FD">
        <w:t xml:space="preserve"> Mặt khác</w:t>
      </w:r>
      <w:r w:rsidR="00392849">
        <w:rPr>
          <w:lang w:val="en-US"/>
        </w:rPr>
        <w:t>,</w:t>
      </w:r>
      <w:r w:rsidR="003208FD" w:rsidRPr="003208FD">
        <w:t xml:space="preserve"> căn cứ các quy định tại khoản 5, 6 và 7 Điều 38 Nghị định số</w:t>
      </w:r>
      <w:r w:rsidR="003208FD">
        <w:rPr>
          <w:lang w:val="en-US"/>
        </w:rPr>
        <w:t xml:space="preserve"> </w:t>
      </w:r>
      <w:r w:rsidR="003208FD" w:rsidRPr="003208FD">
        <w:t>357/2025/NĐ-CP, để triển khai công tác quản lý cơ sở dữ liệu, chia sẻ, cung cấp</w:t>
      </w:r>
      <w:r w:rsidR="003208FD">
        <w:rPr>
          <w:lang w:val="en-US"/>
        </w:rPr>
        <w:t xml:space="preserve"> </w:t>
      </w:r>
      <w:r w:rsidR="003208FD" w:rsidRPr="003208FD">
        <w:t>thông tin, dữ liệu về nhà ở và thị trường bất động sản trên địa bàn tỉnh thực hiện</w:t>
      </w:r>
      <w:r w:rsidR="003208FD">
        <w:rPr>
          <w:lang w:val="en-US"/>
        </w:rPr>
        <w:t xml:space="preserve"> </w:t>
      </w:r>
      <w:r w:rsidR="003208FD" w:rsidRPr="003208FD">
        <w:t>hiệu quả, thống nhất việc xây dựng văn bản giao cho cơ quan chuyên môn có</w:t>
      </w:r>
      <w:r w:rsidR="003208FD">
        <w:rPr>
          <w:lang w:val="en-US"/>
        </w:rPr>
        <w:t xml:space="preserve"> </w:t>
      </w:r>
      <w:r w:rsidR="003208FD" w:rsidRPr="003208FD">
        <w:t>chức năng quản lý nhà nước về kinh doanh bất động sản thực hiện một số thẩm</w:t>
      </w:r>
      <w:r w:rsidR="003208FD">
        <w:rPr>
          <w:lang w:val="en-US"/>
        </w:rPr>
        <w:t xml:space="preserve"> </w:t>
      </w:r>
      <w:r w:rsidR="003208FD" w:rsidRPr="003208FD">
        <w:t>quyền của Ủy ban nhân dân tỉnh là cần thiết.</w:t>
      </w:r>
    </w:p>
    <w:p w14:paraId="598C1D72" w14:textId="7AA3CB36" w:rsidR="006707EB" w:rsidRDefault="003453F0" w:rsidP="003453F0">
      <w:pPr>
        <w:shd w:val="clear" w:color="auto" w:fill="FFFFFF"/>
        <w:spacing w:before="120" w:after="120"/>
        <w:ind w:firstLine="720"/>
        <w:jc w:val="both"/>
        <w:rPr>
          <w:szCs w:val="28"/>
        </w:rPr>
      </w:pPr>
      <w:r w:rsidRPr="00741A20">
        <w:rPr>
          <w:szCs w:val="28"/>
        </w:rPr>
        <w:t xml:space="preserve">Do vậy, </w:t>
      </w:r>
      <w:r w:rsidR="006707EB">
        <w:rPr>
          <w:szCs w:val="28"/>
          <w:lang w:val="en-US"/>
        </w:rPr>
        <w:t>việc</w:t>
      </w:r>
      <w:r w:rsidRPr="00741A20">
        <w:rPr>
          <w:szCs w:val="28"/>
        </w:rPr>
        <w:t xml:space="preserve"> ban hàn</w:t>
      </w:r>
      <w:r w:rsidR="006707EB">
        <w:rPr>
          <w:szCs w:val="28"/>
        </w:rPr>
        <w:t xml:space="preserve">h </w:t>
      </w:r>
      <w:r w:rsidR="006707EB">
        <w:rPr>
          <w:szCs w:val="28"/>
          <w:lang w:val="en-US"/>
        </w:rPr>
        <w:t>Q</w:t>
      </w:r>
      <w:r w:rsidRPr="00741A20">
        <w:rPr>
          <w:szCs w:val="28"/>
        </w:rPr>
        <w:t>uyết đị</w:t>
      </w:r>
      <w:r w:rsidR="006707EB">
        <w:rPr>
          <w:szCs w:val="28"/>
        </w:rPr>
        <w:t>nh</w:t>
      </w:r>
      <w:r w:rsidR="006707EB">
        <w:rPr>
          <w:szCs w:val="28"/>
          <w:lang w:val="en-US"/>
        </w:rPr>
        <w:t xml:space="preserve"> kèm theo</w:t>
      </w:r>
      <w:r w:rsidR="006707EB">
        <w:rPr>
          <w:szCs w:val="28"/>
        </w:rPr>
        <w:t xml:space="preserve"> </w:t>
      </w:r>
      <w:r w:rsidR="006707EB">
        <w:rPr>
          <w:szCs w:val="28"/>
          <w:lang w:val="en-US"/>
        </w:rPr>
        <w:t>Q</w:t>
      </w:r>
      <w:r w:rsidRPr="00741A20">
        <w:rPr>
          <w:szCs w:val="28"/>
        </w:rPr>
        <w:t>uy chế phối hợp về</w:t>
      </w:r>
      <w:r>
        <w:rPr>
          <w:szCs w:val="28"/>
        </w:rPr>
        <w:t xml:space="preserve"> </w:t>
      </w:r>
      <w:r w:rsidRPr="00741A20">
        <w:rPr>
          <w:szCs w:val="28"/>
        </w:rPr>
        <w:t>xây dựng cơ sở dữ liệu, chia sẻ, cung cấp thông tin, dữ liệu về nhà ở và thị</w:t>
      </w:r>
      <w:r>
        <w:rPr>
          <w:szCs w:val="28"/>
        </w:rPr>
        <w:t xml:space="preserve"> </w:t>
      </w:r>
      <w:r w:rsidRPr="00741A20">
        <w:rPr>
          <w:szCs w:val="28"/>
        </w:rPr>
        <w:t>trường bất động sản trên địa bàn phù hợp với các quy định của Nghị định số</w:t>
      </w:r>
      <w:r>
        <w:rPr>
          <w:szCs w:val="28"/>
        </w:rPr>
        <w:t xml:space="preserve"> </w:t>
      </w:r>
      <w:r w:rsidRPr="00741A20">
        <w:rPr>
          <w:szCs w:val="28"/>
        </w:rPr>
        <w:t xml:space="preserve">357/2025/NĐ-CP, </w:t>
      </w:r>
      <w:r w:rsidR="006707EB" w:rsidRPr="008D2891">
        <w:rPr>
          <w:rFonts w:cs="Times New Roman"/>
          <w:szCs w:val="28"/>
          <w:lang w:val="en-GB"/>
        </w:rPr>
        <w:t xml:space="preserve">đồng thời </w:t>
      </w:r>
      <w:r w:rsidR="006707EB">
        <w:rPr>
          <w:rFonts w:cs="Times New Roman"/>
          <w:szCs w:val="28"/>
          <w:lang w:val="en-GB"/>
        </w:rPr>
        <w:t>bãi bỏ</w:t>
      </w:r>
      <w:r w:rsidRPr="00741A20">
        <w:rPr>
          <w:szCs w:val="28"/>
        </w:rPr>
        <w:t xml:space="preserve"> </w:t>
      </w:r>
      <w:r>
        <w:rPr>
          <w:szCs w:val="28"/>
        </w:rPr>
        <w:t xml:space="preserve">02 Quyết định </w:t>
      </w:r>
      <w:r w:rsidR="006707EB">
        <w:rPr>
          <w:szCs w:val="28"/>
          <w:lang w:val="en-US"/>
        </w:rPr>
        <w:t>(</w:t>
      </w:r>
      <w:r w:rsidR="006707EB" w:rsidRPr="00864538">
        <w:rPr>
          <w:spacing w:val="-4"/>
          <w:szCs w:val="28"/>
        </w:rPr>
        <w:t>số 04/2024/QĐ-UBND ngày 05</w:t>
      </w:r>
      <w:r w:rsidR="006707EB">
        <w:rPr>
          <w:spacing w:val="-4"/>
          <w:szCs w:val="28"/>
          <w:lang w:val="en-US"/>
        </w:rPr>
        <w:t>/</w:t>
      </w:r>
      <w:r w:rsidR="006707EB">
        <w:rPr>
          <w:spacing w:val="-4"/>
          <w:szCs w:val="28"/>
        </w:rPr>
        <w:t>02</w:t>
      </w:r>
      <w:r w:rsidR="006707EB">
        <w:rPr>
          <w:spacing w:val="-4"/>
          <w:szCs w:val="28"/>
          <w:lang w:val="en-US"/>
        </w:rPr>
        <w:t>/</w:t>
      </w:r>
      <w:r w:rsidR="006707EB" w:rsidRPr="00864538">
        <w:rPr>
          <w:spacing w:val="-4"/>
          <w:szCs w:val="28"/>
        </w:rPr>
        <w:t>2024</w:t>
      </w:r>
      <w:r w:rsidR="006707EB">
        <w:rPr>
          <w:spacing w:val="-4"/>
          <w:szCs w:val="28"/>
          <w:lang w:val="en-US"/>
        </w:rPr>
        <w:t xml:space="preserve"> và </w:t>
      </w:r>
      <w:r w:rsidR="006707EB" w:rsidRPr="00864538">
        <w:rPr>
          <w:spacing w:val="-4"/>
          <w:szCs w:val="28"/>
        </w:rPr>
        <w:t>số 03/2025/QĐ-UBND ngày 10</w:t>
      </w:r>
      <w:r w:rsidR="006707EB">
        <w:rPr>
          <w:spacing w:val="-4"/>
          <w:szCs w:val="28"/>
          <w:lang w:val="en-US"/>
        </w:rPr>
        <w:t>/</w:t>
      </w:r>
      <w:r w:rsidR="006707EB" w:rsidRPr="00864538">
        <w:rPr>
          <w:spacing w:val="-4"/>
          <w:szCs w:val="28"/>
        </w:rPr>
        <w:t>01</w:t>
      </w:r>
      <w:r w:rsidR="006707EB">
        <w:rPr>
          <w:spacing w:val="-4"/>
          <w:szCs w:val="28"/>
          <w:lang w:val="en-US"/>
        </w:rPr>
        <w:t>/</w:t>
      </w:r>
      <w:r w:rsidR="006707EB" w:rsidRPr="00864538">
        <w:rPr>
          <w:spacing w:val="-4"/>
          <w:szCs w:val="28"/>
        </w:rPr>
        <w:t>2025</w:t>
      </w:r>
      <w:r w:rsidR="006707EB">
        <w:rPr>
          <w:spacing w:val="-4"/>
          <w:szCs w:val="28"/>
          <w:lang w:val="en-US"/>
        </w:rPr>
        <w:t>)</w:t>
      </w:r>
      <w:r w:rsidR="006707EB">
        <w:rPr>
          <w:rFonts w:cs="Times New Roman"/>
          <w:szCs w:val="28"/>
          <w:lang w:val="en-US"/>
        </w:rPr>
        <w:t xml:space="preserve"> là cần thiết.</w:t>
      </w:r>
    </w:p>
    <w:p w14:paraId="50A98EFD" w14:textId="77777777" w:rsidR="00545A3A" w:rsidRPr="008D2891" w:rsidRDefault="00545A3A" w:rsidP="00545A3A">
      <w:pPr>
        <w:spacing w:before="60" w:after="60" w:line="340" w:lineRule="exact"/>
        <w:ind w:firstLine="709"/>
        <w:jc w:val="both"/>
        <w:rPr>
          <w:rFonts w:cs="Times New Roman"/>
          <w:b/>
          <w:bCs/>
          <w:szCs w:val="28"/>
          <w:lang w:val="pt-BR"/>
        </w:rPr>
      </w:pPr>
      <w:r w:rsidRPr="008D2891">
        <w:rPr>
          <w:rFonts w:cs="Times New Roman"/>
          <w:b/>
          <w:bCs/>
          <w:szCs w:val="28"/>
          <w:lang w:val="pt-BR"/>
        </w:rPr>
        <w:t>II. MỤC ĐÍCH BAN HÀNH, QUAN ĐIỂM XÂY DỰNG DỰ THẢO VĂN BẢN</w:t>
      </w:r>
    </w:p>
    <w:p w14:paraId="13DF56C1" w14:textId="77777777" w:rsidR="00545A3A" w:rsidRPr="008D2891" w:rsidRDefault="00545A3A" w:rsidP="00545A3A">
      <w:pPr>
        <w:spacing w:before="60" w:after="60" w:line="340" w:lineRule="exact"/>
        <w:ind w:firstLine="709"/>
        <w:jc w:val="both"/>
        <w:rPr>
          <w:rFonts w:cs="Times New Roman"/>
          <w:b/>
          <w:szCs w:val="28"/>
          <w:lang w:val="pt-BR"/>
        </w:rPr>
      </w:pPr>
      <w:r w:rsidRPr="008D2891">
        <w:rPr>
          <w:rFonts w:cs="Times New Roman"/>
          <w:b/>
          <w:szCs w:val="28"/>
          <w:lang w:val="pt-BR"/>
        </w:rPr>
        <w:t>1. Mục đích ban hành văn bản</w:t>
      </w:r>
    </w:p>
    <w:p w14:paraId="7A0FF197" w14:textId="77777777" w:rsidR="00545A3A" w:rsidRPr="008D2891" w:rsidRDefault="00545A3A" w:rsidP="00545A3A">
      <w:pPr>
        <w:spacing w:before="60" w:after="60" w:line="340" w:lineRule="exact"/>
        <w:ind w:firstLine="709"/>
        <w:jc w:val="both"/>
        <w:rPr>
          <w:rFonts w:eastAsia="Malgun Gothic" w:cs="Times New Roman"/>
          <w:szCs w:val="28"/>
          <w:lang w:val="nl-NL" w:eastAsia="ko-KR"/>
        </w:rPr>
      </w:pPr>
      <w:r w:rsidRPr="008D2891">
        <w:rPr>
          <w:rFonts w:eastAsia="Malgun Gothic" w:cs="Times New Roman"/>
          <w:szCs w:val="28"/>
          <w:lang w:val="nl-NL" w:eastAsia="ko-KR"/>
        </w:rPr>
        <w:t xml:space="preserve">- Nhằm quy định, phân công rõ trách nhiệm của từng cơ quan, đơn vị trong việc chủ trì, phối hợp tham mưu giúp Ủy ban nhân dân tỉnh quản lý nhà nước về nhà ở và thị trường bất động sản. </w:t>
      </w:r>
    </w:p>
    <w:p w14:paraId="50B438FF" w14:textId="77777777" w:rsidR="00545A3A" w:rsidRPr="008D2891" w:rsidRDefault="00545A3A" w:rsidP="00545A3A">
      <w:pPr>
        <w:spacing w:before="60" w:after="60" w:line="340" w:lineRule="exact"/>
        <w:ind w:firstLine="709"/>
        <w:jc w:val="both"/>
        <w:rPr>
          <w:rFonts w:eastAsia="Malgun Gothic" w:cs="Times New Roman"/>
          <w:szCs w:val="28"/>
          <w:lang w:val="nl-NL" w:eastAsia="ko-KR"/>
        </w:rPr>
      </w:pPr>
      <w:r w:rsidRPr="008D2891">
        <w:rPr>
          <w:rFonts w:eastAsia="Malgun Gothic" w:cs="Times New Roman"/>
          <w:szCs w:val="28"/>
          <w:lang w:val="nl-NL" w:eastAsia="ko-KR"/>
        </w:rPr>
        <w:t>- Đảm bảo hoạt động phối hợp thường xuyên, kịp thời, hiệu quả. Qua đó, góp phần nâng cao chất lượng công tác tham mưu cho Ủy ban nhân dân tỉnh trong việc triển khai, thực hiện công tác quản lý nhà nước về nhà ở và thị trường bất động sản trên địa bàn tỉnh.</w:t>
      </w:r>
    </w:p>
    <w:p w14:paraId="7C6B6FF6" w14:textId="77777777" w:rsidR="00657586" w:rsidRDefault="00545A3A" w:rsidP="00545A3A">
      <w:pPr>
        <w:spacing w:before="60" w:after="60" w:line="340" w:lineRule="exact"/>
        <w:ind w:firstLine="709"/>
        <w:jc w:val="both"/>
        <w:rPr>
          <w:rFonts w:cs="Times New Roman"/>
          <w:b/>
          <w:bCs/>
          <w:szCs w:val="28"/>
          <w:lang w:val="pt-BR"/>
        </w:rPr>
      </w:pPr>
      <w:r w:rsidRPr="008D2891">
        <w:rPr>
          <w:rFonts w:cs="Times New Roman"/>
          <w:b/>
          <w:bCs/>
          <w:szCs w:val="28"/>
          <w:lang w:val="pt-BR"/>
        </w:rPr>
        <w:t>2. Quan điểm xây dựng dự thảo Văn bản</w:t>
      </w:r>
    </w:p>
    <w:p w14:paraId="2CFB7451" w14:textId="43F94F44" w:rsidR="00545A3A" w:rsidRPr="008D2891" w:rsidRDefault="00657586" w:rsidP="00545A3A">
      <w:pPr>
        <w:spacing w:before="60" w:after="60" w:line="340" w:lineRule="exact"/>
        <w:ind w:firstLine="709"/>
        <w:jc w:val="both"/>
        <w:rPr>
          <w:rFonts w:eastAsia="Malgun Gothic" w:cs="Times New Roman"/>
          <w:szCs w:val="28"/>
          <w:lang w:val="nl-NL" w:eastAsia="ko-KR"/>
        </w:rPr>
      </w:pPr>
      <w:r>
        <w:rPr>
          <w:rFonts w:eastAsia="Malgun Gothic" w:cs="Times New Roman"/>
          <w:szCs w:val="28"/>
          <w:lang w:val="nl-NL" w:eastAsia="ko-KR"/>
        </w:rPr>
        <w:t>Đ</w:t>
      </w:r>
      <w:r w:rsidR="00545A3A" w:rsidRPr="008D2891">
        <w:rPr>
          <w:rFonts w:eastAsia="Malgun Gothic" w:cs="Times New Roman"/>
          <w:szCs w:val="28"/>
          <w:lang w:val="nl-NL" w:eastAsia="ko-KR"/>
        </w:rPr>
        <w:t>ảm bảo kịp thời cập nhật các thông tin, dữ liệu về nhà ở và thị trường bất động sản theo quy định tại Nghị định số 357/2025/NĐ-CP.</w:t>
      </w:r>
    </w:p>
    <w:p w14:paraId="45AA0D8F" w14:textId="77777777" w:rsidR="00545A3A" w:rsidRPr="008D2891" w:rsidRDefault="00545A3A" w:rsidP="00545A3A">
      <w:pPr>
        <w:spacing w:before="60" w:after="60" w:line="340" w:lineRule="exact"/>
        <w:ind w:firstLine="709"/>
        <w:jc w:val="both"/>
        <w:rPr>
          <w:rFonts w:cs="Times New Roman"/>
          <w:b/>
          <w:szCs w:val="28"/>
          <w:lang w:val="pt-BR"/>
        </w:rPr>
      </w:pPr>
      <w:r w:rsidRPr="008D2891">
        <w:rPr>
          <w:rFonts w:cs="Times New Roman"/>
          <w:b/>
          <w:szCs w:val="28"/>
          <w:lang w:val="pt-BR"/>
        </w:rPr>
        <w:t>III. QUÁ TRÌNH XÂY DỰNG DỰ THẢO VĂN BẢN</w:t>
      </w:r>
    </w:p>
    <w:p w14:paraId="3ED40AD2" w14:textId="503AEC09" w:rsidR="00072F35" w:rsidRDefault="00072F35" w:rsidP="00072F35">
      <w:pPr>
        <w:spacing w:before="60" w:after="60" w:line="340" w:lineRule="exact"/>
        <w:ind w:firstLine="709"/>
        <w:jc w:val="both"/>
        <w:rPr>
          <w:rFonts w:cs="Times New Roman"/>
          <w:spacing w:val="2"/>
          <w:szCs w:val="28"/>
          <w:lang w:val="en-US"/>
        </w:rPr>
      </w:pPr>
      <w:r w:rsidRPr="003208FD">
        <w:rPr>
          <w:szCs w:val="28"/>
        </w:rPr>
        <w:t>Ngày 23/4/2026</w:t>
      </w:r>
      <w:r w:rsidR="00AA27CD">
        <w:rPr>
          <w:szCs w:val="28"/>
          <w:lang w:val="en-US"/>
        </w:rPr>
        <w:t>,</w:t>
      </w:r>
      <w:r w:rsidRPr="003208FD">
        <w:rPr>
          <w:szCs w:val="28"/>
        </w:rPr>
        <w:t xml:space="preserve"> Sở Xây dựng đã có Văn bản số 1897/SXD-QLN gửi Sở Tư pháp xin ý kiến về hình thức ban hành văn bản Quy chế phối hợp xây dựng cơ sở dữ liệu, chia sẻ, cung cấp thông tin, dữ liệu về nhà ở và thị trường bất động sản trên địa bàn tỉnh Hưng Yên; Ngày </w:t>
      </w:r>
      <w:r w:rsidR="00D42854">
        <w:rPr>
          <w:szCs w:val="28"/>
          <w:lang w:val="en-US"/>
        </w:rPr>
        <w:t>12</w:t>
      </w:r>
      <w:r w:rsidRPr="003208FD">
        <w:rPr>
          <w:szCs w:val="28"/>
        </w:rPr>
        <w:t>/</w:t>
      </w:r>
      <w:r w:rsidR="00D42854">
        <w:rPr>
          <w:szCs w:val="28"/>
          <w:lang w:val="en-US"/>
        </w:rPr>
        <w:t>5</w:t>
      </w:r>
      <w:r w:rsidRPr="003208FD">
        <w:rPr>
          <w:szCs w:val="28"/>
        </w:rPr>
        <w:t xml:space="preserve">/2026, Sở Tư pháp đã có Công văn số </w:t>
      </w:r>
      <w:r>
        <w:rPr>
          <w:szCs w:val="28"/>
        </w:rPr>
        <w:t>783/STP-</w:t>
      </w:r>
      <w:r w:rsidRPr="0058435F">
        <w:rPr>
          <w:szCs w:val="28"/>
        </w:rPr>
        <w:t xml:space="preserve">VBQPPL </w:t>
      </w:r>
      <w:r w:rsidRPr="003208FD">
        <w:rPr>
          <w:szCs w:val="28"/>
        </w:rPr>
        <w:t xml:space="preserve">về việc </w:t>
      </w:r>
      <w:r w:rsidRPr="003208FD">
        <w:t xml:space="preserve">tham gia ý kiến về hình thức ban hành văn bản Quy </w:t>
      </w:r>
      <w:r w:rsidRPr="003208FD">
        <w:lastRenderedPageBreak/>
        <w:t>chế phối hợp xây dựng cơ sở dữ liệu, chia sẻ, cung cấp thông tin, dữ liệu về nhà ở và thị trường bất động sản trên địa bàn tỉnh Hưng Yên</w:t>
      </w:r>
      <w:r w:rsidR="00AA27CD">
        <w:rPr>
          <w:rFonts w:cs="Times New Roman"/>
          <w:spacing w:val="-2"/>
          <w:szCs w:val="28"/>
          <w:lang w:val="en-US"/>
        </w:rPr>
        <w:t>.</w:t>
      </w:r>
    </w:p>
    <w:p w14:paraId="20AA250A" w14:textId="50B63DD5" w:rsidR="007E4401" w:rsidRPr="00980F84" w:rsidRDefault="00545A3A" w:rsidP="00545A3A">
      <w:pPr>
        <w:spacing w:before="60" w:after="60" w:line="340" w:lineRule="exact"/>
        <w:ind w:firstLine="709"/>
        <w:jc w:val="both"/>
        <w:rPr>
          <w:rFonts w:cs="Times New Roman"/>
          <w:szCs w:val="28"/>
          <w:lang w:val="en-GB"/>
        </w:rPr>
      </w:pPr>
      <w:r w:rsidRPr="00980F84">
        <w:rPr>
          <w:rFonts w:cs="Times New Roman"/>
          <w:spacing w:val="-2"/>
          <w:szCs w:val="28"/>
          <w:lang w:val="en-US"/>
        </w:rPr>
        <w:t xml:space="preserve">Trên cơ sở ý kiến của Sở Tư pháp tại Công văn số </w:t>
      </w:r>
      <w:r w:rsidR="00D42854">
        <w:rPr>
          <w:szCs w:val="28"/>
        </w:rPr>
        <w:t>783/STP-</w:t>
      </w:r>
      <w:r w:rsidR="00D42854" w:rsidRPr="0058435F">
        <w:rPr>
          <w:szCs w:val="28"/>
        </w:rPr>
        <w:t>VBQPPL</w:t>
      </w:r>
      <w:r w:rsidRPr="00980F84">
        <w:rPr>
          <w:rFonts w:cs="Times New Roman"/>
          <w:spacing w:val="-2"/>
          <w:szCs w:val="28"/>
          <w:lang w:val="en-US"/>
        </w:rPr>
        <w:t xml:space="preserve"> ngày </w:t>
      </w:r>
      <w:r w:rsidR="00D42854">
        <w:rPr>
          <w:rFonts w:cs="Times New Roman"/>
          <w:spacing w:val="-2"/>
          <w:szCs w:val="28"/>
          <w:lang w:val="en-US"/>
        </w:rPr>
        <w:t>12</w:t>
      </w:r>
      <w:r w:rsidR="00AA27CD">
        <w:rPr>
          <w:rFonts w:cs="Times New Roman"/>
          <w:spacing w:val="-2"/>
          <w:szCs w:val="28"/>
          <w:lang w:val="en-US"/>
        </w:rPr>
        <w:t>/</w:t>
      </w:r>
      <w:r w:rsidR="00D42854">
        <w:rPr>
          <w:rFonts w:cs="Times New Roman"/>
          <w:spacing w:val="-2"/>
          <w:szCs w:val="28"/>
          <w:lang w:val="en-US"/>
        </w:rPr>
        <w:t>5</w:t>
      </w:r>
      <w:r w:rsidRPr="00980F84">
        <w:rPr>
          <w:rFonts w:cs="Times New Roman"/>
          <w:spacing w:val="-2"/>
          <w:szCs w:val="28"/>
          <w:lang w:val="en-US"/>
        </w:rPr>
        <w:t xml:space="preserve">/2026, </w:t>
      </w:r>
      <w:r w:rsidRPr="00980F84">
        <w:rPr>
          <w:rFonts w:cs="Times New Roman"/>
          <w:szCs w:val="28"/>
          <w:lang w:val="en-US"/>
        </w:rPr>
        <w:t xml:space="preserve">Sở Xây dựng xây dựng dự thảo Quyết định </w:t>
      </w:r>
      <w:r w:rsidR="00AA27CD">
        <w:rPr>
          <w:rFonts w:cs="Times New Roman"/>
          <w:szCs w:val="28"/>
          <w:lang w:val="en-US"/>
        </w:rPr>
        <w:t>b</w:t>
      </w:r>
      <w:r w:rsidRPr="00980F84">
        <w:rPr>
          <w:rFonts w:cs="Times New Roman"/>
          <w:szCs w:val="28"/>
          <w:lang w:val="en-US"/>
        </w:rPr>
        <w:t xml:space="preserve">an hành Quy chế phối hợp xây dựng cơ sở dữ liệu, chia sẻ, cung cấp thông tin, dữ liệu về nhà ở và thị trường bất động sản trên địa bàn tỉnh </w:t>
      </w:r>
      <w:r w:rsidR="00CF366A">
        <w:rPr>
          <w:rFonts w:cs="Times New Roman"/>
          <w:szCs w:val="28"/>
          <w:lang w:val="en-US"/>
        </w:rPr>
        <w:t>Hưng Yên</w:t>
      </w:r>
      <w:r w:rsidRPr="00980F84">
        <w:rPr>
          <w:rFonts w:cs="Times New Roman"/>
          <w:spacing w:val="-2"/>
          <w:szCs w:val="28"/>
          <w:lang w:val="en-US"/>
        </w:rPr>
        <w:t xml:space="preserve"> </w:t>
      </w:r>
      <w:r w:rsidRPr="00980F84">
        <w:rPr>
          <w:rFonts w:cs="Times New Roman"/>
          <w:szCs w:val="28"/>
          <w:lang w:val="en-US"/>
        </w:rPr>
        <w:t xml:space="preserve">và có </w:t>
      </w:r>
      <w:r w:rsidR="007E4401" w:rsidRPr="00980F84">
        <w:rPr>
          <w:rFonts w:cs="Times New Roman"/>
          <w:szCs w:val="28"/>
          <w:lang w:val="en-US"/>
        </w:rPr>
        <w:t>Công văn</w:t>
      </w:r>
      <w:r w:rsidRPr="00980F84">
        <w:rPr>
          <w:rFonts w:cs="Times New Roman"/>
          <w:szCs w:val="28"/>
          <w:lang w:val="en-US"/>
        </w:rPr>
        <w:t xml:space="preserve"> số </w:t>
      </w:r>
      <w:r w:rsidR="00D42854">
        <w:rPr>
          <w:rFonts w:cs="Times New Roman"/>
          <w:szCs w:val="28"/>
          <w:lang w:val="en-US"/>
        </w:rPr>
        <w:t>….</w:t>
      </w:r>
      <w:r w:rsidRPr="00980F84">
        <w:rPr>
          <w:rFonts w:cs="Times New Roman"/>
          <w:szCs w:val="28"/>
          <w:lang w:val="en-US"/>
        </w:rPr>
        <w:t xml:space="preserve">/SXD-QLN ngày </w:t>
      </w:r>
      <w:r w:rsidR="00D42854">
        <w:rPr>
          <w:rFonts w:cs="Times New Roman"/>
          <w:szCs w:val="28"/>
          <w:lang w:val="en-US"/>
        </w:rPr>
        <w:t>….</w:t>
      </w:r>
      <w:r w:rsidRPr="00980F84">
        <w:rPr>
          <w:rFonts w:cs="Times New Roman"/>
          <w:szCs w:val="28"/>
          <w:lang w:val="en-US"/>
        </w:rPr>
        <w:t>/</w:t>
      </w:r>
      <w:r w:rsidR="00D42854">
        <w:rPr>
          <w:rFonts w:cs="Times New Roman"/>
          <w:szCs w:val="28"/>
          <w:lang w:val="en-US"/>
        </w:rPr>
        <w:t>5</w:t>
      </w:r>
      <w:r w:rsidRPr="00980F84">
        <w:rPr>
          <w:rFonts w:cs="Times New Roman"/>
          <w:szCs w:val="28"/>
          <w:lang w:val="en-US"/>
        </w:rPr>
        <w:t xml:space="preserve">/2026 gửi các cơ quan, đơn vị xin ý kiến </w:t>
      </w:r>
      <w:r w:rsidRPr="00980F84">
        <w:rPr>
          <w:rFonts w:cs="Times New Roman"/>
          <w:szCs w:val="28"/>
        </w:rPr>
        <w:t xml:space="preserve">vào dự thảo </w:t>
      </w:r>
      <w:r w:rsidRPr="00980F84">
        <w:rPr>
          <w:rFonts w:cs="Times New Roman"/>
          <w:szCs w:val="28"/>
          <w:lang w:val="en-GB"/>
        </w:rPr>
        <w:t xml:space="preserve">trước khi trình Ủy ban nhân dân tỉnh xem xét, ban hành. </w:t>
      </w:r>
      <w:r w:rsidR="0094077A" w:rsidRPr="00980F84">
        <w:rPr>
          <w:rFonts w:cs="Times New Roman"/>
          <w:kern w:val="0"/>
          <w:szCs w:val="28"/>
          <w:lang w:val="en-GB"/>
          <w14:ligatures w14:val="none"/>
        </w:rPr>
        <w:t xml:space="preserve">Đến hết ngày </w:t>
      </w:r>
      <w:r w:rsidR="00D42854">
        <w:rPr>
          <w:rFonts w:cs="Times New Roman"/>
          <w:kern w:val="0"/>
          <w:szCs w:val="28"/>
          <w:lang w:val="en-GB"/>
          <w14:ligatures w14:val="none"/>
        </w:rPr>
        <w:t>25</w:t>
      </w:r>
      <w:r w:rsidR="0094077A" w:rsidRPr="00980F84">
        <w:rPr>
          <w:rFonts w:cs="Times New Roman"/>
          <w:kern w:val="0"/>
          <w:szCs w:val="28"/>
          <w:lang w:val="en-GB"/>
          <w14:ligatures w14:val="none"/>
        </w:rPr>
        <w:t>/</w:t>
      </w:r>
      <w:r w:rsidR="00D42854">
        <w:rPr>
          <w:rFonts w:cs="Times New Roman"/>
          <w:kern w:val="0"/>
          <w:szCs w:val="28"/>
          <w:lang w:val="en-GB"/>
          <w14:ligatures w14:val="none"/>
        </w:rPr>
        <w:t>5</w:t>
      </w:r>
      <w:r w:rsidR="0094077A" w:rsidRPr="00980F84">
        <w:rPr>
          <w:rFonts w:cs="Times New Roman"/>
          <w:kern w:val="0"/>
          <w:szCs w:val="28"/>
          <w:lang w:val="en-GB"/>
          <w14:ligatures w14:val="none"/>
        </w:rPr>
        <w:t xml:space="preserve">/2026, Sở Xây dựng đã nhận được Văn bản tham gia ý kiến của </w:t>
      </w:r>
      <w:r w:rsidR="00D42854">
        <w:rPr>
          <w:rFonts w:cs="Times New Roman"/>
          <w:kern w:val="0"/>
          <w:szCs w:val="28"/>
          <w:lang w:val="en-GB"/>
          <w14:ligatures w14:val="none"/>
        </w:rPr>
        <w:t>….</w:t>
      </w:r>
      <w:r w:rsidR="0094077A" w:rsidRPr="00980F84">
        <w:rPr>
          <w:rFonts w:cs="Times New Roman"/>
          <w:kern w:val="0"/>
          <w:szCs w:val="28"/>
          <w:lang w:val="en-GB"/>
          <w14:ligatures w14:val="none"/>
        </w:rPr>
        <w:t xml:space="preserve"> cơ quan, đơn vị</w:t>
      </w:r>
      <w:r w:rsidR="00980F84" w:rsidRPr="00980F84">
        <w:rPr>
          <w:rFonts w:cs="Times New Roman"/>
          <w:kern w:val="0"/>
          <w:szCs w:val="28"/>
          <w:lang w:val="en-GB"/>
          <w14:ligatures w14:val="none"/>
        </w:rPr>
        <w:t xml:space="preserve"> (</w:t>
      </w:r>
      <w:r w:rsidR="00980F84" w:rsidRPr="00980F84">
        <w:rPr>
          <w:rFonts w:cs="Times New Roman"/>
          <w:i/>
          <w:iCs/>
          <w:kern w:val="0"/>
          <w:szCs w:val="28"/>
          <w:lang w:val="en-GB"/>
          <w14:ligatures w14:val="none"/>
        </w:rPr>
        <w:t xml:space="preserve">trong đó </w:t>
      </w:r>
      <w:r w:rsidR="00D42854">
        <w:rPr>
          <w:rFonts w:cs="Times New Roman"/>
          <w:i/>
          <w:iCs/>
          <w:kern w:val="0"/>
          <w:szCs w:val="28"/>
          <w:lang w:val="en-GB"/>
          <w14:ligatures w14:val="none"/>
        </w:rPr>
        <w:t>….</w:t>
      </w:r>
      <w:r w:rsidR="00980F84" w:rsidRPr="00980F84">
        <w:rPr>
          <w:rFonts w:cs="Times New Roman"/>
          <w:i/>
          <w:iCs/>
          <w:kern w:val="0"/>
          <w:szCs w:val="28"/>
          <w:lang w:val="en-GB"/>
          <w14:ligatures w14:val="none"/>
        </w:rPr>
        <w:t xml:space="preserve"> cơ quan đơn vị nhất trí với dự thảo</w:t>
      </w:r>
      <w:r w:rsidR="00980F84" w:rsidRPr="00980F84">
        <w:rPr>
          <w:rFonts w:cs="Times New Roman"/>
          <w:kern w:val="0"/>
          <w:szCs w:val="28"/>
          <w:lang w:val="en-GB"/>
          <w14:ligatures w14:val="none"/>
        </w:rPr>
        <w:t>)</w:t>
      </w:r>
      <w:r w:rsidR="0094077A" w:rsidRPr="00980F84">
        <w:rPr>
          <w:rFonts w:cs="Times New Roman"/>
          <w:kern w:val="0"/>
          <w:szCs w:val="28"/>
          <w:lang w:val="en-GB"/>
          <w14:ligatures w14:val="none"/>
        </w:rPr>
        <w:t xml:space="preserve">. </w:t>
      </w:r>
      <w:r w:rsidR="007E4401" w:rsidRPr="00980F84">
        <w:rPr>
          <w:rFonts w:cs="Times New Roman"/>
          <w:szCs w:val="28"/>
          <w:lang w:val="en-GB"/>
        </w:rPr>
        <w:t xml:space="preserve">Sở Xây dựng đã tiếp thu </w:t>
      </w:r>
      <w:r w:rsidR="00980F84" w:rsidRPr="00980F84">
        <w:rPr>
          <w:rFonts w:cs="Times New Roman"/>
          <w:szCs w:val="28"/>
          <w:lang w:val="en-GB"/>
        </w:rPr>
        <w:t xml:space="preserve">ý kiến tham gia của </w:t>
      </w:r>
      <w:r w:rsidR="00D42854">
        <w:rPr>
          <w:rFonts w:cs="Times New Roman"/>
          <w:szCs w:val="28"/>
          <w:lang w:val="en-GB"/>
        </w:rPr>
        <w:t>…</w:t>
      </w:r>
      <w:r w:rsidR="00980F84" w:rsidRPr="00980F84">
        <w:rPr>
          <w:rFonts w:cs="Times New Roman"/>
          <w:szCs w:val="28"/>
          <w:lang w:val="en-GB"/>
        </w:rPr>
        <w:t xml:space="preserve"> đơn vị </w:t>
      </w:r>
      <w:r w:rsidR="007E4401" w:rsidRPr="00980F84">
        <w:rPr>
          <w:rFonts w:cs="Times New Roman"/>
          <w:szCs w:val="28"/>
          <w:lang w:val="en-GB"/>
        </w:rPr>
        <w:t>và hoàn thiện dự thảo.</w:t>
      </w:r>
    </w:p>
    <w:p w14:paraId="54229C9A" w14:textId="3A298383" w:rsidR="00545A3A" w:rsidRPr="008D2891" w:rsidRDefault="007E4401" w:rsidP="00545A3A">
      <w:pPr>
        <w:spacing w:before="60" w:after="60" w:line="340" w:lineRule="exact"/>
        <w:ind w:firstLine="709"/>
        <w:jc w:val="both"/>
        <w:rPr>
          <w:rFonts w:cs="Times New Roman"/>
          <w:szCs w:val="28"/>
          <w:lang w:val="en-US"/>
        </w:rPr>
      </w:pPr>
      <w:r>
        <w:rPr>
          <w:rFonts w:cs="Times New Roman"/>
          <w:szCs w:val="28"/>
          <w:lang w:val="en-US"/>
        </w:rPr>
        <w:t>Đ</w:t>
      </w:r>
      <w:r w:rsidRPr="008D2891">
        <w:rPr>
          <w:rFonts w:cs="Times New Roman"/>
          <w:szCs w:val="28"/>
          <w:lang w:val="en-US"/>
        </w:rPr>
        <w:t xml:space="preserve">ể đảm bảo việc ban hành Quyết định có hiệu lực đồng thời với việc bãi bỏ Quyết định số </w:t>
      </w:r>
      <w:r w:rsidR="00D42854" w:rsidRPr="00864538">
        <w:rPr>
          <w:spacing w:val="-4"/>
          <w:szCs w:val="28"/>
        </w:rPr>
        <w:t>04/2024/QĐ-UBND ngày 05</w:t>
      </w:r>
      <w:r w:rsidR="00D42854">
        <w:rPr>
          <w:spacing w:val="-4"/>
          <w:szCs w:val="28"/>
          <w:lang w:val="en-US"/>
        </w:rPr>
        <w:t>/</w:t>
      </w:r>
      <w:r w:rsidR="00D42854">
        <w:rPr>
          <w:spacing w:val="-4"/>
          <w:szCs w:val="28"/>
        </w:rPr>
        <w:t>02</w:t>
      </w:r>
      <w:r w:rsidR="00D42854">
        <w:rPr>
          <w:spacing w:val="-4"/>
          <w:szCs w:val="28"/>
          <w:lang w:val="en-US"/>
        </w:rPr>
        <w:t>/</w:t>
      </w:r>
      <w:r w:rsidR="00D42854" w:rsidRPr="00864538">
        <w:rPr>
          <w:spacing w:val="-4"/>
          <w:szCs w:val="28"/>
        </w:rPr>
        <w:t>2024</w:t>
      </w:r>
      <w:r w:rsidR="00D42854">
        <w:rPr>
          <w:spacing w:val="-4"/>
          <w:szCs w:val="28"/>
          <w:lang w:val="en-US"/>
        </w:rPr>
        <w:t xml:space="preserve"> và </w:t>
      </w:r>
      <w:r w:rsidR="00D42854" w:rsidRPr="008D2891">
        <w:rPr>
          <w:rFonts w:cs="Times New Roman"/>
          <w:szCs w:val="28"/>
          <w:lang w:val="en-US"/>
        </w:rPr>
        <w:t xml:space="preserve">Quyết định </w:t>
      </w:r>
      <w:r w:rsidR="00D42854" w:rsidRPr="00864538">
        <w:rPr>
          <w:spacing w:val="-4"/>
          <w:szCs w:val="28"/>
        </w:rPr>
        <w:t>số 03/2025/QĐ-UBND ngày 10</w:t>
      </w:r>
      <w:r w:rsidR="00D42854">
        <w:rPr>
          <w:spacing w:val="-4"/>
          <w:szCs w:val="28"/>
          <w:lang w:val="en-US"/>
        </w:rPr>
        <w:t>/</w:t>
      </w:r>
      <w:r w:rsidR="00D42854" w:rsidRPr="00864538">
        <w:rPr>
          <w:spacing w:val="-4"/>
          <w:szCs w:val="28"/>
        </w:rPr>
        <w:t>01</w:t>
      </w:r>
      <w:r w:rsidR="00D42854">
        <w:rPr>
          <w:spacing w:val="-4"/>
          <w:szCs w:val="28"/>
          <w:lang w:val="en-US"/>
        </w:rPr>
        <w:t>/</w:t>
      </w:r>
      <w:r w:rsidR="00D42854" w:rsidRPr="00864538">
        <w:rPr>
          <w:spacing w:val="-4"/>
          <w:szCs w:val="28"/>
        </w:rPr>
        <w:t>2025</w:t>
      </w:r>
      <w:r w:rsidR="00545A3A" w:rsidRPr="008D2891">
        <w:rPr>
          <w:rFonts w:cs="Times New Roman"/>
          <w:szCs w:val="28"/>
          <w:lang w:val="en-US"/>
        </w:rPr>
        <w:t xml:space="preserve">, Sở Xây dựng đã có Công văn số </w:t>
      </w:r>
      <w:r w:rsidR="00D42854">
        <w:rPr>
          <w:rFonts w:cs="Times New Roman"/>
          <w:szCs w:val="28"/>
          <w:lang w:val="en-US"/>
        </w:rPr>
        <w:t>….</w:t>
      </w:r>
      <w:r w:rsidR="00545A3A" w:rsidRPr="008D2891">
        <w:rPr>
          <w:rFonts w:cs="Times New Roman"/>
          <w:szCs w:val="28"/>
          <w:lang w:val="en-US"/>
        </w:rPr>
        <w:t xml:space="preserve">/SXD-QLN </w:t>
      </w:r>
      <w:r w:rsidR="00D42854">
        <w:rPr>
          <w:rFonts w:cs="Times New Roman"/>
          <w:szCs w:val="28"/>
          <w:lang w:val="en-US"/>
        </w:rPr>
        <w:t xml:space="preserve">ngày   /   /2026 </w:t>
      </w:r>
      <w:r w:rsidR="00545A3A" w:rsidRPr="008D2891">
        <w:rPr>
          <w:rFonts w:cs="Times New Roman"/>
          <w:szCs w:val="28"/>
          <w:lang w:val="en-US"/>
        </w:rPr>
        <w:t xml:space="preserve">gửi Sở Tư pháp về việc tổng hợp, báo cáo Ủy ban nhân dân tỉnh xem xét, bãi bỏ </w:t>
      </w:r>
      <w:r w:rsidR="00D42854">
        <w:rPr>
          <w:rFonts w:cs="Times New Roman"/>
          <w:szCs w:val="28"/>
          <w:lang w:val="en-US"/>
        </w:rPr>
        <w:t xml:space="preserve">02 Quyết định </w:t>
      </w:r>
      <w:r w:rsidR="00AA27CD">
        <w:rPr>
          <w:rFonts w:cs="Times New Roman"/>
          <w:szCs w:val="28"/>
          <w:lang w:val="en-US"/>
        </w:rPr>
        <w:t xml:space="preserve">nêu </w:t>
      </w:r>
      <w:r w:rsidR="00D42854">
        <w:rPr>
          <w:rFonts w:cs="Times New Roman"/>
          <w:szCs w:val="28"/>
          <w:lang w:val="en-US"/>
        </w:rPr>
        <w:t>trên.</w:t>
      </w:r>
    </w:p>
    <w:p w14:paraId="4EDE913E" w14:textId="5963CA6C" w:rsidR="00545A3A" w:rsidRPr="008D2891" w:rsidRDefault="00545A3A" w:rsidP="00545A3A">
      <w:pPr>
        <w:spacing w:before="60" w:after="60" w:line="340" w:lineRule="exact"/>
        <w:ind w:firstLine="709"/>
        <w:jc w:val="both"/>
        <w:rPr>
          <w:rFonts w:cs="Times New Roman"/>
          <w:b/>
          <w:szCs w:val="28"/>
          <w:lang w:val="pt-BR"/>
        </w:rPr>
      </w:pPr>
      <w:r w:rsidRPr="008D2891">
        <w:rPr>
          <w:rFonts w:cs="Times New Roman"/>
          <w:b/>
          <w:szCs w:val="28"/>
          <w:lang w:val="pt-BR"/>
        </w:rPr>
        <w:t xml:space="preserve">IV. </w:t>
      </w:r>
      <w:r w:rsidR="007E4401">
        <w:rPr>
          <w:rFonts w:cs="Times New Roman"/>
          <w:b/>
          <w:szCs w:val="28"/>
          <w:lang w:val="pt-BR"/>
        </w:rPr>
        <w:t>ĐỀ XUẤT, KIẾN NGHỊ</w:t>
      </w:r>
    </w:p>
    <w:p w14:paraId="1D61AC39" w14:textId="0D0EB4AF" w:rsidR="007E4401" w:rsidRDefault="007E4401" w:rsidP="00545A3A">
      <w:pPr>
        <w:spacing w:before="60" w:after="60" w:line="340" w:lineRule="exact"/>
        <w:ind w:firstLine="709"/>
        <w:jc w:val="both"/>
        <w:rPr>
          <w:szCs w:val="28"/>
          <w:lang w:val="en-GB"/>
        </w:rPr>
      </w:pPr>
      <w:r w:rsidRPr="008D2891">
        <w:rPr>
          <w:szCs w:val="28"/>
          <w:lang w:val="en-GB"/>
        </w:rPr>
        <w:t xml:space="preserve">Sở Xây dựng kính trình Ủy ban nhân dân tỉnh xem xét, ban hành Quyết định </w:t>
      </w:r>
      <w:r>
        <w:rPr>
          <w:szCs w:val="28"/>
          <w:lang w:val="en-GB"/>
        </w:rPr>
        <w:t>b</w:t>
      </w:r>
      <w:r w:rsidRPr="008D2891">
        <w:rPr>
          <w:szCs w:val="28"/>
          <w:lang w:val="en-GB"/>
        </w:rPr>
        <w:t xml:space="preserve">an hành Quy chế phối hợp xây dựng cơ sở dữ liệu, chia sẻ, cung cấp thông tin, dữ liệu về nhà ở và thị trường bất động sản trên địa bàn tỉnh </w:t>
      </w:r>
      <w:r w:rsidR="00CF366A">
        <w:rPr>
          <w:szCs w:val="28"/>
          <w:lang w:val="en-GB"/>
        </w:rPr>
        <w:t>Hưng Yên</w:t>
      </w:r>
      <w:r w:rsidR="009F09CA">
        <w:rPr>
          <w:szCs w:val="28"/>
          <w:lang w:val="en-GB"/>
        </w:rPr>
        <w:t>.</w:t>
      </w:r>
      <w:bookmarkStart w:id="0" w:name="_GoBack"/>
      <w:bookmarkEnd w:id="0"/>
    </w:p>
    <w:p w14:paraId="1EA50CD3" w14:textId="0B467542" w:rsidR="007E4401" w:rsidRDefault="007E4401" w:rsidP="00545A3A">
      <w:pPr>
        <w:spacing w:before="60" w:after="60" w:line="340" w:lineRule="exact"/>
        <w:ind w:firstLine="709"/>
        <w:jc w:val="both"/>
        <w:rPr>
          <w:szCs w:val="28"/>
          <w:lang w:val="en-GB"/>
        </w:rPr>
      </w:pPr>
      <w:r>
        <w:rPr>
          <w:szCs w:val="28"/>
          <w:lang w:val="en-GB"/>
        </w:rPr>
        <w:t>Gửi kèm theo các tài liệu:</w:t>
      </w:r>
    </w:p>
    <w:p w14:paraId="0914059A" w14:textId="0538C20C" w:rsidR="007E4401" w:rsidRDefault="007E4401" w:rsidP="00545A3A">
      <w:pPr>
        <w:spacing w:before="60" w:after="60" w:line="340" w:lineRule="exact"/>
        <w:ind w:firstLine="709"/>
        <w:jc w:val="both"/>
        <w:rPr>
          <w:rFonts w:cs="Times New Roman"/>
          <w:i/>
          <w:szCs w:val="28"/>
          <w:lang w:val="en-US"/>
        </w:rPr>
      </w:pPr>
      <w:r w:rsidRPr="007E4401">
        <w:rPr>
          <w:rFonts w:cs="Times New Roman"/>
          <w:i/>
          <w:szCs w:val="28"/>
          <w:lang w:val="en-US"/>
        </w:rPr>
        <w:t>(1) D</w:t>
      </w:r>
      <w:r w:rsidR="00545A3A" w:rsidRPr="008D2891">
        <w:rPr>
          <w:rFonts w:cs="Times New Roman"/>
          <w:i/>
          <w:szCs w:val="28"/>
          <w:lang w:val="en-US"/>
        </w:rPr>
        <w:t xml:space="preserve">ự thảo Quyết định của Ủy ban nhân dân tỉnh </w:t>
      </w:r>
      <w:r w:rsidRPr="007E4401">
        <w:rPr>
          <w:rFonts w:cs="Times New Roman"/>
          <w:i/>
          <w:szCs w:val="28"/>
          <w:lang w:val="en-US"/>
        </w:rPr>
        <w:t xml:space="preserve">ban hành Quy chế phối hợp xây dựng cơ sở dữ liệu, chia sẻ, cung cấp thông tin, dữ liệu về nhà ở và thị trường bất động sản trên địa bàn tỉnh </w:t>
      </w:r>
      <w:r w:rsidR="00CF366A">
        <w:rPr>
          <w:rFonts w:cs="Times New Roman"/>
          <w:i/>
          <w:szCs w:val="28"/>
          <w:lang w:val="en-US"/>
        </w:rPr>
        <w:t>Hưng Yên</w:t>
      </w:r>
      <w:r w:rsidR="008E0F95">
        <w:rPr>
          <w:rFonts w:cs="Times New Roman"/>
          <w:i/>
          <w:szCs w:val="28"/>
          <w:lang w:val="en-US"/>
        </w:rPr>
        <w:t>.</w:t>
      </w:r>
    </w:p>
    <w:p w14:paraId="61CDBD9F" w14:textId="6E9CCA6C" w:rsidR="008E0F95" w:rsidRPr="00580A6B" w:rsidRDefault="008E0F95" w:rsidP="00545A3A">
      <w:pPr>
        <w:spacing w:before="60" w:after="60" w:line="340" w:lineRule="exact"/>
        <w:ind w:firstLine="709"/>
        <w:jc w:val="both"/>
        <w:rPr>
          <w:rFonts w:cs="Times New Roman"/>
          <w:i/>
          <w:spacing w:val="-6"/>
          <w:szCs w:val="28"/>
          <w:lang w:val="en-US"/>
        </w:rPr>
      </w:pPr>
      <w:r w:rsidRPr="00580A6B">
        <w:rPr>
          <w:rFonts w:cs="Times New Roman"/>
          <w:i/>
          <w:spacing w:val="-6"/>
          <w:szCs w:val="28"/>
          <w:lang w:val="en-US"/>
        </w:rPr>
        <w:t>(2)</w:t>
      </w:r>
      <w:r w:rsidR="00580A6B" w:rsidRPr="00580A6B">
        <w:rPr>
          <w:rFonts w:cs="Times New Roman"/>
          <w:i/>
          <w:spacing w:val="-6"/>
          <w:szCs w:val="28"/>
          <w:lang w:val="en-US"/>
        </w:rPr>
        <w:t xml:space="preserve"> Bản</w:t>
      </w:r>
      <w:r w:rsidR="003B1703">
        <w:rPr>
          <w:rFonts w:cs="Times New Roman"/>
          <w:i/>
          <w:spacing w:val="-6"/>
          <w:szCs w:val="28"/>
          <w:lang w:val="en-US"/>
        </w:rPr>
        <w:t>g</w:t>
      </w:r>
      <w:r w:rsidR="00580A6B" w:rsidRPr="00580A6B">
        <w:rPr>
          <w:rFonts w:cs="Times New Roman"/>
          <w:i/>
          <w:spacing w:val="-6"/>
          <w:szCs w:val="28"/>
          <w:lang w:val="en-US"/>
        </w:rPr>
        <w:t xml:space="preserve"> tổng hợp ý kiến, giải trình</w:t>
      </w:r>
      <w:r w:rsidR="003B1703">
        <w:rPr>
          <w:rFonts w:cs="Times New Roman"/>
          <w:i/>
          <w:spacing w:val="-6"/>
          <w:szCs w:val="28"/>
          <w:lang w:val="en-US"/>
        </w:rPr>
        <w:t>,</w:t>
      </w:r>
      <w:r w:rsidR="00580A6B" w:rsidRPr="00580A6B">
        <w:rPr>
          <w:rFonts w:cs="Times New Roman"/>
          <w:i/>
          <w:spacing w:val="-6"/>
          <w:szCs w:val="28"/>
          <w:lang w:val="en-US"/>
        </w:rPr>
        <w:t xml:space="preserve"> </w:t>
      </w:r>
      <w:r w:rsidR="003B1703" w:rsidRPr="00580A6B">
        <w:rPr>
          <w:rFonts w:cs="Times New Roman"/>
          <w:i/>
          <w:spacing w:val="-6"/>
          <w:szCs w:val="28"/>
          <w:lang w:val="en-US"/>
        </w:rPr>
        <w:t>tiếp thu</w:t>
      </w:r>
      <w:r w:rsidR="003B1703">
        <w:rPr>
          <w:rFonts w:cs="Times New Roman"/>
          <w:i/>
          <w:spacing w:val="-6"/>
          <w:szCs w:val="28"/>
          <w:lang w:val="en-US"/>
        </w:rPr>
        <w:t xml:space="preserve"> đối</w:t>
      </w:r>
      <w:r w:rsidR="00580A6B" w:rsidRPr="00580A6B">
        <w:rPr>
          <w:rFonts w:cs="Times New Roman"/>
          <w:i/>
          <w:spacing w:val="-6"/>
          <w:szCs w:val="28"/>
          <w:lang w:val="en-US"/>
        </w:rPr>
        <w:t xml:space="preserve"> với dự thảo Quyết định.</w:t>
      </w:r>
    </w:p>
    <w:p w14:paraId="5CF10A97" w14:textId="5265EBF4" w:rsidR="007E4401" w:rsidRDefault="007E4401" w:rsidP="00545A3A">
      <w:pPr>
        <w:spacing w:before="60" w:after="60" w:line="340" w:lineRule="exact"/>
        <w:ind w:firstLine="709"/>
        <w:jc w:val="both"/>
        <w:rPr>
          <w:rFonts w:cs="Times New Roman"/>
          <w:i/>
          <w:szCs w:val="28"/>
          <w:lang w:val="en-US"/>
        </w:rPr>
      </w:pPr>
      <w:r>
        <w:rPr>
          <w:rFonts w:cs="Times New Roman"/>
          <w:i/>
          <w:szCs w:val="28"/>
          <w:lang w:val="en-US"/>
        </w:rPr>
        <w:t>(</w:t>
      </w:r>
      <w:r w:rsidR="008E0F95">
        <w:rPr>
          <w:rFonts w:cs="Times New Roman"/>
          <w:i/>
          <w:szCs w:val="28"/>
          <w:lang w:val="en-US"/>
        </w:rPr>
        <w:t>3</w:t>
      </w:r>
      <w:r>
        <w:rPr>
          <w:rFonts w:cs="Times New Roman"/>
          <w:i/>
          <w:szCs w:val="28"/>
          <w:lang w:val="en-US"/>
        </w:rPr>
        <w:t>) Các Văn bản tham gia ý kiến của các cơ quan, đơn vị có liên quan</w:t>
      </w:r>
    </w:p>
    <w:p w14:paraId="2C7424D4" w14:textId="3D5477EA" w:rsidR="00545A3A" w:rsidRPr="008D2891" w:rsidRDefault="007E4401" w:rsidP="00545A3A">
      <w:pPr>
        <w:spacing w:before="60" w:after="60" w:line="340" w:lineRule="exact"/>
        <w:ind w:firstLine="709"/>
        <w:jc w:val="both"/>
        <w:rPr>
          <w:rFonts w:cs="Times New Roman"/>
          <w:i/>
          <w:szCs w:val="28"/>
          <w:lang w:val="en-US"/>
        </w:rPr>
      </w:pPr>
      <w:r>
        <w:rPr>
          <w:rFonts w:cs="Times New Roman"/>
          <w:i/>
          <w:szCs w:val="28"/>
          <w:lang w:val="en-US"/>
        </w:rPr>
        <w:t>(</w:t>
      </w:r>
      <w:r w:rsidR="008E0F95">
        <w:rPr>
          <w:rFonts w:cs="Times New Roman"/>
          <w:i/>
          <w:szCs w:val="28"/>
          <w:lang w:val="en-US"/>
        </w:rPr>
        <w:t>4</w:t>
      </w:r>
      <w:r>
        <w:rPr>
          <w:rFonts w:cs="Times New Roman"/>
          <w:i/>
          <w:szCs w:val="28"/>
          <w:lang w:val="en-US"/>
        </w:rPr>
        <w:t>)</w:t>
      </w:r>
      <w:r w:rsidRPr="007E4401">
        <w:rPr>
          <w:rFonts w:cs="Times New Roman"/>
          <w:i/>
          <w:szCs w:val="28"/>
          <w:lang w:val="en-US"/>
        </w:rPr>
        <w:t xml:space="preserve"> C</w:t>
      </w:r>
      <w:r w:rsidR="00980F84">
        <w:rPr>
          <w:rFonts w:cs="Times New Roman"/>
          <w:i/>
          <w:szCs w:val="28"/>
          <w:lang w:val="en-US"/>
        </w:rPr>
        <w:t>ác Văn bản có liên quan</w:t>
      </w:r>
      <w:r w:rsidR="00545A3A" w:rsidRPr="008D2891">
        <w:rPr>
          <w:rFonts w:cs="Times New Roman"/>
          <w:i/>
          <w:szCs w:val="28"/>
          <w:lang w:val="en-US"/>
        </w:rPr>
        <w:t>.</w:t>
      </w:r>
    </w:p>
    <w:p w14:paraId="692639D2" w14:textId="77777777" w:rsidR="00BE254B" w:rsidRPr="00F13815" w:rsidRDefault="00BE254B" w:rsidP="00647F18">
      <w:pPr>
        <w:spacing w:after="0" w:line="240" w:lineRule="auto"/>
        <w:ind w:firstLine="709"/>
        <w:jc w:val="both"/>
        <w:rPr>
          <w:sz w:val="20"/>
          <w:szCs w:val="20"/>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821"/>
      </w:tblGrid>
      <w:tr w:rsidR="00F84864" w:rsidRPr="00F13815" w14:paraId="03452347" w14:textId="77777777" w:rsidTr="000A76D7">
        <w:tc>
          <w:tcPr>
            <w:tcW w:w="5240" w:type="dxa"/>
          </w:tcPr>
          <w:p w14:paraId="4C343043" w14:textId="77777777" w:rsidR="00F84864" w:rsidRPr="00F13815" w:rsidRDefault="00BE254B" w:rsidP="00BE254B">
            <w:pPr>
              <w:jc w:val="both"/>
              <w:rPr>
                <w:b/>
                <w:bCs/>
                <w:i/>
                <w:iCs/>
                <w:sz w:val="24"/>
                <w:szCs w:val="24"/>
                <w:lang w:val="it-IT"/>
              </w:rPr>
            </w:pPr>
            <w:r w:rsidRPr="00F13815">
              <w:rPr>
                <w:b/>
                <w:bCs/>
                <w:i/>
                <w:iCs/>
                <w:sz w:val="24"/>
                <w:szCs w:val="24"/>
                <w:lang w:val="it-IT"/>
              </w:rPr>
              <w:t>Nơi nhận:</w:t>
            </w:r>
          </w:p>
          <w:p w14:paraId="3DAA2E86" w14:textId="77777777" w:rsidR="00CF366A" w:rsidRDefault="00BE254B" w:rsidP="00CF366A">
            <w:pPr>
              <w:jc w:val="both"/>
              <w:rPr>
                <w:sz w:val="22"/>
                <w:lang w:val="it-IT"/>
              </w:rPr>
            </w:pPr>
            <w:r w:rsidRPr="00F13815">
              <w:rPr>
                <w:sz w:val="22"/>
                <w:lang w:val="it-IT"/>
              </w:rPr>
              <w:t>- Như trên;</w:t>
            </w:r>
          </w:p>
          <w:p w14:paraId="0101364C" w14:textId="7784D346" w:rsidR="00CF366A" w:rsidRPr="00CF366A" w:rsidRDefault="00CF366A" w:rsidP="00CF366A">
            <w:pPr>
              <w:jc w:val="both"/>
              <w:rPr>
                <w:sz w:val="24"/>
                <w:szCs w:val="24"/>
              </w:rPr>
            </w:pPr>
            <w:r w:rsidRPr="00CF366A">
              <w:rPr>
                <w:sz w:val="24"/>
                <w:szCs w:val="24"/>
              </w:rPr>
              <w:t>- Giám đốc Sở (để b/c);</w:t>
            </w:r>
          </w:p>
          <w:p w14:paraId="5AC78ACD" w14:textId="268CB72F" w:rsidR="00BE254B" w:rsidRPr="00F13815" w:rsidRDefault="00CF366A" w:rsidP="00CF366A">
            <w:pPr>
              <w:jc w:val="both"/>
              <w:rPr>
                <w:szCs w:val="28"/>
                <w:lang w:val="en-US"/>
              </w:rPr>
            </w:pPr>
            <w:r w:rsidRPr="00CF366A">
              <w:rPr>
                <w:sz w:val="24"/>
                <w:szCs w:val="24"/>
              </w:rPr>
              <w:t>- Lưu VT, QLN</w:t>
            </w:r>
            <w:r w:rsidRPr="00CF366A">
              <w:rPr>
                <w:sz w:val="24"/>
                <w:szCs w:val="24"/>
                <w:vertAlign w:val="superscript"/>
              </w:rPr>
              <w:t>G</w:t>
            </w:r>
            <w:r w:rsidRPr="00CF366A">
              <w:rPr>
                <w:sz w:val="24"/>
                <w:szCs w:val="24"/>
              </w:rPr>
              <w:t>.</w:t>
            </w:r>
          </w:p>
        </w:tc>
        <w:tc>
          <w:tcPr>
            <w:tcW w:w="3821" w:type="dxa"/>
          </w:tcPr>
          <w:p w14:paraId="52799B27" w14:textId="12B5A7E4" w:rsidR="00BE254B" w:rsidRDefault="00A352A2" w:rsidP="00BE254B">
            <w:pPr>
              <w:jc w:val="center"/>
              <w:rPr>
                <w:b/>
                <w:bCs/>
                <w:szCs w:val="28"/>
                <w:lang w:val="en-US"/>
              </w:rPr>
            </w:pPr>
            <w:r>
              <w:rPr>
                <w:b/>
                <w:bCs/>
                <w:szCs w:val="28"/>
                <w:lang w:val="en-US"/>
              </w:rPr>
              <w:t>KT.</w:t>
            </w:r>
            <w:r w:rsidR="00F4776E" w:rsidRPr="00F13815">
              <w:rPr>
                <w:b/>
                <w:bCs/>
                <w:szCs w:val="28"/>
                <w:lang w:val="en-US"/>
              </w:rPr>
              <w:t>GIÁM ĐỐC</w:t>
            </w:r>
          </w:p>
          <w:p w14:paraId="320A0C9F" w14:textId="7B1751BE" w:rsidR="00BE254B" w:rsidRPr="00F13815" w:rsidRDefault="00A352A2" w:rsidP="00BE254B">
            <w:pPr>
              <w:jc w:val="center"/>
              <w:rPr>
                <w:b/>
                <w:bCs/>
                <w:szCs w:val="28"/>
                <w:lang w:val="en-US"/>
              </w:rPr>
            </w:pPr>
            <w:r>
              <w:rPr>
                <w:b/>
                <w:bCs/>
                <w:szCs w:val="28"/>
                <w:lang w:val="en-US"/>
              </w:rPr>
              <w:t>PHÓ GIÁM ĐỐC</w:t>
            </w:r>
          </w:p>
          <w:p w14:paraId="11B06CF3" w14:textId="77777777" w:rsidR="00BE254B" w:rsidRPr="00F13815" w:rsidRDefault="00BE254B" w:rsidP="00BE254B">
            <w:pPr>
              <w:jc w:val="center"/>
              <w:rPr>
                <w:b/>
                <w:bCs/>
                <w:szCs w:val="28"/>
                <w:lang w:val="en-US"/>
              </w:rPr>
            </w:pPr>
          </w:p>
          <w:p w14:paraId="7D1D17F4" w14:textId="77777777" w:rsidR="00BE254B" w:rsidRPr="00F13815" w:rsidRDefault="00BE254B" w:rsidP="00BE254B">
            <w:pPr>
              <w:jc w:val="center"/>
              <w:rPr>
                <w:b/>
                <w:bCs/>
                <w:szCs w:val="28"/>
                <w:lang w:val="en-US"/>
              </w:rPr>
            </w:pPr>
          </w:p>
          <w:p w14:paraId="38043C56" w14:textId="77777777" w:rsidR="00BE254B" w:rsidRPr="00F13815" w:rsidRDefault="00BE254B" w:rsidP="00BE254B">
            <w:pPr>
              <w:jc w:val="center"/>
              <w:rPr>
                <w:b/>
                <w:bCs/>
                <w:szCs w:val="28"/>
                <w:lang w:val="en-US"/>
              </w:rPr>
            </w:pPr>
          </w:p>
          <w:p w14:paraId="2222BE51" w14:textId="77777777" w:rsidR="00BE254B" w:rsidRPr="00F13815" w:rsidRDefault="00BE254B" w:rsidP="00BE254B">
            <w:pPr>
              <w:jc w:val="center"/>
              <w:rPr>
                <w:b/>
                <w:bCs/>
                <w:szCs w:val="28"/>
                <w:lang w:val="en-US"/>
              </w:rPr>
            </w:pPr>
          </w:p>
          <w:p w14:paraId="55771002" w14:textId="77777777" w:rsidR="009F7962" w:rsidRPr="00F13815" w:rsidRDefault="009F7962" w:rsidP="00BE254B">
            <w:pPr>
              <w:jc w:val="center"/>
              <w:rPr>
                <w:b/>
                <w:bCs/>
                <w:szCs w:val="28"/>
                <w:lang w:val="en-US"/>
              </w:rPr>
            </w:pPr>
          </w:p>
          <w:p w14:paraId="3424CFD0" w14:textId="5DA2BA1B" w:rsidR="00B34C9B" w:rsidRPr="00F13815" w:rsidRDefault="00CF366A" w:rsidP="000A76D7">
            <w:pPr>
              <w:jc w:val="center"/>
              <w:rPr>
                <w:b/>
                <w:bCs/>
                <w:szCs w:val="28"/>
                <w:lang w:val="en-US"/>
              </w:rPr>
            </w:pPr>
            <w:r>
              <w:rPr>
                <w:b/>
                <w:bCs/>
                <w:szCs w:val="28"/>
                <w:lang w:val="en-US"/>
              </w:rPr>
              <w:t>Lưu Văn Dương</w:t>
            </w:r>
          </w:p>
        </w:tc>
      </w:tr>
    </w:tbl>
    <w:p w14:paraId="26021979" w14:textId="77777777" w:rsidR="00BE34BA" w:rsidRPr="00F13815" w:rsidRDefault="00BE34BA" w:rsidP="00D11AC6">
      <w:pPr>
        <w:spacing w:after="0" w:line="240" w:lineRule="auto"/>
        <w:rPr>
          <w:szCs w:val="28"/>
          <w:lang w:val="en-US"/>
        </w:rPr>
      </w:pPr>
    </w:p>
    <w:sectPr w:rsidR="00BE34BA" w:rsidRPr="00F13815" w:rsidSect="001A2DAF">
      <w:headerReference w:type="default" r:id="rId8"/>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D8151" w14:textId="77777777" w:rsidR="00006ED1" w:rsidRDefault="00006ED1" w:rsidP="001A2DAF">
      <w:pPr>
        <w:spacing w:after="0" w:line="240" w:lineRule="auto"/>
      </w:pPr>
      <w:r>
        <w:separator/>
      </w:r>
    </w:p>
  </w:endnote>
  <w:endnote w:type="continuationSeparator" w:id="0">
    <w:p w14:paraId="44859D19" w14:textId="77777777" w:rsidR="00006ED1" w:rsidRDefault="00006ED1" w:rsidP="001A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98BA0" w14:textId="77777777" w:rsidR="00006ED1" w:rsidRDefault="00006ED1" w:rsidP="001A2DAF">
      <w:pPr>
        <w:spacing w:after="0" w:line="240" w:lineRule="auto"/>
      </w:pPr>
      <w:r>
        <w:separator/>
      </w:r>
    </w:p>
  </w:footnote>
  <w:footnote w:type="continuationSeparator" w:id="0">
    <w:p w14:paraId="4FF3D322" w14:textId="77777777" w:rsidR="00006ED1" w:rsidRDefault="00006ED1" w:rsidP="001A2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801487"/>
      <w:docPartObj>
        <w:docPartGallery w:val="Page Numbers (Top of Page)"/>
        <w:docPartUnique/>
      </w:docPartObj>
    </w:sdtPr>
    <w:sdtEndPr>
      <w:rPr>
        <w:noProof/>
      </w:rPr>
    </w:sdtEndPr>
    <w:sdtContent>
      <w:p w14:paraId="3E2A062A" w14:textId="294F2C45" w:rsidR="001A2DAF" w:rsidRDefault="001A2DAF">
        <w:pPr>
          <w:pStyle w:val="Header"/>
          <w:jc w:val="center"/>
        </w:pPr>
        <w:r>
          <w:fldChar w:fldCharType="begin"/>
        </w:r>
        <w:r>
          <w:instrText xml:space="preserve"> PAGE   \* MERGEFORMAT </w:instrText>
        </w:r>
        <w:r>
          <w:fldChar w:fldCharType="separate"/>
        </w:r>
        <w:r w:rsidR="009F09CA">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EA03A5"/>
    <w:multiLevelType w:val="hybridMultilevel"/>
    <w:tmpl w:val="D0F258B4"/>
    <w:lvl w:ilvl="0" w:tplc="9B14D45E">
      <w:start w:val="5"/>
      <w:numFmt w:val="bullet"/>
      <w:lvlText w:val="-"/>
      <w:lvlJc w:val="left"/>
      <w:pPr>
        <w:ind w:left="1080" w:hanging="360"/>
      </w:pPr>
      <w:rPr>
        <w:rFonts w:ascii="Times New Roman" w:eastAsiaTheme="minorHAns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91"/>
    <w:rsid w:val="000006E6"/>
    <w:rsid w:val="0000087C"/>
    <w:rsid w:val="00002AA7"/>
    <w:rsid w:val="00002E5D"/>
    <w:rsid w:val="000041B5"/>
    <w:rsid w:val="000049C1"/>
    <w:rsid w:val="00005D7C"/>
    <w:rsid w:val="00006AD3"/>
    <w:rsid w:val="00006ED1"/>
    <w:rsid w:val="000110EF"/>
    <w:rsid w:val="0001405D"/>
    <w:rsid w:val="00014D11"/>
    <w:rsid w:val="00015A05"/>
    <w:rsid w:val="000202D3"/>
    <w:rsid w:val="0002064C"/>
    <w:rsid w:val="00021294"/>
    <w:rsid w:val="00021D85"/>
    <w:rsid w:val="00022499"/>
    <w:rsid w:val="00023720"/>
    <w:rsid w:val="00024D02"/>
    <w:rsid w:val="000258CA"/>
    <w:rsid w:val="00025C09"/>
    <w:rsid w:val="00026C9A"/>
    <w:rsid w:val="00026D36"/>
    <w:rsid w:val="00030065"/>
    <w:rsid w:val="00030D2C"/>
    <w:rsid w:val="00031910"/>
    <w:rsid w:val="00031A0E"/>
    <w:rsid w:val="00035263"/>
    <w:rsid w:val="00037B2C"/>
    <w:rsid w:val="000410AF"/>
    <w:rsid w:val="00041B21"/>
    <w:rsid w:val="00042841"/>
    <w:rsid w:val="00042B08"/>
    <w:rsid w:val="00043B0F"/>
    <w:rsid w:val="00045822"/>
    <w:rsid w:val="000500E3"/>
    <w:rsid w:val="0005333B"/>
    <w:rsid w:val="0005434F"/>
    <w:rsid w:val="0005591E"/>
    <w:rsid w:val="00056B05"/>
    <w:rsid w:val="00057FF1"/>
    <w:rsid w:val="00065C2A"/>
    <w:rsid w:val="000675A3"/>
    <w:rsid w:val="00067CC1"/>
    <w:rsid w:val="00070FC5"/>
    <w:rsid w:val="00071745"/>
    <w:rsid w:val="00072F35"/>
    <w:rsid w:val="00073A81"/>
    <w:rsid w:val="000772AC"/>
    <w:rsid w:val="0008000A"/>
    <w:rsid w:val="00080EED"/>
    <w:rsid w:val="00087359"/>
    <w:rsid w:val="000875B3"/>
    <w:rsid w:val="00092818"/>
    <w:rsid w:val="000957CA"/>
    <w:rsid w:val="00096576"/>
    <w:rsid w:val="000A0E8A"/>
    <w:rsid w:val="000A25CE"/>
    <w:rsid w:val="000A527D"/>
    <w:rsid w:val="000A5BAF"/>
    <w:rsid w:val="000A5E15"/>
    <w:rsid w:val="000A6ABB"/>
    <w:rsid w:val="000A6AFB"/>
    <w:rsid w:val="000A76D7"/>
    <w:rsid w:val="000B0136"/>
    <w:rsid w:val="000B07E3"/>
    <w:rsid w:val="000B23AD"/>
    <w:rsid w:val="000B257C"/>
    <w:rsid w:val="000B34B6"/>
    <w:rsid w:val="000B35EC"/>
    <w:rsid w:val="000B5EE1"/>
    <w:rsid w:val="000B6CAD"/>
    <w:rsid w:val="000C0586"/>
    <w:rsid w:val="000C1B9D"/>
    <w:rsid w:val="000C2FB7"/>
    <w:rsid w:val="000C3EFA"/>
    <w:rsid w:val="000C66A1"/>
    <w:rsid w:val="000C6F3F"/>
    <w:rsid w:val="000D1A63"/>
    <w:rsid w:val="000D51DA"/>
    <w:rsid w:val="000D5893"/>
    <w:rsid w:val="000D765C"/>
    <w:rsid w:val="000D767F"/>
    <w:rsid w:val="000D7E67"/>
    <w:rsid w:val="000E0A6A"/>
    <w:rsid w:val="000E2B5C"/>
    <w:rsid w:val="000E2EA4"/>
    <w:rsid w:val="000E3858"/>
    <w:rsid w:val="000E4458"/>
    <w:rsid w:val="000E5510"/>
    <w:rsid w:val="000E7FED"/>
    <w:rsid w:val="000F07AA"/>
    <w:rsid w:val="000F2772"/>
    <w:rsid w:val="000F28B8"/>
    <w:rsid w:val="000F3896"/>
    <w:rsid w:val="000F4548"/>
    <w:rsid w:val="000F4D6C"/>
    <w:rsid w:val="000F7973"/>
    <w:rsid w:val="00102101"/>
    <w:rsid w:val="001025FA"/>
    <w:rsid w:val="001057F6"/>
    <w:rsid w:val="0010621C"/>
    <w:rsid w:val="00106F45"/>
    <w:rsid w:val="00107A28"/>
    <w:rsid w:val="0011004F"/>
    <w:rsid w:val="00111AE8"/>
    <w:rsid w:val="001121DC"/>
    <w:rsid w:val="00112398"/>
    <w:rsid w:val="00114624"/>
    <w:rsid w:val="0011469E"/>
    <w:rsid w:val="00114B94"/>
    <w:rsid w:val="00114C11"/>
    <w:rsid w:val="001176C6"/>
    <w:rsid w:val="00120D35"/>
    <w:rsid w:val="00122278"/>
    <w:rsid w:val="0012238A"/>
    <w:rsid w:val="0012310F"/>
    <w:rsid w:val="00124D59"/>
    <w:rsid w:val="001269E5"/>
    <w:rsid w:val="00132454"/>
    <w:rsid w:val="0013317F"/>
    <w:rsid w:val="0013346B"/>
    <w:rsid w:val="001362FF"/>
    <w:rsid w:val="0013674F"/>
    <w:rsid w:val="00140AFA"/>
    <w:rsid w:val="00140DCA"/>
    <w:rsid w:val="00140F3B"/>
    <w:rsid w:val="00141553"/>
    <w:rsid w:val="001453DD"/>
    <w:rsid w:val="00145A42"/>
    <w:rsid w:val="00145C66"/>
    <w:rsid w:val="00147F0E"/>
    <w:rsid w:val="0015032C"/>
    <w:rsid w:val="00152C09"/>
    <w:rsid w:val="00154BD6"/>
    <w:rsid w:val="00155075"/>
    <w:rsid w:val="00155839"/>
    <w:rsid w:val="00155D4E"/>
    <w:rsid w:val="00156D00"/>
    <w:rsid w:val="00156E26"/>
    <w:rsid w:val="00162340"/>
    <w:rsid w:val="00165117"/>
    <w:rsid w:val="00166091"/>
    <w:rsid w:val="0017162B"/>
    <w:rsid w:val="00173CA7"/>
    <w:rsid w:val="00175C10"/>
    <w:rsid w:val="00175D66"/>
    <w:rsid w:val="0018063F"/>
    <w:rsid w:val="00185B21"/>
    <w:rsid w:val="00187098"/>
    <w:rsid w:val="001901E1"/>
    <w:rsid w:val="001902F3"/>
    <w:rsid w:val="00191399"/>
    <w:rsid w:val="001916B5"/>
    <w:rsid w:val="00191788"/>
    <w:rsid w:val="0019395D"/>
    <w:rsid w:val="00193AD8"/>
    <w:rsid w:val="00194633"/>
    <w:rsid w:val="001951F6"/>
    <w:rsid w:val="0019556A"/>
    <w:rsid w:val="00196426"/>
    <w:rsid w:val="001A0A64"/>
    <w:rsid w:val="001A2DAF"/>
    <w:rsid w:val="001A5320"/>
    <w:rsid w:val="001B3D8A"/>
    <w:rsid w:val="001B6C93"/>
    <w:rsid w:val="001B7449"/>
    <w:rsid w:val="001C0653"/>
    <w:rsid w:val="001C0C6B"/>
    <w:rsid w:val="001C1B53"/>
    <w:rsid w:val="001C3525"/>
    <w:rsid w:val="001C47F8"/>
    <w:rsid w:val="001C4EE6"/>
    <w:rsid w:val="001C596E"/>
    <w:rsid w:val="001C6998"/>
    <w:rsid w:val="001D3A4B"/>
    <w:rsid w:val="001D49A5"/>
    <w:rsid w:val="001D5834"/>
    <w:rsid w:val="001D68F8"/>
    <w:rsid w:val="001E4C7E"/>
    <w:rsid w:val="001E5FB7"/>
    <w:rsid w:val="001E66FA"/>
    <w:rsid w:val="001E6888"/>
    <w:rsid w:val="001E6E97"/>
    <w:rsid w:val="001F22D2"/>
    <w:rsid w:val="001F7333"/>
    <w:rsid w:val="00200086"/>
    <w:rsid w:val="00201151"/>
    <w:rsid w:val="0020318F"/>
    <w:rsid w:val="0020516B"/>
    <w:rsid w:val="00206F3E"/>
    <w:rsid w:val="002110C9"/>
    <w:rsid w:val="0021246C"/>
    <w:rsid w:val="00212600"/>
    <w:rsid w:val="00215453"/>
    <w:rsid w:val="00217D21"/>
    <w:rsid w:val="00217DBC"/>
    <w:rsid w:val="00221259"/>
    <w:rsid w:val="00224C53"/>
    <w:rsid w:val="00226CB3"/>
    <w:rsid w:val="00231949"/>
    <w:rsid w:val="00231A05"/>
    <w:rsid w:val="002329F5"/>
    <w:rsid w:val="002339A3"/>
    <w:rsid w:val="002345E0"/>
    <w:rsid w:val="002351F9"/>
    <w:rsid w:val="002353A2"/>
    <w:rsid w:val="00235887"/>
    <w:rsid w:val="002360C6"/>
    <w:rsid w:val="00236C07"/>
    <w:rsid w:val="002378BB"/>
    <w:rsid w:val="002404F8"/>
    <w:rsid w:val="00240D19"/>
    <w:rsid w:val="0024103A"/>
    <w:rsid w:val="00242DB8"/>
    <w:rsid w:val="00245E98"/>
    <w:rsid w:val="002504CB"/>
    <w:rsid w:val="00253A8D"/>
    <w:rsid w:val="002558CE"/>
    <w:rsid w:val="00260492"/>
    <w:rsid w:val="00262DEC"/>
    <w:rsid w:val="00263AD3"/>
    <w:rsid w:val="002646AA"/>
    <w:rsid w:val="002651EF"/>
    <w:rsid w:val="00265E5B"/>
    <w:rsid w:val="0026618F"/>
    <w:rsid w:val="00266D2E"/>
    <w:rsid w:val="00270317"/>
    <w:rsid w:val="00270FF2"/>
    <w:rsid w:val="00271506"/>
    <w:rsid w:val="0027326F"/>
    <w:rsid w:val="00274940"/>
    <w:rsid w:val="00275775"/>
    <w:rsid w:val="002760DF"/>
    <w:rsid w:val="00276110"/>
    <w:rsid w:val="002766DE"/>
    <w:rsid w:val="00276DFD"/>
    <w:rsid w:val="00276F85"/>
    <w:rsid w:val="002775B9"/>
    <w:rsid w:val="00277F92"/>
    <w:rsid w:val="002809E1"/>
    <w:rsid w:val="002817A3"/>
    <w:rsid w:val="00281D2D"/>
    <w:rsid w:val="00282095"/>
    <w:rsid w:val="00285FD2"/>
    <w:rsid w:val="00286149"/>
    <w:rsid w:val="00286A9D"/>
    <w:rsid w:val="002915F3"/>
    <w:rsid w:val="0029198E"/>
    <w:rsid w:val="0029240F"/>
    <w:rsid w:val="00293E92"/>
    <w:rsid w:val="00293EF8"/>
    <w:rsid w:val="00295861"/>
    <w:rsid w:val="00295DB8"/>
    <w:rsid w:val="00295FBD"/>
    <w:rsid w:val="0029706C"/>
    <w:rsid w:val="002A0DE3"/>
    <w:rsid w:val="002A1A77"/>
    <w:rsid w:val="002A222C"/>
    <w:rsid w:val="002A3D5A"/>
    <w:rsid w:val="002A587F"/>
    <w:rsid w:val="002A6479"/>
    <w:rsid w:val="002A6EA2"/>
    <w:rsid w:val="002A79C9"/>
    <w:rsid w:val="002A7E08"/>
    <w:rsid w:val="002B03A9"/>
    <w:rsid w:val="002B04E4"/>
    <w:rsid w:val="002B07CC"/>
    <w:rsid w:val="002B0863"/>
    <w:rsid w:val="002B0DEE"/>
    <w:rsid w:val="002B3882"/>
    <w:rsid w:val="002B7981"/>
    <w:rsid w:val="002C0B22"/>
    <w:rsid w:val="002C21F5"/>
    <w:rsid w:val="002C518D"/>
    <w:rsid w:val="002C7E8C"/>
    <w:rsid w:val="002D0CF2"/>
    <w:rsid w:val="002D1D87"/>
    <w:rsid w:val="002D2003"/>
    <w:rsid w:val="002D2324"/>
    <w:rsid w:val="002D3074"/>
    <w:rsid w:val="002D34F7"/>
    <w:rsid w:val="002D4945"/>
    <w:rsid w:val="002D63A5"/>
    <w:rsid w:val="002E0BBA"/>
    <w:rsid w:val="002E110E"/>
    <w:rsid w:val="002E29FA"/>
    <w:rsid w:val="002E3731"/>
    <w:rsid w:val="002E3D98"/>
    <w:rsid w:val="002E3E16"/>
    <w:rsid w:val="002E3F42"/>
    <w:rsid w:val="002F131B"/>
    <w:rsid w:val="002F3613"/>
    <w:rsid w:val="002F37F0"/>
    <w:rsid w:val="002F3E1B"/>
    <w:rsid w:val="002F46FE"/>
    <w:rsid w:val="002F4B07"/>
    <w:rsid w:val="002F50D2"/>
    <w:rsid w:val="002F76C0"/>
    <w:rsid w:val="003009C1"/>
    <w:rsid w:val="003012E2"/>
    <w:rsid w:val="00302FE4"/>
    <w:rsid w:val="0030388F"/>
    <w:rsid w:val="00304EDB"/>
    <w:rsid w:val="003051D2"/>
    <w:rsid w:val="00306398"/>
    <w:rsid w:val="00307E68"/>
    <w:rsid w:val="00311E7C"/>
    <w:rsid w:val="00316CB2"/>
    <w:rsid w:val="003208FD"/>
    <w:rsid w:val="0032092D"/>
    <w:rsid w:val="0032133B"/>
    <w:rsid w:val="00321847"/>
    <w:rsid w:val="003229E0"/>
    <w:rsid w:val="00324C1A"/>
    <w:rsid w:val="00324C3D"/>
    <w:rsid w:val="003250A4"/>
    <w:rsid w:val="0032529C"/>
    <w:rsid w:val="00325A50"/>
    <w:rsid w:val="00325D09"/>
    <w:rsid w:val="00325E77"/>
    <w:rsid w:val="003271F9"/>
    <w:rsid w:val="00327D70"/>
    <w:rsid w:val="00330C8B"/>
    <w:rsid w:val="00330F47"/>
    <w:rsid w:val="00331FCB"/>
    <w:rsid w:val="003324AE"/>
    <w:rsid w:val="0033309C"/>
    <w:rsid w:val="0033465F"/>
    <w:rsid w:val="00335459"/>
    <w:rsid w:val="0033587B"/>
    <w:rsid w:val="00336EB9"/>
    <w:rsid w:val="00337696"/>
    <w:rsid w:val="00340BA4"/>
    <w:rsid w:val="00341276"/>
    <w:rsid w:val="00341AE4"/>
    <w:rsid w:val="00344FD0"/>
    <w:rsid w:val="003453F0"/>
    <w:rsid w:val="00345CDC"/>
    <w:rsid w:val="003516A5"/>
    <w:rsid w:val="00355838"/>
    <w:rsid w:val="00356546"/>
    <w:rsid w:val="00361E99"/>
    <w:rsid w:val="00362343"/>
    <w:rsid w:val="00363356"/>
    <w:rsid w:val="00366049"/>
    <w:rsid w:val="003667C2"/>
    <w:rsid w:val="0036690B"/>
    <w:rsid w:val="00370E46"/>
    <w:rsid w:val="00373D09"/>
    <w:rsid w:val="00374034"/>
    <w:rsid w:val="0037481E"/>
    <w:rsid w:val="00376BC6"/>
    <w:rsid w:val="003776F1"/>
    <w:rsid w:val="00377CAE"/>
    <w:rsid w:val="00380A30"/>
    <w:rsid w:val="00381E78"/>
    <w:rsid w:val="00385370"/>
    <w:rsid w:val="0038647C"/>
    <w:rsid w:val="003874EB"/>
    <w:rsid w:val="00391B3B"/>
    <w:rsid w:val="00392849"/>
    <w:rsid w:val="00392E3A"/>
    <w:rsid w:val="00392F0E"/>
    <w:rsid w:val="00393629"/>
    <w:rsid w:val="0039443C"/>
    <w:rsid w:val="003950A1"/>
    <w:rsid w:val="0039612D"/>
    <w:rsid w:val="003A228C"/>
    <w:rsid w:val="003A2D72"/>
    <w:rsid w:val="003A3A53"/>
    <w:rsid w:val="003A40E8"/>
    <w:rsid w:val="003A4456"/>
    <w:rsid w:val="003A6CB7"/>
    <w:rsid w:val="003A6FF9"/>
    <w:rsid w:val="003A757B"/>
    <w:rsid w:val="003B04D0"/>
    <w:rsid w:val="003B0FD0"/>
    <w:rsid w:val="003B1380"/>
    <w:rsid w:val="003B1703"/>
    <w:rsid w:val="003B382C"/>
    <w:rsid w:val="003B5247"/>
    <w:rsid w:val="003B5E21"/>
    <w:rsid w:val="003C1800"/>
    <w:rsid w:val="003C2851"/>
    <w:rsid w:val="003C2A10"/>
    <w:rsid w:val="003C3967"/>
    <w:rsid w:val="003C6223"/>
    <w:rsid w:val="003C794D"/>
    <w:rsid w:val="003D1C55"/>
    <w:rsid w:val="003D3673"/>
    <w:rsid w:val="003D45BD"/>
    <w:rsid w:val="003D4880"/>
    <w:rsid w:val="003D4CEF"/>
    <w:rsid w:val="003D66D5"/>
    <w:rsid w:val="003E1101"/>
    <w:rsid w:val="003E18EC"/>
    <w:rsid w:val="003E2F69"/>
    <w:rsid w:val="003E402F"/>
    <w:rsid w:val="003E61FC"/>
    <w:rsid w:val="003E7108"/>
    <w:rsid w:val="003E7AAF"/>
    <w:rsid w:val="003E7BD2"/>
    <w:rsid w:val="003E7D02"/>
    <w:rsid w:val="003F0A3C"/>
    <w:rsid w:val="003F149D"/>
    <w:rsid w:val="003F16BB"/>
    <w:rsid w:val="003F1CC9"/>
    <w:rsid w:val="003F215C"/>
    <w:rsid w:val="003F24F5"/>
    <w:rsid w:val="003F3AFD"/>
    <w:rsid w:val="003F5D05"/>
    <w:rsid w:val="003F75EC"/>
    <w:rsid w:val="00400C02"/>
    <w:rsid w:val="00400EF5"/>
    <w:rsid w:val="00401E45"/>
    <w:rsid w:val="00404458"/>
    <w:rsid w:val="0040677F"/>
    <w:rsid w:val="004072E2"/>
    <w:rsid w:val="00412AC4"/>
    <w:rsid w:val="00415238"/>
    <w:rsid w:val="00416A09"/>
    <w:rsid w:val="00416B63"/>
    <w:rsid w:val="004171E4"/>
    <w:rsid w:val="004171FB"/>
    <w:rsid w:val="004210C5"/>
    <w:rsid w:val="00422DC1"/>
    <w:rsid w:val="00422FC1"/>
    <w:rsid w:val="004245B5"/>
    <w:rsid w:val="00426298"/>
    <w:rsid w:val="0042699F"/>
    <w:rsid w:val="00430292"/>
    <w:rsid w:val="004303A9"/>
    <w:rsid w:val="00430C8B"/>
    <w:rsid w:val="00431419"/>
    <w:rsid w:val="00431B7A"/>
    <w:rsid w:val="00433584"/>
    <w:rsid w:val="00433F32"/>
    <w:rsid w:val="00433F7C"/>
    <w:rsid w:val="004370C8"/>
    <w:rsid w:val="0043775C"/>
    <w:rsid w:val="00437C74"/>
    <w:rsid w:val="00442D9B"/>
    <w:rsid w:val="00443203"/>
    <w:rsid w:val="00443EAB"/>
    <w:rsid w:val="00443F46"/>
    <w:rsid w:val="00444CFF"/>
    <w:rsid w:val="004507D2"/>
    <w:rsid w:val="00451643"/>
    <w:rsid w:val="0045408B"/>
    <w:rsid w:val="00456485"/>
    <w:rsid w:val="004575A1"/>
    <w:rsid w:val="00457B2F"/>
    <w:rsid w:val="00461B74"/>
    <w:rsid w:val="00463AD9"/>
    <w:rsid w:val="00463C49"/>
    <w:rsid w:val="004659E5"/>
    <w:rsid w:val="00465AFF"/>
    <w:rsid w:val="00465B74"/>
    <w:rsid w:val="00465C8D"/>
    <w:rsid w:val="004665DF"/>
    <w:rsid w:val="00466B17"/>
    <w:rsid w:val="00471E29"/>
    <w:rsid w:val="00473FB4"/>
    <w:rsid w:val="00475424"/>
    <w:rsid w:val="00477698"/>
    <w:rsid w:val="004801B5"/>
    <w:rsid w:val="004804CA"/>
    <w:rsid w:val="00485376"/>
    <w:rsid w:val="004856B4"/>
    <w:rsid w:val="00490186"/>
    <w:rsid w:val="00495F9F"/>
    <w:rsid w:val="004A01FD"/>
    <w:rsid w:val="004A0C52"/>
    <w:rsid w:val="004A23CC"/>
    <w:rsid w:val="004A2E72"/>
    <w:rsid w:val="004A3511"/>
    <w:rsid w:val="004A3BB9"/>
    <w:rsid w:val="004A43A5"/>
    <w:rsid w:val="004A48A7"/>
    <w:rsid w:val="004A4CB9"/>
    <w:rsid w:val="004A4D76"/>
    <w:rsid w:val="004B06BF"/>
    <w:rsid w:val="004B189A"/>
    <w:rsid w:val="004B1EED"/>
    <w:rsid w:val="004B25F6"/>
    <w:rsid w:val="004B2E86"/>
    <w:rsid w:val="004B6FB1"/>
    <w:rsid w:val="004B713D"/>
    <w:rsid w:val="004B76B8"/>
    <w:rsid w:val="004C2220"/>
    <w:rsid w:val="004C262D"/>
    <w:rsid w:val="004C2B2E"/>
    <w:rsid w:val="004C3C34"/>
    <w:rsid w:val="004C59AB"/>
    <w:rsid w:val="004C5B92"/>
    <w:rsid w:val="004D2024"/>
    <w:rsid w:val="004D2050"/>
    <w:rsid w:val="004E003C"/>
    <w:rsid w:val="004E005A"/>
    <w:rsid w:val="004E0765"/>
    <w:rsid w:val="004E0818"/>
    <w:rsid w:val="004E21F7"/>
    <w:rsid w:val="004E58C7"/>
    <w:rsid w:val="004E6E98"/>
    <w:rsid w:val="004F26AE"/>
    <w:rsid w:val="004F35E8"/>
    <w:rsid w:val="004F5A3E"/>
    <w:rsid w:val="004F624F"/>
    <w:rsid w:val="004F62B3"/>
    <w:rsid w:val="004F672C"/>
    <w:rsid w:val="004F68E8"/>
    <w:rsid w:val="004F6AF8"/>
    <w:rsid w:val="004F6B2C"/>
    <w:rsid w:val="004F70A5"/>
    <w:rsid w:val="004F72CB"/>
    <w:rsid w:val="004F7317"/>
    <w:rsid w:val="00500998"/>
    <w:rsid w:val="00502A23"/>
    <w:rsid w:val="00510914"/>
    <w:rsid w:val="00510EF4"/>
    <w:rsid w:val="00513621"/>
    <w:rsid w:val="00513651"/>
    <w:rsid w:val="00514DE8"/>
    <w:rsid w:val="0051573B"/>
    <w:rsid w:val="00516071"/>
    <w:rsid w:val="005161D6"/>
    <w:rsid w:val="00516AEF"/>
    <w:rsid w:val="00517247"/>
    <w:rsid w:val="00520E9E"/>
    <w:rsid w:val="00523948"/>
    <w:rsid w:val="00523EF7"/>
    <w:rsid w:val="0052470F"/>
    <w:rsid w:val="00526C19"/>
    <w:rsid w:val="005273CA"/>
    <w:rsid w:val="00530156"/>
    <w:rsid w:val="005317D8"/>
    <w:rsid w:val="00532027"/>
    <w:rsid w:val="00532886"/>
    <w:rsid w:val="00533199"/>
    <w:rsid w:val="005340D7"/>
    <w:rsid w:val="005343A1"/>
    <w:rsid w:val="005344F2"/>
    <w:rsid w:val="00540CEA"/>
    <w:rsid w:val="0054105F"/>
    <w:rsid w:val="00541A90"/>
    <w:rsid w:val="005435E6"/>
    <w:rsid w:val="005438C4"/>
    <w:rsid w:val="00545A3A"/>
    <w:rsid w:val="00545D28"/>
    <w:rsid w:val="005507A6"/>
    <w:rsid w:val="00550D54"/>
    <w:rsid w:val="00551E4C"/>
    <w:rsid w:val="00552B46"/>
    <w:rsid w:val="005536D6"/>
    <w:rsid w:val="0055450D"/>
    <w:rsid w:val="00554514"/>
    <w:rsid w:val="00561934"/>
    <w:rsid w:val="00561D0C"/>
    <w:rsid w:val="00562A22"/>
    <w:rsid w:val="0056716D"/>
    <w:rsid w:val="005679A0"/>
    <w:rsid w:val="00570D50"/>
    <w:rsid w:val="00571FB8"/>
    <w:rsid w:val="005734C4"/>
    <w:rsid w:val="00574AE6"/>
    <w:rsid w:val="0058002B"/>
    <w:rsid w:val="00580A6B"/>
    <w:rsid w:val="00581DC1"/>
    <w:rsid w:val="00581DDF"/>
    <w:rsid w:val="00581E56"/>
    <w:rsid w:val="00582146"/>
    <w:rsid w:val="00586783"/>
    <w:rsid w:val="0058689B"/>
    <w:rsid w:val="00586D59"/>
    <w:rsid w:val="0059131C"/>
    <w:rsid w:val="00593F4C"/>
    <w:rsid w:val="00595BE6"/>
    <w:rsid w:val="00595E2E"/>
    <w:rsid w:val="0059609B"/>
    <w:rsid w:val="00596A57"/>
    <w:rsid w:val="005A0C0E"/>
    <w:rsid w:val="005A1011"/>
    <w:rsid w:val="005A2020"/>
    <w:rsid w:val="005B223E"/>
    <w:rsid w:val="005B5494"/>
    <w:rsid w:val="005B77F7"/>
    <w:rsid w:val="005C0D0E"/>
    <w:rsid w:val="005C356A"/>
    <w:rsid w:val="005C5141"/>
    <w:rsid w:val="005C7452"/>
    <w:rsid w:val="005D013D"/>
    <w:rsid w:val="005D1415"/>
    <w:rsid w:val="005D28D5"/>
    <w:rsid w:val="005D4429"/>
    <w:rsid w:val="005D48AA"/>
    <w:rsid w:val="005D7BCA"/>
    <w:rsid w:val="005E11E1"/>
    <w:rsid w:val="005E144E"/>
    <w:rsid w:val="005E24B0"/>
    <w:rsid w:val="005E2784"/>
    <w:rsid w:val="005E63D2"/>
    <w:rsid w:val="005E77E8"/>
    <w:rsid w:val="005E78E5"/>
    <w:rsid w:val="005E7F6A"/>
    <w:rsid w:val="005F183E"/>
    <w:rsid w:val="005F77FD"/>
    <w:rsid w:val="00603E5C"/>
    <w:rsid w:val="00604A70"/>
    <w:rsid w:val="00605733"/>
    <w:rsid w:val="0060636F"/>
    <w:rsid w:val="00606460"/>
    <w:rsid w:val="00607280"/>
    <w:rsid w:val="006076A4"/>
    <w:rsid w:val="006104DE"/>
    <w:rsid w:val="00611035"/>
    <w:rsid w:val="0061204F"/>
    <w:rsid w:val="00616CB3"/>
    <w:rsid w:val="00617EC2"/>
    <w:rsid w:val="006217B5"/>
    <w:rsid w:val="00621C78"/>
    <w:rsid w:val="006278B8"/>
    <w:rsid w:val="00627998"/>
    <w:rsid w:val="00630533"/>
    <w:rsid w:val="0063054A"/>
    <w:rsid w:val="00630D46"/>
    <w:rsid w:val="006329FC"/>
    <w:rsid w:val="00635717"/>
    <w:rsid w:val="00636C52"/>
    <w:rsid w:val="00637042"/>
    <w:rsid w:val="00642A45"/>
    <w:rsid w:val="00645BFF"/>
    <w:rsid w:val="00645E1F"/>
    <w:rsid w:val="00646AE2"/>
    <w:rsid w:val="006475DA"/>
    <w:rsid w:val="00647F18"/>
    <w:rsid w:val="00650267"/>
    <w:rsid w:val="00650EAE"/>
    <w:rsid w:val="00653E94"/>
    <w:rsid w:val="00654F38"/>
    <w:rsid w:val="00655B3E"/>
    <w:rsid w:val="00656979"/>
    <w:rsid w:val="00657212"/>
    <w:rsid w:val="00657586"/>
    <w:rsid w:val="006576A2"/>
    <w:rsid w:val="006613A2"/>
    <w:rsid w:val="00662048"/>
    <w:rsid w:val="00664E30"/>
    <w:rsid w:val="006669A2"/>
    <w:rsid w:val="00667266"/>
    <w:rsid w:val="006707EB"/>
    <w:rsid w:val="00673312"/>
    <w:rsid w:val="006735C1"/>
    <w:rsid w:val="00673A7D"/>
    <w:rsid w:val="00673B44"/>
    <w:rsid w:val="00674B4D"/>
    <w:rsid w:val="006755AD"/>
    <w:rsid w:val="00680162"/>
    <w:rsid w:val="0068097E"/>
    <w:rsid w:val="00681318"/>
    <w:rsid w:val="00681A93"/>
    <w:rsid w:val="0068339F"/>
    <w:rsid w:val="00685D3F"/>
    <w:rsid w:val="00686A22"/>
    <w:rsid w:val="00687F4E"/>
    <w:rsid w:val="00690151"/>
    <w:rsid w:val="006902AE"/>
    <w:rsid w:val="006937D3"/>
    <w:rsid w:val="0069597B"/>
    <w:rsid w:val="00697BCC"/>
    <w:rsid w:val="006A064C"/>
    <w:rsid w:val="006A0962"/>
    <w:rsid w:val="006A0975"/>
    <w:rsid w:val="006A2189"/>
    <w:rsid w:val="006A28E2"/>
    <w:rsid w:val="006A3018"/>
    <w:rsid w:val="006A42C0"/>
    <w:rsid w:val="006A520C"/>
    <w:rsid w:val="006B32AD"/>
    <w:rsid w:val="006B3948"/>
    <w:rsid w:val="006B3DF1"/>
    <w:rsid w:val="006B44AF"/>
    <w:rsid w:val="006B4B69"/>
    <w:rsid w:val="006C3331"/>
    <w:rsid w:val="006C3CCF"/>
    <w:rsid w:val="006C5E08"/>
    <w:rsid w:val="006C66E7"/>
    <w:rsid w:val="006C6CFE"/>
    <w:rsid w:val="006C7CF2"/>
    <w:rsid w:val="006D0DDB"/>
    <w:rsid w:val="006D29C4"/>
    <w:rsid w:val="006D3118"/>
    <w:rsid w:val="006D4EF9"/>
    <w:rsid w:val="006D5A8D"/>
    <w:rsid w:val="006D616A"/>
    <w:rsid w:val="006D6B42"/>
    <w:rsid w:val="006E112B"/>
    <w:rsid w:val="006E118C"/>
    <w:rsid w:val="006E1742"/>
    <w:rsid w:val="006E2743"/>
    <w:rsid w:val="006E5FDB"/>
    <w:rsid w:val="006E63A0"/>
    <w:rsid w:val="006E662D"/>
    <w:rsid w:val="006E6E00"/>
    <w:rsid w:val="006F032E"/>
    <w:rsid w:val="006F0658"/>
    <w:rsid w:val="006F0867"/>
    <w:rsid w:val="006F5DA0"/>
    <w:rsid w:val="006F6AB8"/>
    <w:rsid w:val="006F6D0B"/>
    <w:rsid w:val="006F7AD7"/>
    <w:rsid w:val="00700F83"/>
    <w:rsid w:val="007020BA"/>
    <w:rsid w:val="00702689"/>
    <w:rsid w:val="00702B8F"/>
    <w:rsid w:val="00707DFB"/>
    <w:rsid w:val="00710290"/>
    <w:rsid w:val="00712FD1"/>
    <w:rsid w:val="007169D7"/>
    <w:rsid w:val="00716AC7"/>
    <w:rsid w:val="00717C50"/>
    <w:rsid w:val="007202EE"/>
    <w:rsid w:val="00721845"/>
    <w:rsid w:val="00721BFE"/>
    <w:rsid w:val="007221DB"/>
    <w:rsid w:val="00722AF6"/>
    <w:rsid w:val="00722EC0"/>
    <w:rsid w:val="0072417C"/>
    <w:rsid w:val="007252D2"/>
    <w:rsid w:val="007261BF"/>
    <w:rsid w:val="007321B7"/>
    <w:rsid w:val="00732BDD"/>
    <w:rsid w:val="007400BB"/>
    <w:rsid w:val="007402F5"/>
    <w:rsid w:val="007422B4"/>
    <w:rsid w:val="007445A9"/>
    <w:rsid w:val="00744E12"/>
    <w:rsid w:val="00745900"/>
    <w:rsid w:val="00746027"/>
    <w:rsid w:val="0074648C"/>
    <w:rsid w:val="0074702B"/>
    <w:rsid w:val="00750C8A"/>
    <w:rsid w:val="00755996"/>
    <w:rsid w:val="00761107"/>
    <w:rsid w:val="00763BF5"/>
    <w:rsid w:val="00763EEA"/>
    <w:rsid w:val="00764BAC"/>
    <w:rsid w:val="00764E1A"/>
    <w:rsid w:val="0076549E"/>
    <w:rsid w:val="00766422"/>
    <w:rsid w:val="00766BEB"/>
    <w:rsid w:val="0077481D"/>
    <w:rsid w:val="00775413"/>
    <w:rsid w:val="00776877"/>
    <w:rsid w:val="00782B0E"/>
    <w:rsid w:val="00783398"/>
    <w:rsid w:val="007842FB"/>
    <w:rsid w:val="00784779"/>
    <w:rsid w:val="007852E6"/>
    <w:rsid w:val="00787942"/>
    <w:rsid w:val="0079109D"/>
    <w:rsid w:val="00792294"/>
    <w:rsid w:val="00793D7F"/>
    <w:rsid w:val="00796370"/>
    <w:rsid w:val="007A0EC5"/>
    <w:rsid w:val="007A1614"/>
    <w:rsid w:val="007A1B38"/>
    <w:rsid w:val="007A4C11"/>
    <w:rsid w:val="007A53C3"/>
    <w:rsid w:val="007B1E17"/>
    <w:rsid w:val="007B2663"/>
    <w:rsid w:val="007B3F34"/>
    <w:rsid w:val="007B40A5"/>
    <w:rsid w:val="007B52A3"/>
    <w:rsid w:val="007B559E"/>
    <w:rsid w:val="007B626E"/>
    <w:rsid w:val="007C0290"/>
    <w:rsid w:val="007C0B5A"/>
    <w:rsid w:val="007C148D"/>
    <w:rsid w:val="007C4818"/>
    <w:rsid w:val="007C499F"/>
    <w:rsid w:val="007C628B"/>
    <w:rsid w:val="007C6427"/>
    <w:rsid w:val="007C75A9"/>
    <w:rsid w:val="007D0532"/>
    <w:rsid w:val="007D10A4"/>
    <w:rsid w:val="007D43F1"/>
    <w:rsid w:val="007D450E"/>
    <w:rsid w:val="007D5C9E"/>
    <w:rsid w:val="007D651B"/>
    <w:rsid w:val="007D6D70"/>
    <w:rsid w:val="007D77D7"/>
    <w:rsid w:val="007E1518"/>
    <w:rsid w:val="007E16F1"/>
    <w:rsid w:val="007E1B54"/>
    <w:rsid w:val="007E3D34"/>
    <w:rsid w:val="007E4401"/>
    <w:rsid w:val="007E4625"/>
    <w:rsid w:val="007E54FE"/>
    <w:rsid w:val="007E606C"/>
    <w:rsid w:val="007E7312"/>
    <w:rsid w:val="007E7C1C"/>
    <w:rsid w:val="007E7ECF"/>
    <w:rsid w:val="007F218E"/>
    <w:rsid w:val="007F5C31"/>
    <w:rsid w:val="007F6AB7"/>
    <w:rsid w:val="007F6B5F"/>
    <w:rsid w:val="00800823"/>
    <w:rsid w:val="00805C6D"/>
    <w:rsid w:val="00807F7B"/>
    <w:rsid w:val="0081215A"/>
    <w:rsid w:val="00812F6F"/>
    <w:rsid w:val="00814DB5"/>
    <w:rsid w:val="008157A8"/>
    <w:rsid w:val="00816C35"/>
    <w:rsid w:val="00821763"/>
    <w:rsid w:val="0082222C"/>
    <w:rsid w:val="00823FCA"/>
    <w:rsid w:val="00827953"/>
    <w:rsid w:val="00831B61"/>
    <w:rsid w:val="00831BE4"/>
    <w:rsid w:val="00831DA6"/>
    <w:rsid w:val="00832008"/>
    <w:rsid w:val="0083240D"/>
    <w:rsid w:val="00832AF3"/>
    <w:rsid w:val="008336CB"/>
    <w:rsid w:val="00835305"/>
    <w:rsid w:val="00836421"/>
    <w:rsid w:val="00836B76"/>
    <w:rsid w:val="008374A7"/>
    <w:rsid w:val="008377F2"/>
    <w:rsid w:val="00842226"/>
    <w:rsid w:val="0084445E"/>
    <w:rsid w:val="00844A63"/>
    <w:rsid w:val="00845997"/>
    <w:rsid w:val="00847075"/>
    <w:rsid w:val="00847F55"/>
    <w:rsid w:val="00851DFC"/>
    <w:rsid w:val="008520CB"/>
    <w:rsid w:val="00853660"/>
    <w:rsid w:val="00854A9F"/>
    <w:rsid w:val="00856C5F"/>
    <w:rsid w:val="0085729E"/>
    <w:rsid w:val="00857A24"/>
    <w:rsid w:val="00860C14"/>
    <w:rsid w:val="00861F90"/>
    <w:rsid w:val="00862027"/>
    <w:rsid w:val="0086211E"/>
    <w:rsid w:val="00862C8C"/>
    <w:rsid w:val="00865280"/>
    <w:rsid w:val="00866CE7"/>
    <w:rsid w:val="00870C0E"/>
    <w:rsid w:val="008710D3"/>
    <w:rsid w:val="008729AE"/>
    <w:rsid w:val="0087321F"/>
    <w:rsid w:val="0087467E"/>
    <w:rsid w:val="008749F8"/>
    <w:rsid w:val="00875C3F"/>
    <w:rsid w:val="008777DD"/>
    <w:rsid w:val="00883339"/>
    <w:rsid w:val="00883433"/>
    <w:rsid w:val="00883921"/>
    <w:rsid w:val="00884DD4"/>
    <w:rsid w:val="00887749"/>
    <w:rsid w:val="00890030"/>
    <w:rsid w:val="00890EAA"/>
    <w:rsid w:val="0089112B"/>
    <w:rsid w:val="00892B28"/>
    <w:rsid w:val="008936FB"/>
    <w:rsid w:val="00894708"/>
    <w:rsid w:val="008972BA"/>
    <w:rsid w:val="008975CE"/>
    <w:rsid w:val="00897724"/>
    <w:rsid w:val="00897E5D"/>
    <w:rsid w:val="008A18C4"/>
    <w:rsid w:val="008A1A7A"/>
    <w:rsid w:val="008A25A0"/>
    <w:rsid w:val="008A34EE"/>
    <w:rsid w:val="008A410C"/>
    <w:rsid w:val="008A5692"/>
    <w:rsid w:val="008A6C41"/>
    <w:rsid w:val="008B0810"/>
    <w:rsid w:val="008B3C81"/>
    <w:rsid w:val="008B5BF9"/>
    <w:rsid w:val="008B6E4B"/>
    <w:rsid w:val="008B772C"/>
    <w:rsid w:val="008C1192"/>
    <w:rsid w:val="008C4130"/>
    <w:rsid w:val="008C43D9"/>
    <w:rsid w:val="008C5CE5"/>
    <w:rsid w:val="008C6395"/>
    <w:rsid w:val="008C7568"/>
    <w:rsid w:val="008D094D"/>
    <w:rsid w:val="008D0FA0"/>
    <w:rsid w:val="008D1276"/>
    <w:rsid w:val="008D13E9"/>
    <w:rsid w:val="008D2F5C"/>
    <w:rsid w:val="008D61F7"/>
    <w:rsid w:val="008E059D"/>
    <w:rsid w:val="008E0F95"/>
    <w:rsid w:val="008E14BB"/>
    <w:rsid w:val="008E1660"/>
    <w:rsid w:val="008E1885"/>
    <w:rsid w:val="008E1DF9"/>
    <w:rsid w:val="008E2288"/>
    <w:rsid w:val="008E310B"/>
    <w:rsid w:val="008E5654"/>
    <w:rsid w:val="008E56CF"/>
    <w:rsid w:val="008E5933"/>
    <w:rsid w:val="008E595C"/>
    <w:rsid w:val="008E72BC"/>
    <w:rsid w:val="008F12E9"/>
    <w:rsid w:val="008F1736"/>
    <w:rsid w:val="008F21C7"/>
    <w:rsid w:val="008F2FEF"/>
    <w:rsid w:val="008F3504"/>
    <w:rsid w:val="008F42FF"/>
    <w:rsid w:val="008F46F4"/>
    <w:rsid w:val="008F48BB"/>
    <w:rsid w:val="008F52CF"/>
    <w:rsid w:val="008F580A"/>
    <w:rsid w:val="008F6D64"/>
    <w:rsid w:val="0090033F"/>
    <w:rsid w:val="0090299C"/>
    <w:rsid w:val="00903050"/>
    <w:rsid w:val="00903C93"/>
    <w:rsid w:val="00907208"/>
    <w:rsid w:val="009107C2"/>
    <w:rsid w:val="00910A27"/>
    <w:rsid w:val="00910B83"/>
    <w:rsid w:val="00911114"/>
    <w:rsid w:val="0091268B"/>
    <w:rsid w:val="009143DD"/>
    <w:rsid w:val="00915122"/>
    <w:rsid w:val="00917D7F"/>
    <w:rsid w:val="0092060E"/>
    <w:rsid w:val="00924E17"/>
    <w:rsid w:val="00925430"/>
    <w:rsid w:val="009257AF"/>
    <w:rsid w:val="009260C7"/>
    <w:rsid w:val="009278F0"/>
    <w:rsid w:val="00930BD1"/>
    <w:rsid w:val="009310DB"/>
    <w:rsid w:val="009316F3"/>
    <w:rsid w:val="00933109"/>
    <w:rsid w:val="0094077A"/>
    <w:rsid w:val="0094597F"/>
    <w:rsid w:val="009460C8"/>
    <w:rsid w:val="0095024F"/>
    <w:rsid w:val="0095026D"/>
    <w:rsid w:val="00951A97"/>
    <w:rsid w:val="00952685"/>
    <w:rsid w:val="00953A8E"/>
    <w:rsid w:val="009543AA"/>
    <w:rsid w:val="00956832"/>
    <w:rsid w:val="00957E92"/>
    <w:rsid w:val="00961880"/>
    <w:rsid w:val="00961B55"/>
    <w:rsid w:val="00961FF7"/>
    <w:rsid w:val="00962626"/>
    <w:rsid w:val="009648BB"/>
    <w:rsid w:val="0096495A"/>
    <w:rsid w:val="00967D84"/>
    <w:rsid w:val="00967EB4"/>
    <w:rsid w:val="00973C5F"/>
    <w:rsid w:val="00974304"/>
    <w:rsid w:val="0097753C"/>
    <w:rsid w:val="0098015A"/>
    <w:rsid w:val="00980F84"/>
    <w:rsid w:val="00982B01"/>
    <w:rsid w:val="00982CC7"/>
    <w:rsid w:val="0098505D"/>
    <w:rsid w:val="009867F5"/>
    <w:rsid w:val="009875EC"/>
    <w:rsid w:val="009907BA"/>
    <w:rsid w:val="00991410"/>
    <w:rsid w:val="00991D70"/>
    <w:rsid w:val="00992D3A"/>
    <w:rsid w:val="00994C79"/>
    <w:rsid w:val="00997C5C"/>
    <w:rsid w:val="00997D6F"/>
    <w:rsid w:val="009A04CB"/>
    <w:rsid w:val="009A32E4"/>
    <w:rsid w:val="009A37B6"/>
    <w:rsid w:val="009B0F6E"/>
    <w:rsid w:val="009B2037"/>
    <w:rsid w:val="009B24FD"/>
    <w:rsid w:val="009B2915"/>
    <w:rsid w:val="009B4035"/>
    <w:rsid w:val="009B4D04"/>
    <w:rsid w:val="009B59BF"/>
    <w:rsid w:val="009B7310"/>
    <w:rsid w:val="009C1534"/>
    <w:rsid w:val="009C177F"/>
    <w:rsid w:val="009C3715"/>
    <w:rsid w:val="009C4205"/>
    <w:rsid w:val="009C65E3"/>
    <w:rsid w:val="009C6EEB"/>
    <w:rsid w:val="009C701A"/>
    <w:rsid w:val="009C7938"/>
    <w:rsid w:val="009D079A"/>
    <w:rsid w:val="009D10BF"/>
    <w:rsid w:val="009D1463"/>
    <w:rsid w:val="009D4D86"/>
    <w:rsid w:val="009D5718"/>
    <w:rsid w:val="009D5A99"/>
    <w:rsid w:val="009D79DE"/>
    <w:rsid w:val="009E2456"/>
    <w:rsid w:val="009E2A3C"/>
    <w:rsid w:val="009E2E9B"/>
    <w:rsid w:val="009E37E7"/>
    <w:rsid w:val="009E4668"/>
    <w:rsid w:val="009E522F"/>
    <w:rsid w:val="009E52A0"/>
    <w:rsid w:val="009E62F3"/>
    <w:rsid w:val="009E64E2"/>
    <w:rsid w:val="009F09CA"/>
    <w:rsid w:val="009F25BC"/>
    <w:rsid w:val="009F3A0F"/>
    <w:rsid w:val="009F5E75"/>
    <w:rsid w:val="009F7962"/>
    <w:rsid w:val="009F7BF4"/>
    <w:rsid w:val="00A03FD2"/>
    <w:rsid w:val="00A041E2"/>
    <w:rsid w:val="00A06A34"/>
    <w:rsid w:val="00A07266"/>
    <w:rsid w:val="00A10CD1"/>
    <w:rsid w:val="00A1170C"/>
    <w:rsid w:val="00A11B87"/>
    <w:rsid w:val="00A1449D"/>
    <w:rsid w:val="00A21491"/>
    <w:rsid w:val="00A24B10"/>
    <w:rsid w:val="00A24F55"/>
    <w:rsid w:val="00A25588"/>
    <w:rsid w:val="00A25748"/>
    <w:rsid w:val="00A27ABA"/>
    <w:rsid w:val="00A31722"/>
    <w:rsid w:val="00A328DD"/>
    <w:rsid w:val="00A335D7"/>
    <w:rsid w:val="00A352A2"/>
    <w:rsid w:val="00A36738"/>
    <w:rsid w:val="00A40315"/>
    <w:rsid w:val="00A414CC"/>
    <w:rsid w:val="00A41D8E"/>
    <w:rsid w:val="00A41F90"/>
    <w:rsid w:val="00A4248B"/>
    <w:rsid w:val="00A42A0A"/>
    <w:rsid w:val="00A455A0"/>
    <w:rsid w:val="00A457CB"/>
    <w:rsid w:val="00A51E70"/>
    <w:rsid w:val="00A52111"/>
    <w:rsid w:val="00A53FB7"/>
    <w:rsid w:val="00A546A0"/>
    <w:rsid w:val="00A546BF"/>
    <w:rsid w:val="00A5545E"/>
    <w:rsid w:val="00A57062"/>
    <w:rsid w:val="00A60B7A"/>
    <w:rsid w:val="00A63B65"/>
    <w:rsid w:val="00A63D48"/>
    <w:rsid w:val="00A64012"/>
    <w:rsid w:val="00A64C6E"/>
    <w:rsid w:val="00A64F93"/>
    <w:rsid w:val="00A66F85"/>
    <w:rsid w:val="00A709CC"/>
    <w:rsid w:val="00A729C6"/>
    <w:rsid w:val="00A73200"/>
    <w:rsid w:val="00A7322D"/>
    <w:rsid w:val="00A74AD4"/>
    <w:rsid w:val="00A75FF4"/>
    <w:rsid w:val="00A766E9"/>
    <w:rsid w:val="00A77435"/>
    <w:rsid w:val="00A77A4D"/>
    <w:rsid w:val="00A801A1"/>
    <w:rsid w:val="00A8196F"/>
    <w:rsid w:val="00A8221A"/>
    <w:rsid w:val="00A82B57"/>
    <w:rsid w:val="00A838C4"/>
    <w:rsid w:val="00A85059"/>
    <w:rsid w:val="00A850A8"/>
    <w:rsid w:val="00A8712B"/>
    <w:rsid w:val="00A87D66"/>
    <w:rsid w:val="00A92565"/>
    <w:rsid w:val="00A928F8"/>
    <w:rsid w:val="00A92D9F"/>
    <w:rsid w:val="00A94FDE"/>
    <w:rsid w:val="00A97CA6"/>
    <w:rsid w:val="00A97FDA"/>
    <w:rsid w:val="00AA0D9C"/>
    <w:rsid w:val="00AA1F5D"/>
    <w:rsid w:val="00AA27CD"/>
    <w:rsid w:val="00AA39A2"/>
    <w:rsid w:val="00AA44A8"/>
    <w:rsid w:val="00AA77D2"/>
    <w:rsid w:val="00AB1093"/>
    <w:rsid w:val="00AB1BCD"/>
    <w:rsid w:val="00AB1F59"/>
    <w:rsid w:val="00AB2D0C"/>
    <w:rsid w:val="00AB58BC"/>
    <w:rsid w:val="00AC0842"/>
    <w:rsid w:val="00AC1605"/>
    <w:rsid w:val="00AC55DE"/>
    <w:rsid w:val="00AC5C7B"/>
    <w:rsid w:val="00AD045E"/>
    <w:rsid w:val="00AD2503"/>
    <w:rsid w:val="00AD25D5"/>
    <w:rsid w:val="00AD5D20"/>
    <w:rsid w:val="00AD69F5"/>
    <w:rsid w:val="00AD7207"/>
    <w:rsid w:val="00AD72B8"/>
    <w:rsid w:val="00AD7DCF"/>
    <w:rsid w:val="00AE2766"/>
    <w:rsid w:val="00AE2F94"/>
    <w:rsid w:val="00AE51B8"/>
    <w:rsid w:val="00AE5248"/>
    <w:rsid w:val="00AE569E"/>
    <w:rsid w:val="00AE6551"/>
    <w:rsid w:val="00AE6899"/>
    <w:rsid w:val="00AE75D6"/>
    <w:rsid w:val="00AF0526"/>
    <w:rsid w:val="00AF1400"/>
    <w:rsid w:val="00AF2023"/>
    <w:rsid w:val="00AF55B5"/>
    <w:rsid w:val="00AF678F"/>
    <w:rsid w:val="00AF73F1"/>
    <w:rsid w:val="00AF7FFD"/>
    <w:rsid w:val="00B00246"/>
    <w:rsid w:val="00B011E8"/>
    <w:rsid w:val="00B01E38"/>
    <w:rsid w:val="00B0310C"/>
    <w:rsid w:val="00B04905"/>
    <w:rsid w:val="00B05D04"/>
    <w:rsid w:val="00B064E6"/>
    <w:rsid w:val="00B07AC5"/>
    <w:rsid w:val="00B115C8"/>
    <w:rsid w:val="00B121F6"/>
    <w:rsid w:val="00B122F3"/>
    <w:rsid w:val="00B1450A"/>
    <w:rsid w:val="00B14BE3"/>
    <w:rsid w:val="00B16CB5"/>
    <w:rsid w:val="00B17A42"/>
    <w:rsid w:val="00B17F8B"/>
    <w:rsid w:val="00B21939"/>
    <w:rsid w:val="00B222A7"/>
    <w:rsid w:val="00B22D84"/>
    <w:rsid w:val="00B23452"/>
    <w:rsid w:val="00B24049"/>
    <w:rsid w:val="00B2644E"/>
    <w:rsid w:val="00B26474"/>
    <w:rsid w:val="00B26AB2"/>
    <w:rsid w:val="00B26F08"/>
    <w:rsid w:val="00B34C9B"/>
    <w:rsid w:val="00B3535E"/>
    <w:rsid w:val="00B35367"/>
    <w:rsid w:val="00B3663D"/>
    <w:rsid w:val="00B3670F"/>
    <w:rsid w:val="00B40F56"/>
    <w:rsid w:val="00B413E9"/>
    <w:rsid w:val="00B4233D"/>
    <w:rsid w:val="00B428EB"/>
    <w:rsid w:val="00B43FE7"/>
    <w:rsid w:val="00B4417B"/>
    <w:rsid w:val="00B44A0F"/>
    <w:rsid w:val="00B44D07"/>
    <w:rsid w:val="00B475C5"/>
    <w:rsid w:val="00B47798"/>
    <w:rsid w:val="00B50150"/>
    <w:rsid w:val="00B52AE9"/>
    <w:rsid w:val="00B534BA"/>
    <w:rsid w:val="00B53503"/>
    <w:rsid w:val="00B550DD"/>
    <w:rsid w:val="00B558BA"/>
    <w:rsid w:val="00B56691"/>
    <w:rsid w:val="00B56956"/>
    <w:rsid w:val="00B574FA"/>
    <w:rsid w:val="00B57770"/>
    <w:rsid w:val="00B6077C"/>
    <w:rsid w:val="00B614B9"/>
    <w:rsid w:val="00B75837"/>
    <w:rsid w:val="00B762CE"/>
    <w:rsid w:val="00B768F9"/>
    <w:rsid w:val="00B80A8C"/>
    <w:rsid w:val="00B812C8"/>
    <w:rsid w:val="00B8270A"/>
    <w:rsid w:val="00B841C5"/>
    <w:rsid w:val="00B844FD"/>
    <w:rsid w:val="00B865D2"/>
    <w:rsid w:val="00B87B93"/>
    <w:rsid w:val="00B87C0C"/>
    <w:rsid w:val="00B90E84"/>
    <w:rsid w:val="00B91593"/>
    <w:rsid w:val="00B924DC"/>
    <w:rsid w:val="00B9387B"/>
    <w:rsid w:val="00B93F22"/>
    <w:rsid w:val="00B94839"/>
    <w:rsid w:val="00B94E15"/>
    <w:rsid w:val="00B94EEE"/>
    <w:rsid w:val="00B95349"/>
    <w:rsid w:val="00B955E7"/>
    <w:rsid w:val="00B9640C"/>
    <w:rsid w:val="00B9684B"/>
    <w:rsid w:val="00B96D0E"/>
    <w:rsid w:val="00B96DEE"/>
    <w:rsid w:val="00B96FFC"/>
    <w:rsid w:val="00B97087"/>
    <w:rsid w:val="00B97111"/>
    <w:rsid w:val="00BA1B3E"/>
    <w:rsid w:val="00BA1F2C"/>
    <w:rsid w:val="00BA4D7E"/>
    <w:rsid w:val="00BA5AC7"/>
    <w:rsid w:val="00BA78CC"/>
    <w:rsid w:val="00BB1E42"/>
    <w:rsid w:val="00BB1FCC"/>
    <w:rsid w:val="00BB680F"/>
    <w:rsid w:val="00BB7472"/>
    <w:rsid w:val="00BB791D"/>
    <w:rsid w:val="00BC26B1"/>
    <w:rsid w:val="00BC50EA"/>
    <w:rsid w:val="00BC654F"/>
    <w:rsid w:val="00BD0BA7"/>
    <w:rsid w:val="00BD222F"/>
    <w:rsid w:val="00BD37A6"/>
    <w:rsid w:val="00BD619B"/>
    <w:rsid w:val="00BD764C"/>
    <w:rsid w:val="00BE1B89"/>
    <w:rsid w:val="00BE254B"/>
    <w:rsid w:val="00BE26D7"/>
    <w:rsid w:val="00BE34BA"/>
    <w:rsid w:val="00BE47DE"/>
    <w:rsid w:val="00BE4834"/>
    <w:rsid w:val="00BE59F8"/>
    <w:rsid w:val="00BE6F0A"/>
    <w:rsid w:val="00BF17EF"/>
    <w:rsid w:val="00BF39AE"/>
    <w:rsid w:val="00BF3F0D"/>
    <w:rsid w:val="00BF5190"/>
    <w:rsid w:val="00BF583E"/>
    <w:rsid w:val="00BF64C3"/>
    <w:rsid w:val="00BF6CB9"/>
    <w:rsid w:val="00C03904"/>
    <w:rsid w:val="00C03910"/>
    <w:rsid w:val="00C04329"/>
    <w:rsid w:val="00C145A9"/>
    <w:rsid w:val="00C1689A"/>
    <w:rsid w:val="00C22B75"/>
    <w:rsid w:val="00C24D96"/>
    <w:rsid w:val="00C25B96"/>
    <w:rsid w:val="00C26AFF"/>
    <w:rsid w:val="00C27A75"/>
    <w:rsid w:val="00C30514"/>
    <w:rsid w:val="00C326C1"/>
    <w:rsid w:val="00C456D2"/>
    <w:rsid w:val="00C52B6C"/>
    <w:rsid w:val="00C53F42"/>
    <w:rsid w:val="00C55510"/>
    <w:rsid w:val="00C6131E"/>
    <w:rsid w:val="00C616FB"/>
    <w:rsid w:val="00C63459"/>
    <w:rsid w:val="00C63C13"/>
    <w:rsid w:val="00C63F68"/>
    <w:rsid w:val="00C6543C"/>
    <w:rsid w:val="00C65FA3"/>
    <w:rsid w:val="00C66982"/>
    <w:rsid w:val="00C70AA9"/>
    <w:rsid w:val="00C70BB3"/>
    <w:rsid w:val="00C71CE5"/>
    <w:rsid w:val="00C720E5"/>
    <w:rsid w:val="00C728CE"/>
    <w:rsid w:val="00C75B2C"/>
    <w:rsid w:val="00C76AF9"/>
    <w:rsid w:val="00C77714"/>
    <w:rsid w:val="00C80E51"/>
    <w:rsid w:val="00C85AE6"/>
    <w:rsid w:val="00C8660E"/>
    <w:rsid w:val="00C912F2"/>
    <w:rsid w:val="00C91BD6"/>
    <w:rsid w:val="00C92A5C"/>
    <w:rsid w:val="00C93793"/>
    <w:rsid w:val="00C93CCC"/>
    <w:rsid w:val="00C953DD"/>
    <w:rsid w:val="00C95AF1"/>
    <w:rsid w:val="00C97F09"/>
    <w:rsid w:val="00CA11B8"/>
    <w:rsid w:val="00CA136B"/>
    <w:rsid w:val="00CA1758"/>
    <w:rsid w:val="00CA3E0A"/>
    <w:rsid w:val="00CA42BA"/>
    <w:rsid w:val="00CA76E9"/>
    <w:rsid w:val="00CB1183"/>
    <w:rsid w:val="00CB1C24"/>
    <w:rsid w:val="00CB2538"/>
    <w:rsid w:val="00CB5276"/>
    <w:rsid w:val="00CB72C3"/>
    <w:rsid w:val="00CC083B"/>
    <w:rsid w:val="00CC0A28"/>
    <w:rsid w:val="00CC1671"/>
    <w:rsid w:val="00CC182B"/>
    <w:rsid w:val="00CC2A7B"/>
    <w:rsid w:val="00CC3A99"/>
    <w:rsid w:val="00CC3ED7"/>
    <w:rsid w:val="00CC4AC3"/>
    <w:rsid w:val="00CC54E3"/>
    <w:rsid w:val="00CD0786"/>
    <w:rsid w:val="00CD1CAE"/>
    <w:rsid w:val="00CD20C2"/>
    <w:rsid w:val="00CD2FDB"/>
    <w:rsid w:val="00CD43EC"/>
    <w:rsid w:val="00CD447C"/>
    <w:rsid w:val="00CD6500"/>
    <w:rsid w:val="00CE18D0"/>
    <w:rsid w:val="00CE25FD"/>
    <w:rsid w:val="00CE2873"/>
    <w:rsid w:val="00CF366A"/>
    <w:rsid w:val="00CF4D28"/>
    <w:rsid w:val="00CF4ECF"/>
    <w:rsid w:val="00CF5D26"/>
    <w:rsid w:val="00CF60B2"/>
    <w:rsid w:val="00CF711C"/>
    <w:rsid w:val="00D00CD9"/>
    <w:rsid w:val="00D01F56"/>
    <w:rsid w:val="00D04C2C"/>
    <w:rsid w:val="00D050B4"/>
    <w:rsid w:val="00D06D9E"/>
    <w:rsid w:val="00D07210"/>
    <w:rsid w:val="00D11AC6"/>
    <w:rsid w:val="00D141A5"/>
    <w:rsid w:val="00D1434D"/>
    <w:rsid w:val="00D1564C"/>
    <w:rsid w:val="00D16D74"/>
    <w:rsid w:val="00D1779D"/>
    <w:rsid w:val="00D220A5"/>
    <w:rsid w:val="00D2264E"/>
    <w:rsid w:val="00D23042"/>
    <w:rsid w:val="00D236AE"/>
    <w:rsid w:val="00D2530E"/>
    <w:rsid w:val="00D26359"/>
    <w:rsid w:val="00D264FD"/>
    <w:rsid w:val="00D2698D"/>
    <w:rsid w:val="00D332E0"/>
    <w:rsid w:val="00D33517"/>
    <w:rsid w:val="00D34ED9"/>
    <w:rsid w:val="00D356CC"/>
    <w:rsid w:val="00D3618A"/>
    <w:rsid w:val="00D42854"/>
    <w:rsid w:val="00D4286F"/>
    <w:rsid w:val="00D443A0"/>
    <w:rsid w:val="00D459E0"/>
    <w:rsid w:val="00D47162"/>
    <w:rsid w:val="00D51CAF"/>
    <w:rsid w:val="00D51E7A"/>
    <w:rsid w:val="00D51EF4"/>
    <w:rsid w:val="00D542DA"/>
    <w:rsid w:val="00D60918"/>
    <w:rsid w:val="00D61A39"/>
    <w:rsid w:val="00D62CC1"/>
    <w:rsid w:val="00D64577"/>
    <w:rsid w:val="00D645B9"/>
    <w:rsid w:val="00D649D5"/>
    <w:rsid w:val="00D662DE"/>
    <w:rsid w:val="00D70C23"/>
    <w:rsid w:val="00D71E5A"/>
    <w:rsid w:val="00D74CE6"/>
    <w:rsid w:val="00D75A98"/>
    <w:rsid w:val="00D75E6B"/>
    <w:rsid w:val="00D771FD"/>
    <w:rsid w:val="00D80301"/>
    <w:rsid w:val="00D80C8F"/>
    <w:rsid w:val="00D81716"/>
    <w:rsid w:val="00D83A14"/>
    <w:rsid w:val="00D8727A"/>
    <w:rsid w:val="00D90AD0"/>
    <w:rsid w:val="00D94429"/>
    <w:rsid w:val="00D94439"/>
    <w:rsid w:val="00D94D12"/>
    <w:rsid w:val="00D96AAC"/>
    <w:rsid w:val="00DA0929"/>
    <w:rsid w:val="00DA0BA6"/>
    <w:rsid w:val="00DA3411"/>
    <w:rsid w:val="00DA385C"/>
    <w:rsid w:val="00DA4ED5"/>
    <w:rsid w:val="00DA649E"/>
    <w:rsid w:val="00DB0CA4"/>
    <w:rsid w:val="00DB0CD9"/>
    <w:rsid w:val="00DB38CF"/>
    <w:rsid w:val="00DB445A"/>
    <w:rsid w:val="00DB4C4D"/>
    <w:rsid w:val="00DB4E74"/>
    <w:rsid w:val="00DB6F80"/>
    <w:rsid w:val="00DC5DBA"/>
    <w:rsid w:val="00DC7816"/>
    <w:rsid w:val="00DD0944"/>
    <w:rsid w:val="00DD0D8E"/>
    <w:rsid w:val="00DD1AB1"/>
    <w:rsid w:val="00DD3530"/>
    <w:rsid w:val="00DD36F4"/>
    <w:rsid w:val="00DD47AE"/>
    <w:rsid w:val="00DD509C"/>
    <w:rsid w:val="00DD738B"/>
    <w:rsid w:val="00DD7D2C"/>
    <w:rsid w:val="00DE2E56"/>
    <w:rsid w:val="00DE2E70"/>
    <w:rsid w:val="00DE6545"/>
    <w:rsid w:val="00DE6A15"/>
    <w:rsid w:val="00DE6D17"/>
    <w:rsid w:val="00DE74CC"/>
    <w:rsid w:val="00DE7B29"/>
    <w:rsid w:val="00DF0E2D"/>
    <w:rsid w:val="00DF163C"/>
    <w:rsid w:val="00DF24A9"/>
    <w:rsid w:val="00DF29E9"/>
    <w:rsid w:val="00DF36E9"/>
    <w:rsid w:val="00DF4160"/>
    <w:rsid w:val="00E03B9A"/>
    <w:rsid w:val="00E03BB5"/>
    <w:rsid w:val="00E03F10"/>
    <w:rsid w:val="00E04296"/>
    <w:rsid w:val="00E06C21"/>
    <w:rsid w:val="00E07106"/>
    <w:rsid w:val="00E07BB3"/>
    <w:rsid w:val="00E12041"/>
    <w:rsid w:val="00E14146"/>
    <w:rsid w:val="00E1613A"/>
    <w:rsid w:val="00E1737D"/>
    <w:rsid w:val="00E2022D"/>
    <w:rsid w:val="00E2084F"/>
    <w:rsid w:val="00E25DED"/>
    <w:rsid w:val="00E25E56"/>
    <w:rsid w:val="00E2633F"/>
    <w:rsid w:val="00E271BB"/>
    <w:rsid w:val="00E3085C"/>
    <w:rsid w:val="00E3194E"/>
    <w:rsid w:val="00E3207D"/>
    <w:rsid w:val="00E34489"/>
    <w:rsid w:val="00E3531A"/>
    <w:rsid w:val="00E35E71"/>
    <w:rsid w:val="00E36C88"/>
    <w:rsid w:val="00E43E23"/>
    <w:rsid w:val="00E444AE"/>
    <w:rsid w:val="00E469F2"/>
    <w:rsid w:val="00E47646"/>
    <w:rsid w:val="00E538BE"/>
    <w:rsid w:val="00E53B55"/>
    <w:rsid w:val="00E5412E"/>
    <w:rsid w:val="00E54F0D"/>
    <w:rsid w:val="00E5557E"/>
    <w:rsid w:val="00E561E6"/>
    <w:rsid w:val="00E56868"/>
    <w:rsid w:val="00E6013C"/>
    <w:rsid w:val="00E60193"/>
    <w:rsid w:val="00E62E25"/>
    <w:rsid w:val="00E63A8F"/>
    <w:rsid w:val="00E640ED"/>
    <w:rsid w:val="00E6774B"/>
    <w:rsid w:val="00E70B0E"/>
    <w:rsid w:val="00E7228E"/>
    <w:rsid w:val="00E723E2"/>
    <w:rsid w:val="00E7675B"/>
    <w:rsid w:val="00E77029"/>
    <w:rsid w:val="00E80892"/>
    <w:rsid w:val="00E80DD0"/>
    <w:rsid w:val="00E817B1"/>
    <w:rsid w:val="00E81A15"/>
    <w:rsid w:val="00E8211D"/>
    <w:rsid w:val="00E82D9B"/>
    <w:rsid w:val="00E83ACD"/>
    <w:rsid w:val="00E85C71"/>
    <w:rsid w:val="00E87D3A"/>
    <w:rsid w:val="00E928DA"/>
    <w:rsid w:val="00E93BE5"/>
    <w:rsid w:val="00E943C9"/>
    <w:rsid w:val="00E946BF"/>
    <w:rsid w:val="00E95A31"/>
    <w:rsid w:val="00E96148"/>
    <w:rsid w:val="00EA112E"/>
    <w:rsid w:val="00EA179C"/>
    <w:rsid w:val="00EA45D1"/>
    <w:rsid w:val="00EA5636"/>
    <w:rsid w:val="00EA7778"/>
    <w:rsid w:val="00EA7CDA"/>
    <w:rsid w:val="00EB303B"/>
    <w:rsid w:val="00EB4827"/>
    <w:rsid w:val="00EB49A1"/>
    <w:rsid w:val="00EB669D"/>
    <w:rsid w:val="00EB67AB"/>
    <w:rsid w:val="00EB75DC"/>
    <w:rsid w:val="00EC2953"/>
    <w:rsid w:val="00EC52B6"/>
    <w:rsid w:val="00EC5A52"/>
    <w:rsid w:val="00EC6017"/>
    <w:rsid w:val="00EC7AD2"/>
    <w:rsid w:val="00ED034E"/>
    <w:rsid w:val="00ED06DA"/>
    <w:rsid w:val="00ED1801"/>
    <w:rsid w:val="00ED1C5F"/>
    <w:rsid w:val="00ED325F"/>
    <w:rsid w:val="00ED38CA"/>
    <w:rsid w:val="00ED504F"/>
    <w:rsid w:val="00ED50A1"/>
    <w:rsid w:val="00ED5E23"/>
    <w:rsid w:val="00EE210E"/>
    <w:rsid w:val="00EE24A9"/>
    <w:rsid w:val="00EE34A7"/>
    <w:rsid w:val="00EE3722"/>
    <w:rsid w:val="00EF446F"/>
    <w:rsid w:val="00EF484F"/>
    <w:rsid w:val="00EF4938"/>
    <w:rsid w:val="00EF499D"/>
    <w:rsid w:val="00EF6A24"/>
    <w:rsid w:val="00F0213D"/>
    <w:rsid w:val="00F03B84"/>
    <w:rsid w:val="00F03C0B"/>
    <w:rsid w:val="00F0569D"/>
    <w:rsid w:val="00F057D7"/>
    <w:rsid w:val="00F06100"/>
    <w:rsid w:val="00F13815"/>
    <w:rsid w:val="00F13CFA"/>
    <w:rsid w:val="00F13CFC"/>
    <w:rsid w:val="00F152DC"/>
    <w:rsid w:val="00F20405"/>
    <w:rsid w:val="00F2140A"/>
    <w:rsid w:val="00F21BC5"/>
    <w:rsid w:val="00F222FB"/>
    <w:rsid w:val="00F23E34"/>
    <w:rsid w:val="00F243BA"/>
    <w:rsid w:val="00F25FA5"/>
    <w:rsid w:val="00F30CBA"/>
    <w:rsid w:val="00F31B0C"/>
    <w:rsid w:val="00F320C1"/>
    <w:rsid w:val="00F328DC"/>
    <w:rsid w:val="00F328DD"/>
    <w:rsid w:val="00F33FAB"/>
    <w:rsid w:val="00F342F4"/>
    <w:rsid w:val="00F3571A"/>
    <w:rsid w:val="00F36374"/>
    <w:rsid w:val="00F36AAF"/>
    <w:rsid w:val="00F373E7"/>
    <w:rsid w:val="00F37CF7"/>
    <w:rsid w:val="00F4048C"/>
    <w:rsid w:val="00F4092B"/>
    <w:rsid w:val="00F41F47"/>
    <w:rsid w:val="00F42094"/>
    <w:rsid w:val="00F42DD1"/>
    <w:rsid w:val="00F439BB"/>
    <w:rsid w:val="00F44316"/>
    <w:rsid w:val="00F44AE4"/>
    <w:rsid w:val="00F4776E"/>
    <w:rsid w:val="00F47B0D"/>
    <w:rsid w:val="00F501D5"/>
    <w:rsid w:val="00F504C6"/>
    <w:rsid w:val="00F5403B"/>
    <w:rsid w:val="00F549B2"/>
    <w:rsid w:val="00F6000D"/>
    <w:rsid w:val="00F604E3"/>
    <w:rsid w:val="00F611DB"/>
    <w:rsid w:val="00F63251"/>
    <w:rsid w:val="00F63C6B"/>
    <w:rsid w:val="00F65931"/>
    <w:rsid w:val="00F67ECE"/>
    <w:rsid w:val="00F7056B"/>
    <w:rsid w:val="00F71DB9"/>
    <w:rsid w:val="00F729DC"/>
    <w:rsid w:val="00F73B8F"/>
    <w:rsid w:val="00F7604E"/>
    <w:rsid w:val="00F76F95"/>
    <w:rsid w:val="00F80F1E"/>
    <w:rsid w:val="00F83063"/>
    <w:rsid w:val="00F84864"/>
    <w:rsid w:val="00F855BF"/>
    <w:rsid w:val="00F855C2"/>
    <w:rsid w:val="00F87E60"/>
    <w:rsid w:val="00F90B0C"/>
    <w:rsid w:val="00F90DA2"/>
    <w:rsid w:val="00F96D2E"/>
    <w:rsid w:val="00F96E2E"/>
    <w:rsid w:val="00FA15CE"/>
    <w:rsid w:val="00FA24A7"/>
    <w:rsid w:val="00FA3330"/>
    <w:rsid w:val="00FA6CE0"/>
    <w:rsid w:val="00FB2DE2"/>
    <w:rsid w:val="00FB70EE"/>
    <w:rsid w:val="00FC023B"/>
    <w:rsid w:val="00FC02BF"/>
    <w:rsid w:val="00FC06DC"/>
    <w:rsid w:val="00FC0A10"/>
    <w:rsid w:val="00FC2199"/>
    <w:rsid w:val="00FC27BC"/>
    <w:rsid w:val="00FC3422"/>
    <w:rsid w:val="00FC4110"/>
    <w:rsid w:val="00FC4823"/>
    <w:rsid w:val="00FC4EAD"/>
    <w:rsid w:val="00FC5D21"/>
    <w:rsid w:val="00FC6C27"/>
    <w:rsid w:val="00FD0067"/>
    <w:rsid w:val="00FD1296"/>
    <w:rsid w:val="00FD1818"/>
    <w:rsid w:val="00FD215A"/>
    <w:rsid w:val="00FD6CF9"/>
    <w:rsid w:val="00FD6D03"/>
    <w:rsid w:val="00FD7A28"/>
    <w:rsid w:val="00FE0A6C"/>
    <w:rsid w:val="00FE1788"/>
    <w:rsid w:val="00FE17E6"/>
    <w:rsid w:val="00FE191C"/>
    <w:rsid w:val="00FE2BB2"/>
    <w:rsid w:val="00FE7CC6"/>
    <w:rsid w:val="00FF38D0"/>
    <w:rsid w:val="00FF3BB2"/>
    <w:rsid w:val="00FF46F3"/>
    <w:rsid w:val="00FF62DD"/>
    <w:rsid w:val="00FF7DB8"/>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E902"/>
  <w15:chartTrackingRefBased/>
  <w15:docId w15:val="{BD0D00FD-12ED-4C90-8768-D485BF65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491"/>
    <w:pPr>
      <w:ind w:left="720"/>
      <w:contextualSpacing/>
    </w:pPr>
  </w:style>
  <w:style w:type="table" w:styleId="TableGrid">
    <w:name w:val="Table Grid"/>
    <w:basedOn w:val="TableNormal"/>
    <w:uiPriority w:val="39"/>
    <w:rsid w:val="00F84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2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DAF"/>
  </w:style>
  <w:style w:type="paragraph" w:styleId="Footer">
    <w:name w:val="footer"/>
    <w:basedOn w:val="Normal"/>
    <w:link w:val="FooterChar"/>
    <w:uiPriority w:val="99"/>
    <w:unhideWhenUsed/>
    <w:rsid w:val="001A2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DAF"/>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Char"/>
    <w:basedOn w:val="Normal"/>
    <w:link w:val="FootnoteTextChar"/>
    <w:unhideWhenUsed/>
    <w:qFormat/>
    <w:rsid w:val="000D51DA"/>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Char Char"/>
    <w:basedOn w:val="DefaultParagraphFont"/>
    <w:link w:val="FootnoteText"/>
    <w:qFormat/>
    <w:rsid w:val="000D51DA"/>
    <w:rPr>
      <w:sz w:val="20"/>
      <w:szCs w:val="20"/>
    </w:rPr>
  </w:style>
  <w:style w:type="character" w:styleId="FootnoteReference">
    <w:name w:val="footnote reference"/>
    <w:aliases w:val="Footnote,ftref,fr,16 Point,Superscript 6 Point,Footnote text,BearingPoint,Footnote Text1,f,Ref,de nota al pie,Footnote + Arial,Black,Footnote Text11,(NECG) Footnote Reference,BVI fnr,footnote ref, BVI fnr"/>
    <w:basedOn w:val="DefaultParagraphFont"/>
    <w:link w:val="FootnoteChar"/>
    <w:unhideWhenUsed/>
    <w:qFormat/>
    <w:rsid w:val="000D51DA"/>
    <w:rPr>
      <w:vertAlign w:val="superscript"/>
    </w:rPr>
  </w:style>
  <w:style w:type="character" w:styleId="Hyperlink">
    <w:name w:val="Hyperlink"/>
    <w:uiPriority w:val="99"/>
    <w:unhideWhenUsed/>
    <w:rsid w:val="00EB49A1"/>
    <w:rPr>
      <w:color w:val="0563C1" w:themeColor="hyperlink"/>
      <w:u w:val="single"/>
    </w:rPr>
  </w:style>
  <w:style w:type="paragraph" w:styleId="BodyText">
    <w:name w:val="Body Text"/>
    <w:basedOn w:val="Normal"/>
    <w:link w:val="BodyTextChar"/>
    <w:uiPriority w:val="1"/>
    <w:qFormat/>
    <w:rsid w:val="00A92D9F"/>
    <w:pPr>
      <w:spacing w:after="120" w:line="240" w:lineRule="auto"/>
    </w:pPr>
    <w:rPr>
      <w:rFonts w:ascii=".VnTime" w:eastAsia="Times New Roman" w:hAnsi=".VnTime" w:cs="Times New Roman"/>
      <w:kern w:val="0"/>
      <w:sz w:val="24"/>
      <w:szCs w:val="24"/>
      <w:lang w:val="en-US"/>
      <w14:ligatures w14:val="none"/>
    </w:rPr>
  </w:style>
  <w:style w:type="character" w:customStyle="1" w:styleId="BodyTextChar">
    <w:name w:val="Body Text Char"/>
    <w:basedOn w:val="DefaultParagraphFont"/>
    <w:link w:val="BodyText"/>
    <w:rsid w:val="00A92D9F"/>
    <w:rPr>
      <w:rFonts w:ascii=".VnTime" w:eastAsia="Times New Roman" w:hAnsi=".VnTime" w:cs="Times New Roman"/>
      <w:kern w:val="0"/>
      <w:sz w:val="24"/>
      <w:szCs w:val="24"/>
      <w:lang w:val="en-US"/>
      <w14:ligatures w14:val="none"/>
    </w:rPr>
  </w:style>
  <w:style w:type="character" w:styleId="Strong">
    <w:name w:val="Strong"/>
    <w:basedOn w:val="DefaultParagraphFont"/>
    <w:uiPriority w:val="22"/>
    <w:qFormat/>
    <w:rsid w:val="00BE34BA"/>
    <w:rPr>
      <w:b/>
      <w:bCs/>
    </w:rPr>
  </w:style>
  <w:style w:type="character" w:customStyle="1" w:styleId="Bodytext5">
    <w:name w:val="Body text (5)_"/>
    <w:link w:val="Bodytext51"/>
    <w:uiPriority w:val="99"/>
    <w:locked/>
    <w:rsid w:val="00BE34BA"/>
    <w:rPr>
      <w:b/>
      <w:bCs/>
      <w:sz w:val="26"/>
      <w:szCs w:val="26"/>
      <w:shd w:val="clear" w:color="auto" w:fill="FFFFFF"/>
    </w:rPr>
  </w:style>
  <w:style w:type="paragraph" w:customStyle="1" w:styleId="Bodytext51">
    <w:name w:val="Body text (5)1"/>
    <w:basedOn w:val="Normal"/>
    <w:link w:val="Bodytext5"/>
    <w:uiPriority w:val="99"/>
    <w:rsid w:val="00BE34BA"/>
    <w:pPr>
      <w:widowControl w:val="0"/>
      <w:shd w:val="clear" w:color="auto" w:fill="FFFFFF"/>
      <w:spacing w:before="300" w:after="0" w:line="341" w:lineRule="exact"/>
      <w:ind w:hanging="840"/>
      <w:jc w:val="both"/>
    </w:pPr>
    <w:rPr>
      <w:b/>
      <w:bCs/>
      <w:sz w:val="26"/>
      <w:szCs w:val="26"/>
    </w:rPr>
  </w:style>
  <w:style w:type="character" w:customStyle="1" w:styleId="label-info">
    <w:name w:val="label-info"/>
    <w:basedOn w:val="DefaultParagraphFont"/>
    <w:rsid w:val="002A79C9"/>
  </w:style>
  <w:style w:type="paragraph" w:customStyle="1" w:styleId="FootnoteChar">
    <w:name w:val="Footnote Char"/>
    <w:basedOn w:val="Normal"/>
    <w:link w:val="FootnoteReference"/>
    <w:qFormat/>
    <w:rsid w:val="00545A3A"/>
    <w:pPr>
      <w:spacing w:line="240" w:lineRule="exact"/>
    </w:pPr>
    <w:rPr>
      <w:vertAlign w:val="superscript"/>
    </w:rPr>
  </w:style>
  <w:style w:type="character" w:customStyle="1" w:styleId="fontstyle01">
    <w:name w:val="fontstyle01"/>
    <w:basedOn w:val="DefaultParagraphFont"/>
    <w:qFormat/>
    <w:rsid w:val="00545A3A"/>
    <w:rPr>
      <w:rFonts w:ascii="TimesNewRomanPSMT" w:hAnsi="TimesNewRomanPSMT" w:hint="default"/>
      <w:color w:val="000000"/>
      <w:sz w:val="28"/>
      <w:szCs w:val="28"/>
    </w:rPr>
  </w:style>
  <w:style w:type="character" w:customStyle="1" w:styleId="fontstyle21">
    <w:name w:val="fontstyle21"/>
    <w:basedOn w:val="DefaultParagraphFont"/>
    <w:rsid w:val="003208FD"/>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5653">
      <w:bodyDiv w:val="1"/>
      <w:marLeft w:val="0"/>
      <w:marRight w:val="0"/>
      <w:marTop w:val="0"/>
      <w:marBottom w:val="0"/>
      <w:divBdr>
        <w:top w:val="none" w:sz="0" w:space="0" w:color="auto"/>
        <w:left w:val="none" w:sz="0" w:space="0" w:color="auto"/>
        <w:bottom w:val="none" w:sz="0" w:space="0" w:color="auto"/>
        <w:right w:val="none" w:sz="0" w:space="0" w:color="auto"/>
      </w:divBdr>
    </w:div>
    <w:div w:id="1679696430">
      <w:bodyDiv w:val="1"/>
      <w:marLeft w:val="0"/>
      <w:marRight w:val="0"/>
      <w:marTop w:val="0"/>
      <w:marBottom w:val="0"/>
      <w:divBdr>
        <w:top w:val="none" w:sz="0" w:space="0" w:color="auto"/>
        <w:left w:val="none" w:sz="0" w:space="0" w:color="auto"/>
        <w:bottom w:val="none" w:sz="0" w:space="0" w:color="auto"/>
        <w:right w:val="none" w:sz="0" w:space="0" w:color="auto"/>
      </w:divBdr>
      <w:divsChild>
        <w:div w:id="1791968166">
          <w:marLeft w:val="0"/>
          <w:marRight w:val="0"/>
          <w:marTop w:val="0"/>
          <w:marBottom w:val="0"/>
          <w:divBdr>
            <w:top w:val="none" w:sz="0" w:space="0" w:color="auto"/>
            <w:left w:val="none" w:sz="0" w:space="0" w:color="auto"/>
            <w:bottom w:val="none" w:sz="0" w:space="0" w:color="auto"/>
            <w:right w:val="none" w:sz="0" w:space="0" w:color="auto"/>
          </w:divBdr>
        </w:div>
        <w:div w:id="1211460441">
          <w:marLeft w:val="0"/>
          <w:marRight w:val="0"/>
          <w:marTop w:val="0"/>
          <w:marBottom w:val="0"/>
          <w:divBdr>
            <w:top w:val="none" w:sz="0" w:space="0" w:color="auto"/>
            <w:left w:val="none" w:sz="0" w:space="0" w:color="auto"/>
            <w:bottom w:val="none" w:sz="0" w:space="0" w:color="auto"/>
            <w:right w:val="none" w:sz="0" w:space="0" w:color="auto"/>
          </w:divBdr>
        </w:div>
        <w:div w:id="1845511925">
          <w:marLeft w:val="0"/>
          <w:marRight w:val="0"/>
          <w:marTop w:val="0"/>
          <w:marBottom w:val="0"/>
          <w:divBdr>
            <w:top w:val="none" w:sz="0" w:space="0" w:color="auto"/>
            <w:left w:val="none" w:sz="0" w:space="0" w:color="auto"/>
            <w:bottom w:val="none" w:sz="0" w:space="0" w:color="auto"/>
            <w:right w:val="none" w:sz="0" w:space="0" w:color="auto"/>
          </w:divBdr>
        </w:div>
        <w:div w:id="1036926682">
          <w:marLeft w:val="0"/>
          <w:marRight w:val="0"/>
          <w:marTop w:val="0"/>
          <w:marBottom w:val="0"/>
          <w:divBdr>
            <w:top w:val="none" w:sz="0" w:space="0" w:color="auto"/>
            <w:left w:val="none" w:sz="0" w:space="0" w:color="auto"/>
            <w:bottom w:val="none" w:sz="0" w:space="0" w:color="auto"/>
            <w:right w:val="none" w:sz="0" w:space="0" w:color="auto"/>
          </w:divBdr>
        </w:div>
        <w:div w:id="1136265737">
          <w:marLeft w:val="0"/>
          <w:marRight w:val="0"/>
          <w:marTop w:val="0"/>
          <w:marBottom w:val="0"/>
          <w:divBdr>
            <w:top w:val="none" w:sz="0" w:space="0" w:color="auto"/>
            <w:left w:val="none" w:sz="0" w:space="0" w:color="auto"/>
            <w:bottom w:val="none" w:sz="0" w:space="0" w:color="auto"/>
            <w:right w:val="none" w:sz="0" w:space="0" w:color="auto"/>
          </w:divBdr>
        </w:div>
        <w:div w:id="33772721">
          <w:marLeft w:val="0"/>
          <w:marRight w:val="0"/>
          <w:marTop w:val="0"/>
          <w:marBottom w:val="0"/>
          <w:divBdr>
            <w:top w:val="none" w:sz="0" w:space="0" w:color="auto"/>
            <w:left w:val="none" w:sz="0" w:space="0" w:color="auto"/>
            <w:bottom w:val="none" w:sz="0" w:space="0" w:color="auto"/>
            <w:right w:val="none" w:sz="0" w:space="0" w:color="auto"/>
          </w:divBdr>
        </w:div>
        <w:div w:id="786122384">
          <w:marLeft w:val="0"/>
          <w:marRight w:val="0"/>
          <w:marTop w:val="0"/>
          <w:marBottom w:val="0"/>
          <w:divBdr>
            <w:top w:val="none" w:sz="0" w:space="0" w:color="auto"/>
            <w:left w:val="none" w:sz="0" w:space="0" w:color="auto"/>
            <w:bottom w:val="none" w:sz="0" w:space="0" w:color="auto"/>
            <w:right w:val="none" w:sz="0" w:space="0" w:color="auto"/>
          </w:divBdr>
        </w:div>
        <w:div w:id="646130891">
          <w:marLeft w:val="0"/>
          <w:marRight w:val="0"/>
          <w:marTop w:val="0"/>
          <w:marBottom w:val="0"/>
          <w:divBdr>
            <w:top w:val="none" w:sz="0" w:space="0" w:color="auto"/>
            <w:left w:val="none" w:sz="0" w:space="0" w:color="auto"/>
            <w:bottom w:val="none" w:sz="0" w:space="0" w:color="auto"/>
            <w:right w:val="none" w:sz="0" w:space="0" w:color="auto"/>
          </w:divBdr>
        </w:div>
        <w:div w:id="156501894">
          <w:marLeft w:val="0"/>
          <w:marRight w:val="0"/>
          <w:marTop w:val="0"/>
          <w:marBottom w:val="0"/>
          <w:divBdr>
            <w:top w:val="none" w:sz="0" w:space="0" w:color="auto"/>
            <w:left w:val="none" w:sz="0" w:space="0" w:color="auto"/>
            <w:bottom w:val="none" w:sz="0" w:space="0" w:color="auto"/>
            <w:right w:val="none" w:sz="0" w:space="0" w:color="auto"/>
          </w:divBdr>
        </w:div>
        <w:div w:id="413091708">
          <w:marLeft w:val="0"/>
          <w:marRight w:val="0"/>
          <w:marTop w:val="0"/>
          <w:marBottom w:val="0"/>
          <w:divBdr>
            <w:top w:val="none" w:sz="0" w:space="0" w:color="auto"/>
            <w:left w:val="none" w:sz="0" w:space="0" w:color="auto"/>
            <w:bottom w:val="none" w:sz="0" w:space="0" w:color="auto"/>
            <w:right w:val="none" w:sz="0" w:space="0" w:color="auto"/>
          </w:divBdr>
        </w:div>
        <w:div w:id="180975165">
          <w:marLeft w:val="0"/>
          <w:marRight w:val="0"/>
          <w:marTop w:val="0"/>
          <w:marBottom w:val="0"/>
          <w:divBdr>
            <w:top w:val="none" w:sz="0" w:space="0" w:color="auto"/>
            <w:left w:val="none" w:sz="0" w:space="0" w:color="auto"/>
            <w:bottom w:val="none" w:sz="0" w:space="0" w:color="auto"/>
            <w:right w:val="none" w:sz="0" w:space="0" w:color="auto"/>
          </w:divBdr>
        </w:div>
        <w:div w:id="788207930">
          <w:marLeft w:val="0"/>
          <w:marRight w:val="0"/>
          <w:marTop w:val="0"/>
          <w:marBottom w:val="0"/>
          <w:divBdr>
            <w:top w:val="none" w:sz="0" w:space="0" w:color="auto"/>
            <w:left w:val="none" w:sz="0" w:space="0" w:color="auto"/>
            <w:bottom w:val="none" w:sz="0" w:space="0" w:color="auto"/>
            <w:right w:val="none" w:sz="0" w:space="0" w:color="auto"/>
          </w:divBdr>
        </w:div>
        <w:div w:id="1308238992">
          <w:marLeft w:val="0"/>
          <w:marRight w:val="0"/>
          <w:marTop w:val="0"/>
          <w:marBottom w:val="0"/>
          <w:divBdr>
            <w:top w:val="none" w:sz="0" w:space="0" w:color="auto"/>
            <w:left w:val="none" w:sz="0" w:space="0" w:color="auto"/>
            <w:bottom w:val="none" w:sz="0" w:space="0" w:color="auto"/>
            <w:right w:val="none" w:sz="0" w:space="0" w:color="auto"/>
          </w:divBdr>
        </w:div>
        <w:div w:id="927495357">
          <w:marLeft w:val="0"/>
          <w:marRight w:val="0"/>
          <w:marTop w:val="0"/>
          <w:marBottom w:val="0"/>
          <w:divBdr>
            <w:top w:val="none" w:sz="0" w:space="0" w:color="auto"/>
            <w:left w:val="none" w:sz="0" w:space="0" w:color="auto"/>
            <w:bottom w:val="none" w:sz="0" w:space="0" w:color="auto"/>
            <w:right w:val="none" w:sz="0" w:space="0" w:color="auto"/>
          </w:divBdr>
        </w:div>
        <w:div w:id="340666595">
          <w:marLeft w:val="0"/>
          <w:marRight w:val="0"/>
          <w:marTop w:val="0"/>
          <w:marBottom w:val="0"/>
          <w:divBdr>
            <w:top w:val="none" w:sz="0" w:space="0" w:color="auto"/>
            <w:left w:val="none" w:sz="0" w:space="0" w:color="auto"/>
            <w:bottom w:val="none" w:sz="0" w:space="0" w:color="auto"/>
            <w:right w:val="none" w:sz="0" w:space="0" w:color="auto"/>
          </w:divBdr>
        </w:div>
        <w:div w:id="682437933">
          <w:marLeft w:val="0"/>
          <w:marRight w:val="0"/>
          <w:marTop w:val="0"/>
          <w:marBottom w:val="0"/>
          <w:divBdr>
            <w:top w:val="none" w:sz="0" w:space="0" w:color="auto"/>
            <w:left w:val="none" w:sz="0" w:space="0" w:color="auto"/>
            <w:bottom w:val="none" w:sz="0" w:space="0" w:color="auto"/>
            <w:right w:val="none" w:sz="0" w:space="0" w:color="auto"/>
          </w:divBdr>
        </w:div>
        <w:div w:id="716856861">
          <w:marLeft w:val="0"/>
          <w:marRight w:val="0"/>
          <w:marTop w:val="0"/>
          <w:marBottom w:val="0"/>
          <w:divBdr>
            <w:top w:val="none" w:sz="0" w:space="0" w:color="auto"/>
            <w:left w:val="none" w:sz="0" w:space="0" w:color="auto"/>
            <w:bottom w:val="none" w:sz="0" w:space="0" w:color="auto"/>
            <w:right w:val="none" w:sz="0" w:space="0" w:color="auto"/>
          </w:divBdr>
        </w:div>
        <w:div w:id="323625236">
          <w:marLeft w:val="0"/>
          <w:marRight w:val="0"/>
          <w:marTop w:val="0"/>
          <w:marBottom w:val="0"/>
          <w:divBdr>
            <w:top w:val="none" w:sz="0" w:space="0" w:color="auto"/>
            <w:left w:val="none" w:sz="0" w:space="0" w:color="auto"/>
            <w:bottom w:val="none" w:sz="0" w:space="0" w:color="auto"/>
            <w:right w:val="none" w:sz="0" w:space="0" w:color="auto"/>
          </w:divBdr>
        </w:div>
        <w:div w:id="504394915">
          <w:marLeft w:val="0"/>
          <w:marRight w:val="0"/>
          <w:marTop w:val="0"/>
          <w:marBottom w:val="0"/>
          <w:divBdr>
            <w:top w:val="none" w:sz="0" w:space="0" w:color="auto"/>
            <w:left w:val="none" w:sz="0" w:space="0" w:color="auto"/>
            <w:bottom w:val="none" w:sz="0" w:space="0" w:color="auto"/>
            <w:right w:val="none" w:sz="0" w:space="0" w:color="auto"/>
          </w:divBdr>
        </w:div>
        <w:div w:id="1112169564">
          <w:marLeft w:val="0"/>
          <w:marRight w:val="0"/>
          <w:marTop w:val="0"/>
          <w:marBottom w:val="0"/>
          <w:divBdr>
            <w:top w:val="none" w:sz="0" w:space="0" w:color="auto"/>
            <w:left w:val="none" w:sz="0" w:space="0" w:color="auto"/>
            <w:bottom w:val="none" w:sz="0" w:space="0" w:color="auto"/>
            <w:right w:val="none" w:sz="0" w:space="0" w:color="auto"/>
          </w:divBdr>
        </w:div>
        <w:div w:id="1606300749">
          <w:marLeft w:val="0"/>
          <w:marRight w:val="0"/>
          <w:marTop w:val="0"/>
          <w:marBottom w:val="0"/>
          <w:divBdr>
            <w:top w:val="none" w:sz="0" w:space="0" w:color="auto"/>
            <w:left w:val="none" w:sz="0" w:space="0" w:color="auto"/>
            <w:bottom w:val="none" w:sz="0" w:space="0" w:color="auto"/>
            <w:right w:val="none" w:sz="0" w:space="0" w:color="auto"/>
          </w:divBdr>
        </w:div>
        <w:div w:id="156072810">
          <w:marLeft w:val="0"/>
          <w:marRight w:val="0"/>
          <w:marTop w:val="0"/>
          <w:marBottom w:val="0"/>
          <w:divBdr>
            <w:top w:val="none" w:sz="0" w:space="0" w:color="auto"/>
            <w:left w:val="none" w:sz="0" w:space="0" w:color="auto"/>
            <w:bottom w:val="none" w:sz="0" w:space="0" w:color="auto"/>
            <w:right w:val="none" w:sz="0" w:space="0" w:color="auto"/>
          </w:divBdr>
        </w:div>
        <w:div w:id="1172138670">
          <w:marLeft w:val="0"/>
          <w:marRight w:val="0"/>
          <w:marTop w:val="0"/>
          <w:marBottom w:val="0"/>
          <w:divBdr>
            <w:top w:val="none" w:sz="0" w:space="0" w:color="auto"/>
            <w:left w:val="none" w:sz="0" w:space="0" w:color="auto"/>
            <w:bottom w:val="none" w:sz="0" w:space="0" w:color="auto"/>
            <w:right w:val="none" w:sz="0" w:space="0" w:color="auto"/>
          </w:divBdr>
        </w:div>
        <w:div w:id="993487294">
          <w:marLeft w:val="0"/>
          <w:marRight w:val="0"/>
          <w:marTop w:val="0"/>
          <w:marBottom w:val="0"/>
          <w:divBdr>
            <w:top w:val="none" w:sz="0" w:space="0" w:color="auto"/>
            <w:left w:val="none" w:sz="0" w:space="0" w:color="auto"/>
            <w:bottom w:val="none" w:sz="0" w:space="0" w:color="auto"/>
            <w:right w:val="none" w:sz="0" w:space="0" w:color="auto"/>
          </w:divBdr>
        </w:div>
        <w:div w:id="977031193">
          <w:marLeft w:val="0"/>
          <w:marRight w:val="0"/>
          <w:marTop w:val="0"/>
          <w:marBottom w:val="0"/>
          <w:divBdr>
            <w:top w:val="none" w:sz="0" w:space="0" w:color="auto"/>
            <w:left w:val="none" w:sz="0" w:space="0" w:color="auto"/>
            <w:bottom w:val="none" w:sz="0" w:space="0" w:color="auto"/>
            <w:right w:val="none" w:sz="0" w:space="0" w:color="auto"/>
          </w:divBdr>
        </w:div>
        <w:div w:id="1581912975">
          <w:marLeft w:val="0"/>
          <w:marRight w:val="0"/>
          <w:marTop w:val="0"/>
          <w:marBottom w:val="0"/>
          <w:divBdr>
            <w:top w:val="none" w:sz="0" w:space="0" w:color="auto"/>
            <w:left w:val="none" w:sz="0" w:space="0" w:color="auto"/>
            <w:bottom w:val="none" w:sz="0" w:space="0" w:color="auto"/>
            <w:right w:val="none" w:sz="0" w:space="0" w:color="auto"/>
          </w:divBdr>
        </w:div>
        <w:div w:id="1411199509">
          <w:marLeft w:val="0"/>
          <w:marRight w:val="0"/>
          <w:marTop w:val="0"/>
          <w:marBottom w:val="0"/>
          <w:divBdr>
            <w:top w:val="none" w:sz="0" w:space="0" w:color="auto"/>
            <w:left w:val="none" w:sz="0" w:space="0" w:color="auto"/>
            <w:bottom w:val="none" w:sz="0" w:space="0" w:color="auto"/>
            <w:right w:val="none" w:sz="0" w:space="0" w:color="auto"/>
          </w:divBdr>
        </w:div>
        <w:div w:id="1620259800">
          <w:marLeft w:val="0"/>
          <w:marRight w:val="0"/>
          <w:marTop w:val="0"/>
          <w:marBottom w:val="0"/>
          <w:divBdr>
            <w:top w:val="none" w:sz="0" w:space="0" w:color="auto"/>
            <w:left w:val="none" w:sz="0" w:space="0" w:color="auto"/>
            <w:bottom w:val="none" w:sz="0" w:space="0" w:color="auto"/>
            <w:right w:val="none" w:sz="0" w:space="0" w:color="auto"/>
          </w:divBdr>
        </w:div>
        <w:div w:id="115296968">
          <w:marLeft w:val="0"/>
          <w:marRight w:val="0"/>
          <w:marTop w:val="0"/>
          <w:marBottom w:val="0"/>
          <w:divBdr>
            <w:top w:val="none" w:sz="0" w:space="0" w:color="auto"/>
            <w:left w:val="none" w:sz="0" w:space="0" w:color="auto"/>
            <w:bottom w:val="none" w:sz="0" w:space="0" w:color="auto"/>
            <w:right w:val="none" w:sz="0" w:space="0" w:color="auto"/>
          </w:divBdr>
        </w:div>
        <w:div w:id="147332332">
          <w:marLeft w:val="0"/>
          <w:marRight w:val="0"/>
          <w:marTop w:val="0"/>
          <w:marBottom w:val="0"/>
          <w:divBdr>
            <w:top w:val="none" w:sz="0" w:space="0" w:color="auto"/>
            <w:left w:val="none" w:sz="0" w:space="0" w:color="auto"/>
            <w:bottom w:val="none" w:sz="0" w:space="0" w:color="auto"/>
            <w:right w:val="none" w:sz="0" w:space="0" w:color="auto"/>
          </w:divBdr>
        </w:div>
        <w:div w:id="751269721">
          <w:marLeft w:val="0"/>
          <w:marRight w:val="0"/>
          <w:marTop w:val="0"/>
          <w:marBottom w:val="0"/>
          <w:divBdr>
            <w:top w:val="none" w:sz="0" w:space="0" w:color="auto"/>
            <w:left w:val="none" w:sz="0" w:space="0" w:color="auto"/>
            <w:bottom w:val="none" w:sz="0" w:space="0" w:color="auto"/>
            <w:right w:val="none" w:sz="0" w:space="0" w:color="auto"/>
          </w:divBdr>
        </w:div>
        <w:div w:id="1047951962">
          <w:marLeft w:val="0"/>
          <w:marRight w:val="0"/>
          <w:marTop w:val="0"/>
          <w:marBottom w:val="0"/>
          <w:divBdr>
            <w:top w:val="none" w:sz="0" w:space="0" w:color="auto"/>
            <w:left w:val="none" w:sz="0" w:space="0" w:color="auto"/>
            <w:bottom w:val="none" w:sz="0" w:space="0" w:color="auto"/>
            <w:right w:val="none" w:sz="0" w:space="0" w:color="auto"/>
          </w:divBdr>
        </w:div>
        <w:div w:id="2046254210">
          <w:marLeft w:val="0"/>
          <w:marRight w:val="0"/>
          <w:marTop w:val="0"/>
          <w:marBottom w:val="0"/>
          <w:divBdr>
            <w:top w:val="none" w:sz="0" w:space="0" w:color="auto"/>
            <w:left w:val="none" w:sz="0" w:space="0" w:color="auto"/>
            <w:bottom w:val="none" w:sz="0" w:space="0" w:color="auto"/>
            <w:right w:val="none" w:sz="0" w:space="0" w:color="auto"/>
          </w:divBdr>
        </w:div>
        <w:div w:id="124322032">
          <w:marLeft w:val="0"/>
          <w:marRight w:val="0"/>
          <w:marTop w:val="0"/>
          <w:marBottom w:val="0"/>
          <w:divBdr>
            <w:top w:val="none" w:sz="0" w:space="0" w:color="auto"/>
            <w:left w:val="none" w:sz="0" w:space="0" w:color="auto"/>
            <w:bottom w:val="none" w:sz="0" w:space="0" w:color="auto"/>
            <w:right w:val="none" w:sz="0" w:space="0" w:color="auto"/>
          </w:divBdr>
        </w:div>
        <w:div w:id="159199359">
          <w:marLeft w:val="0"/>
          <w:marRight w:val="0"/>
          <w:marTop w:val="0"/>
          <w:marBottom w:val="0"/>
          <w:divBdr>
            <w:top w:val="none" w:sz="0" w:space="0" w:color="auto"/>
            <w:left w:val="none" w:sz="0" w:space="0" w:color="auto"/>
            <w:bottom w:val="none" w:sz="0" w:space="0" w:color="auto"/>
            <w:right w:val="none" w:sz="0" w:space="0" w:color="auto"/>
          </w:divBdr>
        </w:div>
        <w:div w:id="415830173">
          <w:marLeft w:val="0"/>
          <w:marRight w:val="0"/>
          <w:marTop w:val="0"/>
          <w:marBottom w:val="0"/>
          <w:divBdr>
            <w:top w:val="none" w:sz="0" w:space="0" w:color="auto"/>
            <w:left w:val="none" w:sz="0" w:space="0" w:color="auto"/>
            <w:bottom w:val="none" w:sz="0" w:space="0" w:color="auto"/>
            <w:right w:val="none" w:sz="0" w:space="0" w:color="auto"/>
          </w:divBdr>
        </w:div>
        <w:div w:id="1399132122">
          <w:marLeft w:val="0"/>
          <w:marRight w:val="0"/>
          <w:marTop w:val="0"/>
          <w:marBottom w:val="0"/>
          <w:divBdr>
            <w:top w:val="none" w:sz="0" w:space="0" w:color="auto"/>
            <w:left w:val="none" w:sz="0" w:space="0" w:color="auto"/>
            <w:bottom w:val="none" w:sz="0" w:space="0" w:color="auto"/>
            <w:right w:val="none" w:sz="0" w:space="0" w:color="auto"/>
          </w:divBdr>
        </w:div>
        <w:div w:id="562102631">
          <w:marLeft w:val="0"/>
          <w:marRight w:val="0"/>
          <w:marTop w:val="0"/>
          <w:marBottom w:val="0"/>
          <w:divBdr>
            <w:top w:val="none" w:sz="0" w:space="0" w:color="auto"/>
            <w:left w:val="none" w:sz="0" w:space="0" w:color="auto"/>
            <w:bottom w:val="none" w:sz="0" w:space="0" w:color="auto"/>
            <w:right w:val="none" w:sz="0" w:space="0" w:color="auto"/>
          </w:divBdr>
        </w:div>
        <w:div w:id="1520697607">
          <w:marLeft w:val="0"/>
          <w:marRight w:val="0"/>
          <w:marTop w:val="0"/>
          <w:marBottom w:val="0"/>
          <w:divBdr>
            <w:top w:val="none" w:sz="0" w:space="0" w:color="auto"/>
            <w:left w:val="none" w:sz="0" w:space="0" w:color="auto"/>
            <w:bottom w:val="none" w:sz="0" w:space="0" w:color="auto"/>
            <w:right w:val="none" w:sz="0" w:space="0" w:color="auto"/>
          </w:divBdr>
        </w:div>
        <w:div w:id="1869832599">
          <w:marLeft w:val="0"/>
          <w:marRight w:val="0"/>
          <w:marTop w:val="0"/>
          <w:marBottom w:val="0"/>
          <w:divBdr>
            <w:top w:val="none" w:sz="0" w:space="0" w:color="auto"/>
            <w:left w:val="none" w:sz="0" w:space="0" w:color="auto"/>
            <w:bottom w:val="none" w:sz="0" w:space="0" w:color="auto"/>
            <w:right w:val="none" w:sz="0" w:space="0" w:color="auto"/>
          </w:divBdr>
        </w:div>
        <w:div w:id="310058807">
          <w:marLeft w:val="0"/>
          <w:marRight w:val="0"/>
          <w:marTop w:val="0"/>
          <w:marBottom w:val="0"/>
          <w:divBdr>
            <w:top w:val="none" w:sz="0" w:space="0" w:color="auto"/>
            <w:left w:val="none" w:sz="0" w:space="0" w:color="auto"/>
            <w:bottom w:val="none" w:sz="0" w:space="0" w:color="auto"/>
            <w:right w:val="none" w:sz="0" w:space="0" w:color="auto"/>
          </w:divBdr>
        </w:div>
        <w:div w:id="2138327389">
          <w:marLeft w:val="0"/>
          <w:marRight w:val="0"/>
          <w:marTop w:val="0"/>
          <w:marBottom w:val="0"/>
          <w:divBdr>
            <w:top w:val="none" w:sz="0" w:space="0" w:color="auto"/>
            <w:left w:val="none" w:sz="0" w:space="0" w:color="auto"/>
            <w:bottom w:val="none" w:sz="0" w:space="0" w:color="auto"/>
            <w:right w:val="none" w:sz="0" w:space="0" w:color="auto"/>
          </w:divBdr>
        </w:div>
        <w:div w:id="357202274">
          <w:marLeft w:val="0"/>
          <w:marRight w:val="0"/>
          <w:marTop w:val="0"/>
          <w:marBottom w:val="0"/>
          <w:divBdr>
            <w:top w:val="none" w:sz="0" w:space="0" w:color="auto"/>
            <w:left w:val="none" w:sz="0" w:space="0" w:color="auto"/>
            <w:bottom w:val="none" w:sz="0" w:space="0" w:color="auto"/>
            <w:right w:val="none" w:sz="0" w:space="0" w:color="auto"/>
          </w:divBdr>
        </w:div>
        <w:div w:id="1642882237">
          <w:marLeft w:val="0"/>
          <w:marRight w:val="0"/>
          <w:marTop w:val="0"/>
          <w:marBottom w:val="0"/>
          <w:divBdr>
            <w:top w:val="none" w:sz="0" w:space="0" w:color="auto"/>
            <w:left w:val="none" w:sz="0" w:space="0" w:color="auto"/>
            <w:bottom w:val="none" w:sz="0" w:space="0" w:color="auto"/>
            <w:right w:val="none" w:sz="0" w:space="0" w:color="auto"/>
          </w:divBdr>
        </w:div>
        <w:div w:id="1484540325">
          <w:marLeft w:val="0"/>
          <w:marRight w:val="0"/>
          <w:marTop w:val="0"/>
          <w:marBottom w:val="0"/>
          <w:divBdr>
            <w:top w:val="none" w:sz="0" w:space="0" w:color="auto"/>
            <w:left w:val="none" w:sz="0" w:space="0" w:color="auto"/>
            <w:bottom w:val="none" w:sz="0" w:space="0" w:color="auto"/>
            <w:right w:val="none" w:sz="0" w:space="0" w:color="auto"/>
          </w:divBdr>
        </w:div>
        <w:div w:id="1462073070">
          <w:marLeft w:val="0"/>
          <w:marRight w:val="0"/>
          <w:marTop w:val="0"/>
          <w:marBottom w:val="0"/>
          <w:divBdr>
            <w:top w:val="none" w:sz="0" w:space="0" w:color="auto"/>
            <w:left w:val="none" w:sz="0" w:space="0" w:color="auto"/>
            <w:bottom w:val="none" w:sz="0" w:space="0" w:color="auto"/>
            <w:right w:val="none" w:sz="0" w:space="0" w:color="auto"/>
          </w:divBdr>
        </w:div>
        <w:div w:id="971716337">
          <w:marLeft w:val="0"/>
          <w:marRight w:val="0"/>
          <w:marTop w:val="0"/>
          <w:marBottom w:val="0"/>
          <w:divBdr>
            <w:top w:val="none" w:sz="0" w:space="0" w:color="auto"/>
            <w:left w:val="none" w:sz="0" w:space="0" w:color="auto"/>
            <w:bottom w:val="none" w:sz="0" w:space="0" w:color="auto"/>
            <w:right w:val="none" w:sz="0" w:space="0" w:color="auto"/>
          </w:divBdr>
        </w:div>
        <w:div w:id="1479179612">
          <w:marLeft w:val="0"/>
          <w:marRight w:val="0"/>
          <w:marTop w:val="0"/>
          <w:marBottom w:val="0"/>
          <w:divBdr>
            <w:top w:val="none" w:sz="0" w:space="0" w:color="auto"/>
            <w:left w:val="none" w:sz="0" w:space="0" w:color="auto"/>
            <w:bottom w:val="none" w:sz="0" w:space="0" w:color="auto"/>
            <w:right w:val="none" w:sz="0" w:space="0" w:color="auto"/>
          </w:divBdr>
        </w:div>
        <w:div w:id="1584610455">
          <w:marLeft w:val="0"/>
          <w:marRight w:val="0"/>
          <w:marTop w:val="0"/>
          <w:marBottom w:val="0"/>
          <w:divBdr>
            <w:top w:val="none" w:sz="0" w:space="0" w:color="auto"/>
            <w:left w:val="none" w:sz="0" w:space="0" w:color="auto"/>
            <w:bottom w:val="none" w:sz="0" w:space="0" w:color="auto"/>
            <w:right w:val="none" w:sz="0" w:space="0" w:color="auto"/>
          </w:divBdr>
        </w:div>
        <w:div w:id="96296184">
          <w:marLeft w:val="0"/>
          <w:marRight w:val="0"/>
          <w:marTop w:val="0"/>
          <w:marBottom w:val="0"/>
          <w:divBdr>
            <w:top w:val="none" w:sz="0" w:space="0" w:color="auto"/>
            <w:left w:val="none" w:sz="0" w:space="0" w:color="auto"/>
            <w:bottom w:val="none" w:sz="0" w:space="0" w:color="auto"/>
            <w:right w:val="none" w:sz="0" w:space="0" w:color="auto"/>
          </w:divBdr>
        </w:div>
        <w:div w:id="1020083557">
          <w:marLeft w:val="0"/>
          <w:marRight w:val="0"/>
          <w:marTop w:val="0"/>
          <w:marBottom w:val="0"/>
          <w:divBdr>
            <w:top w:val="none" w:sz="0" w:space="0" w:color="auto"/>
            <w:left w:val="none" w:sz="0" w:space="0" w:color="auto"/>
            <w:bottom w:val="none" w:sz="0" w:space="0" w:color="auto"/>
            <w:right w:val="none" w:sz="0" w:space="0" w:color="auto"/>
          </w:divBdr>
        </w:div>
        <w:div w:id="1578205118">
          <w:marLeft w:val="0"/>
          <w:marRight w:val="0"/>
          <w:marTop w:val="0"/>
          <w:marBottom w:val="0"/>
          <w:divBdr>
            <w:top w:val="none" w:sz="0" w:space="0" w:color="auto"/>
            <w:left w:val="none" w:sz="0" w:space="0" w:color="auto"/>
            <w:bottom w:val="none" w:sz="0" w:space="0" w:color="auto"/>
            <w:right w:val="none" w:sz="0" w:space="0" w:color="auto"/>
          </w:divBdr>
        </w:div>
        <w:div w:id="1181819468">
          <w:marLeft w:val="0"/>
          <w:marRight w:val="0"/>
          <w:marTop w:val="0"/>
          <w:marBottom w:val="0"/>
          <w:divBdr>
            <w:top w:val="none" w:sz="0" w:space="0" w:color="auto"/>
            <w:left w:val="none" w:sz="0" w:space="0" w:color="auto"/>
            <w:bottom w:val="none" w:sz="0" w:space="0" w:color="auto"/>
            <w:right w:val="none" w:sz="0" w:space="0" w:color="auto"/>
          </w:divBdr>
        </w:div>
        <w:div w:id="1502812375">
          <w:marLeft w:val="0"/>
          <w:marRight w:val="0"/>
          <w:marTop w:val="0"/>
          <w:marBottom w:val="0"/>
          <w:divBdr>
            <w:top w:val="none" w:sz="0" w:space="0" w:color="auto"/>
            <w:left w:val="none" w:sz="0" w:space="0" w:color="auto"/>
            <w:bottom w:val="none" w:sz="0" w:space="0" w:color="auto"/>
            <w:right w:val="none" w:sz="0" w:space="0" w:color="auto"/>
          </w:divBdr>
        </w:div>
        <w:div w:id="1918198877">
          <w:marLeft w:val="0"/>
          <w:marRight w:val="0"/>
          <w:marTop w:val="0"/>
          <w:marBottom w:val="0"/>
          <w:divBdr>
            <w:top w:val="none" w:sz="0" w:space="0" w:color="auto"/>
            <w:left w:val="none" w:sz="0" w:space="0" w:color="auto"/>
            <w:bottom w:val="none" w:sz="0" w:space="0" w:color="auto"/>
            <w:right w:val="none" w:sz="0" w:space="0" w:color="auto"/>
          </w:divBdr>
        </w:div>
        <w:div w:id="2002124985">
          <w:marLeft w:val="0"/>
          <w:marRight w:val="0"/>
          <w:marTop w:val="0"/>
          <w:marBottom w:val="0"/>
          <w:divBdr>
            <w:top w:val="none" w:sz="0" w:space="0" w:color="auto"/>
            <w:left w:val="none" w:sz="0" w:space="0" w:color="auto"/>
            <w:bottom w:val="none" w:sz="0" w:space="0" w:color="auto"/>
            <w:right w:val="none" w:sz="0" w:space="0" w:color="auto"/>
          </w:divBdr>
        </w:div>
        <w:div w:id="1063871843">
          <w:marLeft w:val="0"/>
          <w:marRight w:val="0"/>
          <w:marTop w:val="0"/>
          <w:marBottom w:val="0"/>
          <w:divBdr>
            <w:top w:val="none" w:sz="0" w:space="0" w:color="auto"/>
            <w:left w:val="none" w:sz="0" w:space="0" w:color="auto"/>
            <w:bottom w:val="none" w:sz="0" w:space="0" w:color="auto"/>
            <w:right w:val="none" w:sz="0" w:space="0" w:color="auto"/>
          </w:divBdr>
        </w:div>
        <w:div w:id="768038548">
          <w:marLeft w:val="0"/>
          <w:marRight w:val="0"/>
          <w:marTop w:val="0"/>
          <w:marBottom w:val="0"/>
          <w:divBdr>
            <w:top w:val="none" w:sz="0" w:space="0" w:color="auto"/>
            <w:left w:val="none" w:sz="0" w:space="0" w:color="auto"/>
            <w:bottom w:val="none" w:sz="0" w:space="0" w:color="auto"/>
            <w:right w:val="none" w:sz="0" w:space="0" w:color="auto"/>
          </w:divBdr>
        </w:div>
        <w:div w:id="458963770">
          <w:marLeft w:val="0"/>
          <w:marRight w:val="0"/>
          <w:marTop w:val="0"/>
          <w:marBottom w:val="0"/>
          <w:divBdr>
            <w:top w:val="none" w:sz="0" w:space="0" w:color="auto"/>
            <w:left w:val="none" w:sz="0" w:space="0" w:color="auto"/>
            <w:bottom w:val="none" w:sz="0" w:space="0" w:color="auto"/>
            <w:right w:val="none" w:sz="0" w:space="0" w:color="auto"/>
          </w:divBdr>
        </w:div>
        <w:div w:id="753549579">
          <w:marLeft w:val="0"/>
          <w:marRight w:val="0"/>
          <w:marTop w:val="0"/>
          <w:marBottom w:val="0"/>
          <w:divBdr>
            <w:top w:val="none" w:sz="0" w:space="0" w:color="auto"/>
            <w:left w:val="none" w:sz="0" w:space="0" w:color="auto"/>
            <w:bottom w:val="none" w:sz="0" w:space="0" w:color="auto"/>
            <w:right w:val="none" w:sz="0" w:space="0" w:color="auto"/>
          </w:divBdr>
        </w:div>
        <w:div w:id="1615597659">
          <w:marLeft w:val="0"/>
          <w:marRight w:val="0"/>
          <w:marTop w:val="0"/>
          <w:marBottom w:val="0"/>
          <w:divBdr>
            <w:top w:val="none" w:sz="0" w:space="0" w:color="auto"/>
            <w:left w:val="none" w:sz="0" w:space="0" w:color="auto"/>
            <w:bottom w:val="none" w:sz="0" w:space="0" w:color="auto"/>
            <w:right w:val="none" w:sz="0" w:space="0" w:color="auto"/>
          </w:divBdr>
        </w:div>
        <w:div w:id="287393798">
          <w:marLeft w:val="0"/>
          <w:marRight w:val="0"/>
          <w:marTop w:val="0"/>
          <w:marBottom w:val="0"/>
          <w:divBdr>
            <w:top w:val="none" w:sz="0" w:space="0" w:color="auto"/>
            <w:left w:val="none" w:sz="0" w:space="0" w:color="auto"/>
            <w:bottom w:val="none" w:sz="0" w:space="0" w:color="auto"/>
            <w:right w:val="none" w:sz="0" w:space="0" w:color="auto"/>
          </w:divBdr>
        </w:div>
        <w:div w:id="958335934">
          <w:marLeft w:val="0"/>
          <w:marRight w:val="0"/>
          <w:marTop w:val="0"/>
          <w:marBottom w:val="0"/>
          <w:divBdr>
            <w:top w:val="none" w:sz="0" w:space="0" w:color="auto"/>
            <w:left w:val="none" w:sz="0" w:space="0" w:color="auto"/>
            <w:bottom w:val="none" w:sz="0" w:space="0" w:color="auto"/>
            <w:right w:val="none" w:sz="0" w:space="0" w:color="auto"/>
          </w:divBdr>
        </w:div>
        <w:div w:id="81798080">
          <w:marLeft w:val="0"/>
          <w:marRight w:val="0"/>
          <w:marTop w:val="0"/>
          <w:marBottom w:val="0"/>
          <w:divBdr>
            <w:top w:val="none" w:sz="0" w:space="0" w:color="auto"/>
            <w:left w:val="none" w:sz="0" w:space="0" w:color="auto"/>
            <w:bottom w:val="none" w:sz="0" w:space="0" w:color="auto"/>
            <w:right w:val="none" w:sz="0" w:space="0" w:color="auto"/>
          </w:divBdr>
        </w:div>
        <w:div w:id="129832448">
          <w:marLeft w:val="0"/>
          <w:marRight w:val="0"/>
          <w:marTop w:val="0"/>
          <w:marBottom w:val="0"/>
          <w:divBdr>
            <w:top w:val="none" w:sz="0" w:space="0" w:color="auto"/>
            <w:left w:val="none" w:sz="0" w:space="0" w:color="auto"/>
            <w:bottom w:val="none" w:sz="0" w:space="0" w:color="auto"/>
            <w:right w:val="none" w:sz="0" w:space="0" w:color="auto"/>
          </w:divBdr>
        </w:div>
        <w:div w:id="74599388">
          <w:marLeft w:val="0"/>
          <w:marRight w:val="0"/>
          <w:marTop w:val="0"/>
          <w:marBottom w:val="0"/>
          <w:divBdr>
            <w:top w:val="none" w:sz="0" w:space="0" w:color="auto"/>
            <w:left w:val="none" w:sz="0" w:space="0" w:color="auto"/>
            <w:bottom w:val="none" w:sz="0" w:space="0" w:color="auto"/>
            <w:right w:val="none" w:sz="0" w:space="0" w:color="auto"/>
          </w:divBdr>
        </w:div>
        <w:div w:id="1433629450">
          <w:marLeft w:val="0"/>
          <w:marRight w:val="0"/>
          <w:marTop w:val="0"/>
          <w:marBottom w:val="0"/>
          <w:divBdr>
            <w:top w:val="none" w:sz="0" w:space="0" w:color="auto"/>
            <w:left w:val="none" w:sz="0" w:space="0" w:color="auto"/>
            <w:bottom w:val="none" w:sz="0" w:space="0" w:color="auto"/>
            <w:right w:val="none" w:sz="0" w:space="0" w:color="auto"/>
          </w:divBdr>
        </w:div>
        <w:div w:id="1759862888">
          <w:marLeft w:val="0"/>
          <w:marRight w:val="0"/>
          <w:marTop w:val="0"/>
          <w:marBottom w:val="0"/>
          <w:divBdr>
            <w:top w:val="none" w:sz="0" w:space="0" w:color="auto"/>
            <w:left w:val="none" w:sz="0" w:space="0" w:color="auto"/>
            <w:bottom w:val="none" w:sz="0" w:space="0" w:color="auto"/>
            <w:right w:val="none" w:sz="0" w:space="0" w:color="auto"/>
          </w:divBdr>
        </w:div>
        <w:div w:id="645429560">
          <w:marLeft w:val="0"/>
          <w:marRight w:val="0"/>
          <w:marTop w:val="0"/>
          <w:marBottom w:val="0"/>
          <w:divBdr>
            <w:top w:val="none" w:sz="0" w:space="0" w:color="auto"/>
            <w:left w:val="none" w:sz="0" w:space="0" w:color="auto"/>
            <w:bottom w:val="none" w:sz="0" w:space="0" w:color="auto"/>
            <w:right w:val="none" w:sz="0" w:space="0" w:color="auto"/>
          </w:divBdr>
        </w:div>
        <w:div w:id="1968273707">
          <w:marLeft w:val="0"/>
          <w:marRight w:val="0"/>
          <w:marTop w:val="0"/>
          <w:marBottom w:val="0"/>
          <w:divBdr>
            <w:top w:val="none" w:sz="0" w:space="0" w:color="auto"/>
            <w:left w:val="none" w:sz="0" w:space="0" w:color="auto"/>
            <w:bottom w:val="none" w:sz="0" w:space="0" w:color="auto"/>
            <w:right w:val="none" w:sz="0" w:space="0" w:color="auto"/>
          </w:divBdr>
        </w:div>
        <w:div w:id="64961368">
          <w:marLeft w:val="0"/>
          <w:marRight w:val="0"/>
          <w:marTop w:val="0"/>
          <w:marBottom w:val="0"/>
          <w:divBdr>
            <w:top w:val="none" w:sz="0" w:space="0" w:color="auto"/>
            <w:left w:val="none" w:sz="0" w:space="0" w:color="auto"/>
            <w:bottom w:val="none" w:sz="0" w:space="0" w:color="auto"/>
            <w:right w:val="none" w:sz="0" w:space="0" w:color="auto"/>
          </w:divBdr>
        </w:div>
        <w:div w:id="661547432">
          <w:marLeft w:val="0"/>
          <w:marRight w:val="0"/>
          <w:marTop w:val="0"/>
          <w:marBottom w:val="0"/>
          <w:divBdr>
            <w:top w:val="none" w:sz="0" w:space="0" w:color="auto"/>
            <w:left w:val="none" w:sz="0" w:space="0" w:color="auto"/>
            <w:bottom w:val="none" w:sz="0" w:space="0" w:color="auto"/>
            <w:right w:val="none" w:sz="0" w:space="0" w:color="auto"/>
          </w:divBdr>
        </w:div>
        <w:div w:id="1808090236">
          <w:marLeft w:val="0"/>
          <w:marRight w:val="0"/>
          <w:marTop w:val="0"/>
          <w:marBottom w:val="0"/>
          <w:divBdr>
            <w:top w:val="none" w:sz="0" w:space="0" w:color="auto"/>
            <w:left w:val="none" w:sz="0" w:space="0" w:color="auto"/>
            <w:bottom w:val="none" w:sz="0" w:space="0" w:color="auto"/>
            <w:right w:val="none" w:sz="0" w:space="0" w:color="auto"/>
          </w:divBdr>
        </w:div>
        <w:div w:id="1887721062">
          <w:marLeft w:val="0"/>
          <w:marRight w:val="0"/>
          <w:marTop w:val="0"/>
          <w:marBottom w:val="0"/>
          <w:divBdr>
            <w:top w:val="none" w:sz="0" w:space="0" w:color="auto"/>
            <w:left w:val="none" w:sz="0" w:space="0" w:color="auto"/>
            <w:bottom w:val="none" w:sz="0" w:space="0" w:color="auto"/>
            <w:right w:val="none" w:sz="0" w:space="0" w:color="auto"/>
          </w:divBdr>
        </w:div>
        <w:div w:id="663318586">
          <w:marLeft w:val="0"/>
          <w:marRight w:val="0"/>
          <w:marTop w:val="0"/>
          <w:marBottom w:val="0"/>
          <w:divBdr>
            <w:top w:val="none" w:sz="0" w:space="0" w:color="auto"/>
            <w:left w:val="none" w:sz="0" w:space="0" w:color="auto"/>
            <w:bottom w:val="none" w:sz="0" w:space="0" w:color="auto"/>
            <w:right w:val="none" w:sz="0" w:space="0" w:color="auto"/>
          </w:divBdr>
        </w:div>
        <w:div w:id="2038196671">
          <w:marLeft w:val="0"/>
          <w:marRight w:val="0"/>
          <w:marTop w:val="0"/>
          <w:marBottom w:val="0"/>
          <w:divBdr>
            <w:top w:val="none" w:sz="0" w:space="0" w:color="auto"/>
            <w:left w:val="none" w:sz="0" w:space="0" w:color="auto"/>
            <w:bottom w:val="none" w:sz="0" w:space="0" w:color="auto"/>
            <w:right w:val="none" w:sz="0" w:space="0" w:color="auto"/>
          </w:divBdr>
        </w:div>
        <w:div w:id="1807971029">
          <w:marLeft w:val="0"/>
          <w:marRight w:val="0"/>
          <w:marTop w:val="0"/>
          <w:marBottom w:val="0"/>
          <w:divBdr>
            <w:top w:val="none" w:sz="0" w:space="0" w:color="auto"/>
            <w:left w:val="none" w:sz="0" w:space="0" w:color="auto"/>
            <w:bottom w:val="none" w:sz="0" w:space="0" w:color="auto"/>
            <w:right w:val="none" w:sz="0" w:space="0" w:color="auto"/>
          </w:divBdr>
        </w:div>
        <w:div w:id="1867477909">
          <w:marLeft w:val="0"/>
          <w:marRight w:val="0"/>
          <w:marTop w:val="0"/>
          <w:marBottom w:val="0"/>
          <w:divBdr>
            <w:top w:val="none" w:sz="0" w:space="0" w:color="auto"/>
            <w:left w:val="none" w:sz="0" w:space="0" w:color="auto"/>
            <w:bottom w:val="none" w:sz="0" w:space="0" w:color="auto"/>
            <w:right w:val="none" w:sz="0" w:space="0" w:color="auto"/>
          </w:divBdr>
        </w:div>
        <w:div w:id="1145005864">
          <w:marLeft w:val="0"/>
          <w:marRight w:val="0"/>
          <w:marTop w:val="0"/>
          <w:marBottom w:val="0"/>
          <w:divBdr>
            <w:top w:val="none" w:sz="0" w:space="0" w:color="auto"/>
            <w:left w:val="none" w:sz="0" w:space="0" w:color="auto"/>
            <w:bottom w:val="none" w:sz="0" w:space="0" w:color="auto"/>
            <w:right w:val="none" w:sz="0" w:space="0" w:color="auto"/>
          </w:divBdr>
        </w:div>
        <w:div w:id="102309196">
          <w:marLeft w:val="0"/>
          <w:marRight w:val="0"/>
          <w:marTop w:val="0"/>
          <w:marBottom w:val="0"/>
          <w:divBdr>
            <w:top w:val="none" w:sz="0" w:space="0" w:color="auto"/>
            <w:left w:val="none" w:sz="0" w:space="0" w:color="auto"/>
            <w:bottom w:val="none" w:sz="0" w:space="0" w:color="auto"/>
            <w:right w:val="none" w:sz="0" w:space="0" w:color="auto"/>
          </w:divBdr>
        </w:div>
        <w:div w:id="2018192925">
          <w:marLeft w:val="0"/>
          <w:marRight w:val="0"/>
          <w:marTop w:val="0"/>
          <w:marBottom w:val="0"/>
          <w:divBdr>
            <w:top w:val="none" w:sz="0" w:space="0" w:color="auto"/>
            <w:left w:val="none" w:sz="0" w:space="0" w:color="auto"/>
            <w:bottom w:val="none" w:sz="0" w:space="0" w:color="auto"/>
            <w:right w:val="none" w:sz="0" w:space="0" w:color="auto"/>
          </w:divBdr>
        </w:div>
        <w:div w:id="872884489">
          <w:marLeft w:val="0"/>
          <w:marRight w:val="0"/>
          <w:marTop w:val="0"/>
          <w:marBottom w:val="0"/>
          <w:divBdr>
            <w:top w:val="none" w:sz="0" w:space="0" w:color="auto"/>
            <w:left w:val="none" w:sz="0" w:space="0" w:color="auto"/>
            <w:bottom w:val="none" w:sz="0" w:space="0" w:color="auto"/>
            <w:right w:val="none" w:sz="0" w:space="0" w:color="auto"/>
          </w:divBdr>
        </w:div>
        <w:div w:id="1307274975">
          <w:marLeft w:val="0"/>
          <w:marRight w:val="0"/>
          <w:marTop w:val="0"/>
          <w:marBottom w:val="0"/>
          <w:divBdr>
            <w:top w:val="none" w:sz="0" w:space="0" w:color="auto"/>
            <w:left w:val="none" w:sz="0" w:space="0" w:color="auto"/>
            <w:bottom w:val="none" w:sz="0" w:space="0" w:color="auto"/>
            <w:right w:val="none" w:sz="0" w:space="0" w:color="auto"/>
          </w:divBdr>
        </w:div>
        <w:div w:id="2048067073">
          <w:marLeft w:val="0"/>
          <w:marRight w:val="0"/>
          <w:marTop w:val="0"/>
          <w:marBottom w:val="0"/>
          <w:divBdr>
            <w:top w:val="none" w:sz="0" w:space="0" w:color="auto"/>
            <w:left w:val="none" w:sz="0" w:space="0" w:color="auto"/>
            <w:bottom w:val="none" w:sz="0" w:space="0" w:color="auto"/>
            <w:right w:val="none" w:sz="0" w:space="0" w:color="auto"/>
          </w:divBdr>
        </w:div>
        <w:div w:id="1716730583">
          <w:marLeft w:val="0"/>
          <w:marRight w:val="0"/>
          <w:marTop w:val="0"/>
          <w:marBottom w:val="0"/>
          <w:divBdr>
            <w:top w:val="none" w:sz="0" w:space="0" w:color="auto"/>
            <w:left w:val="none" w:sz="0" w:space="0" w:color="auto"/>
            <w:bottom w:val="none" w:sz="0" w:space="0" w:color="auto"/>
            <w:right w:val="none" w:sz="0" w:space="0" w:color="auto"/>
          </w:divBdr>
        </w:div>
        <w:div w:id="1691027752">
          <w:marLeft w:val="0"/>
          <w:marRight w:val="0"/>
          <w:marTop w:val="0"/>
          <w:marBottom w:val="0"/>
          <w:divBdr>
            <w:top w:val="none" w:sz="0" w:space="0" w:color="auto"/>
            <w:left w:val="none" w:sz="0" w:space="0" w:color="auto"/>
            <w:bottom w:val="none" w:sz="0" w:space="0" w:color="auto"/>
            <w:right w:val="none" w:sz="0" w:space="0" w:color="auto"/>
          </w:divBdr>
        </w:div>
        <w:div w:id="1132938196">
          <w:marLeft w:val="0"/>
          <w:marRight w:val="0"/>
          <w:marTop w:val="0"/>
          <w:marBottom w:val="0"/>
          <w:divBdr>
            <w:top w:val="none" w:sz="0" w:space="0" w:color="auto"/>
            <w:left w:val="none" w:sz="0" w:space="0" w:color="auto"/>
            <w:bottom w:val="none" w:sz="0" w:space="0" w:color="auto"/>
            <w:right w:val="none" w:sz="0" w:space="0" w:color="auto"/>
          </w:divBdr>
        </w:div>
        <w:div w:id="816729481">
          <w:marLeft w:val="0"/>
          <w:marRight w:val="0"/>
          <w:marTop w:val="0"/>
          <w:marBottom w:val="0"/>
          <w:divBdr>
            <w:top w:val="none" w:sz="0" w:space="0" w:color="auto"/>
            <w:left w:val="none" w:sz="0" w:space="0" w:color="auto"/>
            <w:bottom w:val="none" w:sz="0" w:space="0" w:color="auto"/>
            <w:right w:val="none" w:sz="0" w:space="0" w:color="auto"/>
          </w:divBdr>
        </w:div>
        <w:div w:id="620110520">
          <w:marLeft w:val="0"/>
          <w:marRight w:val="0"/>
          <w:marTop w:val="0"/>
          <w:marBottom w:val="0"/>
          <w:divBdr>
            <w:top w:val="none" w:sz="0" w:space="0" w:color="auto"/>
            <w:left w:val="none" w:sz="0" w:space="0" w:color="auto"/>
            <w:bottom w:val="none" w:sz="0" w:space="0" w:color="auto"/>
            <w:right w:val="none" w:sz="0" w:space="0" w:color="auto"/>
          </w:divBdr>
        </w:div>
        <w:div w:id="1816872219">
          <w:marLeft w:val="0"/>
          <w:marRight w:val="0"/>
          <w:marTop w:val="0"/>
          <w:marBottom w:val="0"/>
          <w:divBdr>
            <w:top w:val="none" w:sz="0" w:space="0" w:color="auto"/>
            <w:left w:val="none" w:sz="0" w:space="0" w:color="auto"/>
            <w:bottom w:val="none" w:sz="0" w:space="0" w:color="auto"/>
            <w:right w:val="none" w:sz="0" w:space="0" w:color="auto"/>
          </w:divBdr>
        </w:div>
        <w:div w:id="647442042">
          <w:marLeft w:val="0"/>
          <w:marRight w:val="0"/>
          <w:marTop w:val="0"/>
          <w:marBottom w:val="0"/>
          <w:divBdr>
            <w:top w:val="none" w:sz="0" w:space="0" w:color="auto"/>
            <w:left w:val="none" w:sz="0" w:space="0" w:color="auto"/>
            <w:bottom w:val="none" w:sz="0" w:space="0" w:color="auto"/>
            <w:right w:val="none" w:sz="0" w:space="0" w:color="auto"/>
          </w:divBdr>
        </w:div>
        <w:div w:id="163664582">
          <w:marLeft w:val="0"/>
          <w:marRight w:val="0"/>
          <w:marTop w:val="0"/>
          <w:marBottom w:val="0"/>
          <w:divBdr>
            <w:top w:val="none" w:sz="0" w:space="0" w:color="auto"/>
            <w:left w:val="none" w:sz="0" w:space="0" w:color="auto"/>
            <w:bottom w:val="none" w:sz="0" w:space="0" w:color="auto"/>
            <w:right w:val="none" w:sz="0" w:space="0" w:color="auto"/>
          </w:divBdr>
        </w:div>
        <w:div w:id="667633650">
          <w:marLeft w:val="0"/>
          <w:marRight w:val="0"/>
          <w:marTop w:val="0"/>
          <w:marBottom w:val="0"/>
          <w:divBdr>
            <w:top w:val="none" w:sz="0" w:space="0" w:color="auto"/>
            <w:left w:val="none" w:sz="0" w:space="0" w:color="auto"/>
            <w:bottom w:val="none" w:sz="0" w:space="0" w:color="auto"/>
            <w:right w:val="none" w:sz="0" w:space="0" w:color="auto"/>
          </w:divBdr>
        </w:div>
        <w:div w:id="899482254">
          <w:marLeft w:val="0"/>
          <w:marRight w:val="0"/>
          <w:marTop w:val="0"/>
          <w:marBottom w:val="0"/>
          <w:divBdr>
            <w:top w:val="none" w:sz="0" w:space="0" w:color="auto"/>
            <w:left w:val="none" w:sz="0" w:space="0" w:color="auto"/>
            <w:bottom w:val="none" w:sz="0" w:space="0" w:color="auto"/>
            <w:right w:val="none" w:sz="0" w:space="0" w:color="auto"/>
          </w:divBdr>
        </w:div>
        <w:div w:id="177354820">
          <w:marLeft w:val="0"/>
          <w:marRight w:val="0"/>
          <w:marTop w:val="0"/>
          <w:marBottom w:val="0"/>
          <w:divBdr>
            <w:top w:val="none" w:sz="0" w:space="0" w:color="auto"/>
            <w:left w:val="none" w:sz="0" w:space="0" w:color="auto"/>
            <w:bottom w:val="none" w:sz="0" w:space="0" w:color="auto"/>
            <w:right w:val="none" w:sz="0" w:space="0" w:color="auto"/>
          </w:divBdr>
        </w:div>
        <w:div w:id="705064801">
          <w:marLeft w:val="0"/>
          <w:marRight w:val="0"/>
          <w:marTop w:val="0"/>
          <w:marBottom w:val="0"/>
          <w:divBdr>
            <w:top w:val="none" w:sz="0" w:space="0" w:color="auto"/>
            <w:left w:val="none" w:sz="0" w:space="0" w:color="auto"/>
            <w:bottom w:val="none" w:sz="0" w:space="0" w:color="auto"/>
            <w:right w:val="none" w:sz="0" w:space="0" w:color="auto"/>
          </w:divBdr>
        </w:div>
        <w:div w:id="123891740">
          <w:marLeft w:val="0"/>
          <w:marRight w:val="0"/>
          <w:marTop w:val="0"/>
          <w:marBottom w:val="0"/>
          <w:divBdr>
            <w:top w:val="none" w:sz="0" w:space="0" w:color="auto"/>
            <w:left w:val="none" w:sz="0" w:space="0" w:color="auto"/>
            <w:bottom w:val="none" w:sz="0" w:space="0" w:color="auto"/>
            <w:right w:val="none" w:sz="0" w:space="0" w:color="auto"/>
          </w:divBdr>
        </w:div>
        <w:div w:id="2067020988">
          <w:marLeft w:val="0"/>
          <w:marRight w:val="0"/>
          <w:marTop w:val="0"/>
          <w:marBottom w:val="0"/>
          <w:divBdr>
            <w:top w:val="none" w:sz="0" w:space="0" w:color="auto"/>
            <w:left w:val="none" w:sz="0" w:space="0" w:color="auto"/>
            <w:bottom w:val="none" w:sz="0" w:space="0" w:color="auto"/>
            <w:right w:val="none" w:sz="0" w:space="0" w:color="auto"/>
          </w:divBdr>
        </w:div>
        <w:div w:id="509755414">
          <w:marLeft w:val="0"/>
          <w:marRight w:val="0"/>
          <w:marTop w:val="0"/>
          <w:marBottom w:val="0"/>
          <w:divBdr>
            <w:top w:val="none" w:sz="0" w:space="0" w:color="auto"/>
            <w:left w:val="none" w:sz="0" w:space="0" w:color="auto"/>
            <w:bottom w:val="none" w:sz="0" w:space="0" w:color="auto"/>
            <w:right w:val="none" w:sz="0" w:space="0" w:color="auto"/>
          </w:divBdr>
        </w:div>
        <w:div w:id="965038467">
          <w:marLeft w:val="0"/>
          <w:marRight w:val="0"/>
          <w:marTop w:val="0"/>
          <w:marBottom w:val="0"/>
          <w:divBdr>
            <w:top w:val="none" w:sz="0" w:space="0" w:color="auto"/>
            <w:left w:val="none" w:sz="0" w:space="0" w:color="auto"/>
            <w:bottom w:val="none" w:sz="0" w:space="0" w:color="auto"/>
            <w:right w:val="none" w:sz="0" w:space="0" w:color="auto"/>
          </w:divBdr>
        </w:div>
        <w:div w:id="726690136">
          <w:marLeft w:val="0"/>
          <w:marRight w:val="0"/>
          <w:marTop w:val="0"/>
          <w:marBottom w:val="0"/>
          <w:divBdr>
            <w:top w:val="none" w:sz="0" w:space="0" w:color="auto"/>
            <w:left w:val="none" w:sz="0" w:space="0" w:color="auto"/>
            <w:bottom w:val="none" w:sz="0" w:space="0" w:color="auto"/>
            <w:right w:val="none" w:sz="0" w:space="0" w:color="auto"/>
          </w:divBdr>
        </w:div>
        <w:div w:id="135341455">
          <w:marLeft w:val="0"/>
          <w:marRight w:val="0"/>
          <w:marTop w:val="0"/>
          <w:marBottom w:val="0"/>
          <w:divBdr>
            <w:top w:val="none" w:sz="0" w:space="0" w:color="auto"/>
            <w:left w:val="none" w:sz="0" w:space="0" w:color="auto"/>
            <w:bottom w:val="none" w:sz="0" w:space="0" w:color="auto"/>
            <w:right w:val="none" w:sz="0" w:space="0" w:color="auto"/>
          </w:divBdr>
        </w:div>
        <w:div w:id="2131045809">
          <w:marLeft w:val="0"/>
          <w:marRight w:val="0"/>
          <w:marTop w:val="0"/>
          <w:marBottom w:val="0"/>
          <w:divBdr>
            <w:top w:val="none" w:sz="0" w:space="0" w:color="auto"/>
            <w:left w:val="none" w:sz="0" w:space="0" w:color="auto"/>
            <w:bottom w:val="none" w:sz="0" w:space="0" w:color="auto"/>
            <w:right w:val="none" w:sz="0" w:space="0" w:color="auto"/>
          </w:divBdr>
        </w:div>
        <w:div w:id="2089495709">
          <w:marLeft w:val="0"/>
          <w:marRight w:val="0"/>
          <w:marTop w:val="0"/>
          <w:marBottom w:val="0"/>
          <w:divBdr>
            <w:top w:val="none" w:sz="0" w:space="0" w:color="auto"/>
            <w:left w:val="none" w:sz="0" w:space="0" w:color="auto"/>
            <w:bottom w:val="none" w:sz="0" w:space="0" w:color="auto"/>
            <w:right w:val="none" w:sz="0" w:space="0" w:color="auto"/>
          </w:divBdr>
        </w:div>
        <w:div w:id="583224477">
          <w:marLeft w:val="0"/>
          <w:marRight w:val="0"/>
          <w:marTop w:val="0"/>
          <w:marBottom w:val="0"/>
          <w:divBdr>
            <w:top w:val="none" w:sz="0" w:space="0" w:color="auto"/>
            <w:left w:val="none" w:sz="0" w:space="0" w:color="auto"/>
            <w:bottom w:val="none" w:sz="0" w:space="0" w:color="auto"/>
            <w:right w:val="none" w:sz="0" w:space="0" w:color="auto"/>
          </w:divBdr>
        </w:div>
        <w:div w:id="857700437">
          <w:marLeft w:val="0"/>
          <w:marRight w:val="0"/>
          <w:marTop w:val="0"/>
          <w:marBottom w:val="0"/>
          <w:divBdr>
            <w:top w:val="none" w:sz="0" w:space="0" w:color="auto"/>
            <w:left w:val="none" w:sz="0" w:space="0" w:color="auto"/>
            <w:bottom w:val="none" w:sz="0" w:space="0" w:color="auto"/>
            <w:right w:val="none" w:sz="0" w:space="0" w:color="auto"/>
          </w:divBdr>
        </w:div>
        <w:div w:id="69079148">
          <w:marLeft w:val="0"/>
          <w:marRight w:val="0"/>
          <w:marTop w:val="0"/>
          <w:marBottom w:val="0"/>
          <w:divBdr>
            <w:top w:val="none" w:sz="0" w:space="0" w:color="auto"/>
            <w:left w:val="none" w:sz="0" w:space="0" w:color="auto"/>
            <w:bottom w:val="none" w:sz="0" w:space="0" w:color="auto"/>
            <w:right w:val="none" w:sz="0" w:space="0" w:color="auto"/>
          </w:divBdr>
        </w:div>
        <w:div w:id="156651413">
          <w:marLeft w:val="0"/>
          <w:marRight w:val="0"/>
          <w:marTop w:val="0"/>
          <w:marBottom w:val="0"/>
          <w:divBdr>
            <w:top w:val="none" w:sz="0" w:space="0" w:color="auto"/>
            <w:left w:val="none" w:sz="0" w:space="0" w:color="auto"/>
            <w:bottom w:val="none" w:sz="0" w:space="0" w:color="auto"/>
            <w:right w:val="none" w:sz="0" w:space="0" w:color="auto"/>
          </w:divBdr>
        </w:div>
        <w:div w:id="752773906">
          <w:marLeft w:val="0"/>
          <w:marRight w:val="0"/>
          <w:marTop w:val="0"/>
          <w:marBottom w:val="0"/>
          <w:divBdr>
            <w:top w:val="none" w:sz="0" w:space="0" w:color="auto"/>
            <w:left w:val="none" w:sz="0" w:space="0" w:color="auto"/>
            <w:bottom w:val="none" w:sz="0" w:space="0" w:color="auto"/>
            <w:right w:val="none" w:sz="0" w:space="0" w:color="auto"/>
          </w:divBdr>
        </w:div>
        <w:div w:id="1052537829">
          <w:marLeft w:val="0"/>
          <w:marRight w:val="0"/>
          <w:marTop w:val="0"/>
          <w:marBottom w:val="0"/>
          <w:divBdr>
            <w:top w:val="none" w:sz="0" w:space="0" w:color="auto"/>
            <w:left w:val="none" w:sz="0" w:space="0" w:color="auto"/>
            <w:bottom w:val="none" w:sz="0" w:space="0" w:color="auto"/>
            <w:right w:val="none" w:sz="0" w:space="0" w:color="auto"/>
          </w:divBdr>
        </w:div>
        <w:div w:id="1024399508">
          <w:marLeft w:val="0"/>
          <w:marRight w:val="0"/>
          <w:marTop w:val="0"/>
          <w:marBottom w:val="0"/>
          <w:divBdr>
            <w:top w:val="none" w:sz="0" w:space="0" w:color="auto"/>
            <w:left w:val="none" w:sz="0" w:space="0" w:color="auto"/>
            <w:bottom w:val="none" w:sz="0" w:space="0" w:color="auto"/>
            <w:right w:val="none" w:sz="0" w:space="0" w:color="auto"/>
          </w:divBdr>
        </w:div>
        <w:div w:id="1751807263">
          <w:marLeft w:val="0"/>
          <w:marRight w:val="0"/>
          <w:marTop w:val="0"/>
          <w:marBottom w:val="0"/>
          <w:divBdr>
            <w:top w:val="none" w:sz="0" w:space="0" w:color="auto"/>
            <w:left w:val="none" w:sz="0" w:space="0" w:color="auto"/>
            <w:bottom w:val="none" w:sz="0" w:space="0" w:color="auto"/>
            <w:right w:val="none" w:sz="0" w:space="0" w:color="auto"/>
          </w:divBdr>
        </w:div>
        <w:div w:id="1347171291">
          <w:marLeft w:val="0"/>
          <w:marRight w:val="0"/>
          <w:marTop w:val="0"/>
          <w:marBottom w:val="0"/>
          <w:divBdr>
            <w:top w:val="none" w:sz="0" w:space="0" w:color="auto"/>
            <w:left w:val="none" w:sz="0" w:space="0" w:color="auto"/>
            <w:bottom w:val="none" w:sz="0" w:space="0" w:color="auto"/>
            <w:right w:val="none" w:sz="0" w:space="0" w:color="auto"/>
          </w:divBdr>
        </w:div>
        <w:div w:id="47191002">
          <w:marLeft w:val="0"/>
          <w:marRight w:val="0"/>
          <w:marTop w:val="0"/>
          <w:marBottom w:val="0"/>
          <w:divBdr>
            <w:top w:val="none" w:sz="0" w:space="0" w:color="auto"/>
            <w:left w:val="none" w:sz="0" w:space="0" w:color="auto"/>
            <w:bottom w:val="none" w:sz="0" w:space="0" w:color="auto"/>
            <w:right w:val="none" w:sz="0" w:space="0" w:color="auto"/>
          </w:divBdr>
        </w:div>
        <w:div w:id="307708830">
          <w:marLeft w:val="0"/>
          <w:marRight w:val="0"/>
          <w:marTop w:val="0"/>
          <w:marBottom w:val="0"/>
          <w:divBdr>
            <w:top w:val="none" w:sz="0" w:space="0" w:color="auto"/>
            <w:left w:val="none" w:sz="0" w:space="0" w:color="auto"/>
            <w:bottom w:val="none" w:sz="0" w:space="0" w:color="auto"/>
            <w:right w:val="none" w:sz="0" w:space="0" w:color="auto"/>
          </w:divBdr>
        </w:div>
        <w:div w:id="714506153">
          <w:marLeft w:val="0"/>
          <w:marRight w:val="0"/>
          <w:marTop w:val="0"/>
          <w:marBottom w:val="0"/>
          <w:divBdr>
            <w:top w:val="none" w:sz="0" w:space="0" w:color="auto"/>
            <w:left w:val="none" w:sz="0" w:space="0" w:color="auto"/>
            <w:bottom w:val="none" w:sz="0" w:space="0" w:color="auto"/>
            <w:right w:val="none" w:sz="0" w:space="0" w:color="auto"/>
          </w:divBdr>
        </w:div>
        <w:div w:id="772284404">
          <w:marLeft w:val="0"/>
          <w:marRight w:val="0"/>
          <w:marTop w:val="0"/>
          <w:marBottom w:val="0"/>
          <w:divBdr>
            <w:top w:val="none" w:sz="0" w:space="0" w:color="auto"/>
            <w:left w:val="none" w:sz="0" w:space="0" w:color="auto"/>
            <w:bottom w:val="none" w:sz="0" w:space="0" w:color="auto"/>
            <w:right w:val="none" w:sz="0" w:space="0" w:color="auto"/>
          </w:divBdr>
        </w:div>
        <w:div w:id="1869831780">
          <w:marLeft w:val="0"/>
          <w:marRight w:val="0"/>
          <w:marTop w:val="0"/>
          <w:marBottom w:val="0"/>
          <w:divBdr>
            <w:top w:val="none" w:sz="0" w:space="0" w:color="auto"/>
            <w:left w:val="none" w:sz="0" w:space="0" w:color="auto"/>
            <w:bottom w:val="none" w:sz="0" w:space="0" w:color="auto"/>
            <w:right w:val="none" w:sz="0" w:space="0" w:color="auto"/>
          </w:divBdr>
        </w:div>
        <w:div w:id="1048995920">
          <w:marLeft w:val="0"/>
          <w:marRight w:val="0"/>
          <w:marTop w:val="0"/>
          <w:marBottom w:val="0"/>
          <w:divBdr>
            <w:top w:val="none" w:sz="0" w:space="0" w:color="auto"/>
            <w:left w:val="none" w:sz="0" w:space="0" w:color="auto"/>
            <w:bottom w:val="none" w:sz="0" w:space="0" w:color="auto"/>
            <w:right w:val="none" w:sz="0" w:space="0" w:color="auto"/>
          </w:divBdr>
        </w:div>
        <w:div w:id="1529173019">
          <w:marLeft w:val="0"/>
          <w:marRight w:val="0"/>
          <w:marTop w:val="0"/>
          <w:marBottom w:val="0"/>
          <w:divBdr>
            <w:top w:val="none" w:sz="0" w:space="0" w:color="auto"/>
            <w:left w:val="none" w:sz="0" w:space="0" w:color="auto"/>
            <w:bottom w:val="none" w:sz="0" w:space="0" w:color="auto"/>
            <w:right w:val="none" w:sz="0" w:space="0" w:color="auto"/>
          </w:divBdr>
        </w:div>
        <w:div w:id="526992755">
          <w:marLeft w:val="0"/>
          <w:marRight w:val="0"/>
          <w:marTop w:val="0"/>
          <w:marBottom w:val="0"/>
          <w:divBdr>
            <w:top w:val="none" w:sz="0" w:space="0" w:color="auto"/>
            <w:left w:val="none" w:sz="0" w:space="0" w:color="auto"/>
            <w:bottom w:val="none" w:sz="0" w:space="0" w:color="auto"/>
            <w:right w:val="none" w:sz="0" w:space="0" w:color="auto"/>
          </w:divBdr>
        </w:div>
        <w:div w:id="1940795168">
          <w:marLeft w:val="0"/>
          <w:marRight w:val="0"/>
          <w:marTop w:val="0"/>
          <w:marBottom w:val="0"/>
          <w:divBdr>
            <w:top w:val="none" w:sz="0" w:space="0" w:color="auto"/>
            <w:left w:val="none" w:sz="0" w:space="0" w:color="auto"/>
            <w:bottom w:val="none" w:sz="0" w:space="0" w:color="auto"/>
            <w:right w:val="none" w:sz="0" w:space="0" w:color="auto"/>
          </w:divBdr>
        </w:div>
        <w:div w:id="1938177424">
          <w:marLeft w:val="0"/>
          <w:marRight w:val="0"/>
          <w:marTop w:val="0"/>
          <w:marBottom w:val="0"/>
          <w:divBdr>
            <w:top w:val="none" w:sz="0" w:space="0" w:color="auto"/>
            <w:left w:val="none" w:sz="0" w:space="0" w:color="auto"/>
            <w:bottom w:val="none" w:sz="0" w:space="0" w:color="auto"/>
            <w:right w:val="none" w:sz="0" w:space="0" w:color="auto"/>
          </w:divBdr>
        </w:div>
        <w:div w:id="1397971010">
          <w:marLeft w:val="0"/>
          <w:marRight w:val="0"/>
          <w:marTop w:val="0"/>
          <w:marBottom w:val="0"/>
          <w:divBdr>
            <w:top w:val="none" w:sz="0" w:space="0" w:color="auto"/>
            <w:left w:val="none" w:sz="0" w:space="0" w:color="auto"/>
            <w:bottom w:val="none" w:sz="0" w:space="0" w:color="auto"/>
            <w:right w:val="none" w:sz="0" w:space="0" w:color="auto"/>
          </w:divBdr>
        </w:div>
        <w:div w:id="1954896784">
          <w:marLeft w:val="0"/>
          <w:marRight w:val="0"/>
          <w:marTop w:val="0"/>
          <w:marBottom w:val="0"/>
          <w:divBdr>
            <w:top w:val="none" w:sz="0" w:space="0" w:color="auto"/>
            <w:left w:val="none" w:sz="0" w:space="0" w:color="auto"/>
            <w:bottom w:val="none" w:sz="0" w:space="0" w:color="auto"/>
            <w:right w:val="none" w:sz="0" w:space="0" w:color="auto"/>
          </w:divBdr>
        </w:div>
        <w:div w:id="964850924">
          <w:marLeft w:val="0"/>
          <w:marRight w:val="0"/>
          <w:marTop w:val="0"/>
          <w:marBottom w:val="0"/>
          <w:divBdr>
            <w:top w:val="none" w:sz="0" w:space="0" w:color="auto"/>
            <w:left w:val="none" w:sz="0" w:space="0" w:color="auto"/>
            <w:bottom w:val="none" w:sz="0" w:space="0" w:color="auto"/>
            <w:right w:val="none" w:sz="0" w:space="0" w:color="auto"/>
          </w:divBdr>
        </w:div>
        <w:div w:id="580338089">
          <w:marLeft w:val="0"/>
          <w:marRight w:val="0"/>
          <w:marTop w:val="0"/>
          <w:marBottom w:val="0"/>
          <w:divBdr>
            <w:top w:val="none" w:sz="0" w:space="0" w:color="auto"/>
            <w:left w:val="none" w:sz="0" w:space="0" w:color="auto"/>
            <w:bottom w:val="none" w:sz="0" w:space="0" w:color="auto"/>
            <w:right w:val="none" w:sz="0" w:space="0" w:color="auto"/>
          </w:divBdr>
        </w:div>
        <w:div w:id="2059862543">
          <w:marLeft w:val="0"/>
          <w:marRight w:val="0"/>
          <w:marTop w:val="0"/>
          <w:marBottom w:val="0"/>
          <w:divBdr>
            <w:top w:val="none" w:sz="0" w:space="0" w:color="auto"/>
            <w:left w:val="none" w:sz="0" w:space="0" w:color="auto"/>
            <w:bottom w:val="none" w:sz="0" w:space="0" w:color="auto"/>
            <w:right w:val="none" w:sz="0" w:space="0" w:color="auto"/>
          </w:divBdr>
        </w:div>
        <w:div w:id="2046250645">
          <w:marLeft w:val="0"/>
          <w:marRight w:val="0"/>
          <w:marTop w:val="0"/>
          <w:marBottom w:val="0"/>
          <w:divBdr>
            <w:top w:val="none" w:sz="0" w:space="0" w:color="auto"/>
            <w:left w:val="none" w:sz="0" w:space="0" w:color="auto"/>
            <w:bottom w:val="none" w:sz="0" w:space="0" w:color="auto"/>
            <w:right w:val="none" w:sz="0" w:space="0" w:color="auto"/>
          </w:divBdr>
        </w:div>
        <w:div w:id="1259410063">
          <w:marLeft w:val="0"/>
          <w:marRight w:val="0"/>
          <w:marTop w:val="0"/>
          <w:marBottom w:val="0"/>
          <w:divBdr>
            <w:top w:val="none" w:sz="0" w:space="0" w:color="auto"/>
            <w:left w:val="none" w:sz="0" w:space="0" w:color="auto"/>
            <w:bottom w:val="none" w:sz="0" w:space="0" w:color="auto"/>
            <w:right w:val="none" w:sz="0" w:space="0" w:color="auto"/>
          </w:divBdr>
        </w:div>
        <w:div w:id="2011449663">
          <w:marLeft w:val="0"/>
          <w:marRight w:val="0"/>
          <w:marTop w:val="0"/>
          <w:marBottom w:val="0"/>
          <w:divBdr>
            <w:top w:val="none" w:sz="0" w:space="0" w:color="auto"/>
            <w:left w:val="none" w:sz="0" w:space="0" w:color="auto"/>
            <w:bottom w:val="none" w:sz="0" w:space="0" w:color="auto"/>
            <w:right w:val="none" w:sz="0" w:space="0" w:color="auto"/>
          </w:divBdr>
        </w:div>
        <w:div w:id="454369942">
          <w:marLeft w:val="0"/>
          <w:marRight w:val="0"/>
          <w:marTop w:val="0"/>
          <w:marBottom w:val="0"/>
          <w:divBdr>
            <w:top w:val="none" w:sz="0" w:space="0" w:color="auto"/>
            <w:left w:val="none" w:sz="0" w:space="0" w:color="auto"/>
            <w:bottom w:val="none" w:sz="0" w:space="0" w:color="auto"/>
            <w:right w:val="none" w:sz="0" w:space="0" w:color="auto"/>
          </w:divBdr>
        </w:div>
        <w:div w:id="1454597909">
          <w:marLeft w:val="0"/>
          <w:marRight w:val="0"/>
          <w:marTop w:val="0"/>
          <w:marBottom w:val="0"/>
          <w:divBdr>
            <w:top w:val="none" w:sz="0" w:space="0" w:color="auto"/>
            <w:left w:val="none" w:sz="0" w:space="0" w:color="auto"/>
            <w:bottom w:val="none" w:sz="0" w:space="0" w:color="auto"/>
            <w:right w:val="none" w:sz="0" w:space="0" w:color="auto"/>
          </w:divBdr>
        </w:div>
        <w:div w:id="757557622">
          <w:marLeft w:val="0"/>
          <w:marRight w:val="0"/>
          <w:marTop w:val="0"/>
          <w:marBottom w:val="0"/>
          <w:divBdr>
            <w:top w:val="none" w:sz="0" w:space="0" w:color="auto"/>
            <w:left w:val="none" w:sz="0" w:space="0" w:color="auto"/>
            <w:bottom w:val="none" w:sz="0" w:space="0" w:color="auto"/>
            <w:right w:val="none" w:sz="0" w:space="0" w:color="auto"/>
          </w:divBdr>
        </w:div>
        <w:div w:id="1923223498">
          <w:marLeft w:val="0"/>
          <w:marRight w:val="0"/>
          <w:marTop w:val="0"/>
          <w:marBottom w:val="0"/>
          <w:divBdr>
            <w:top w:val="none" w:sz="0" w:space="0" w:color="auto"/>
            <w:left w:val="none" w:sz="0" w:space="0" w:color="auto"/>
            <w:bottom w:val="none" w:sz="0" w:space="0" w:color="auto"/>
            <w:right w:val="none" w:sz="0" w:space="0" w:color="auto"/>
          </w:divBdr>
        </w:div>
        <w:div w:id="1005353454">
          <w:marLeft w:val="0"/>
          <w:marRight w:val="0"/>
          <w:marTop w:val="0"/>
          <w:marBottom w:val="0"/>
          <w:divBdr>
            <w:top w:val="none" w:sz="0" w:space="0" w:color="auto"/>
            <w:left w:val="none" w:sz="0" w:space="0" w:color="auto"/>
            <w:bottom w:val="none" w:sz="0" w:space="0" w:color="auto"/>
            <w:right w:val="none" w:sz="0" w:space="0" w:color="auto"/>
          </w:divBdr>
        </w:div>
        <w:div w:id="1343508842">
          <w:marLeft w:val="0"/>
          <w:marRight w:val="0"/>
          <w:marTop w:val="0"/>
          <w:marBottom w:val="0"/>
          <w:divBdr>
            <w:top w:val="none" w:sz="0" w:space="0" w:color="auto"/>
            <w:left w:val="none" w:sz="0" w:space="0" w:color="auto"/>
            <w:bottom w:val="none" w:sz="0" w:space="0" w:color="auto"/>
            <w:right w:val="none" w:sz="0" w:space="0" w:color="auto"/>
          </w:divBdr>
        </w:div>
        <w:div w:id="2034768878">
          <w:marLeft w:val="0"/>
          <w:marRight w:val="0"/>
          <w:marTop w:val="0"/>
          <w:marBottom w:val="0"/>
          <w:divBdr>
            <w:top w:val="none" w:sz="0" w:space="0" w:color="auto"/>
            <w:left w:val="none" w:sz="0" w:space="0" w:color="auto"/>
            <w:bottom w:val="none" w:sz="0" w:space="0" w:color="auto"/>
            <w:right w:val="none" w:sz="0" w:space="0" w:color="auto"/>
          </w:divBdr>
        </w:div>
        <w:div w:id="2011903199">
          <w:marLeft w:val="0"/>
          <w:marRight w:val="0"/>
          <w:marTop w:val="0"/>
          <w:marBottom w:val="0"/>
          <w:divBdr>
            <w:top w:val="none" w:sz="0" w:space="0" w:color="auto"/>
            <w:left w:val="none" w:sz="0" w:space="0" w:color="auto"/>
            <w:bottom w:val="none" w:sz="0" w:space="0" w:color="auto"/>
            <w:right w:val="none" w:sz="0" w:space="0" w:color="auto"/>
          </w:divBdr>
        </w:div>
        <w:div w:id="1537237008">
          <w:marLeft w:val="0"/>
          <w:marRight w:val="0"/>
          <w:marTop w:val="0"/>
          <w:marBottom w:val="0"/>
          <w:divBdr>
            <w:top w:val="none" w:sz="0" w:space="0" w:color="auto"/>
            <w:left w:val="none" w:sz="0" w:space="0" w:color="auto"/>
            <w:bottom w:val="none" w:sz="0" w:space="0" w:color="auto"/>
            <w:right w:val="none" w:sz="0" w:space="0" w:color="auto"/>
          </w:divBdr>
        </w:div>
        <w:div w:id="1751929369">
          <w:marLeft w:val="0"/>
          <w:marRight w:val="0"/>
          <w:marTop w:val="0"/>
          <w:marBottom w:val="0"/>
          <w:divBdr>
            <w:top w:val="none" w:sz="0" w:space="0" w:color="auto"/>
            <w:left w:val="none" w:sz="0" w:space="0" w:color="auto"/>
            <w:bottom w:val="none" w:sz="0" w:space="0" w:color="auto"/>
            <w:right w:val="none" w:sz="0" w:space="0" w:color="auto"/>
          </w:divBdr>
        </w:div>
        <w:div w:id="407310395">
          <w:marLeft w:val="0"/>
          <w:marRight w:val="0"/>
          <w:marTop w:val="0"/>
          <w:marBottom w:val="0"/>
          <w:divBdr>
            <w:top w:val="none" w:sz="0" w:space="0" w:color="auto"/>
            <w:left w:val="none" w:sz="0" w:space="0" w:color="auto"/>
            <w:bottom w:val="none" w:sz="0" w:space="0" w:color="auto"/>
            <w:right w:val="none" w:sz="0" w:space="0" w:color="auto"/>
          </w:divBdr>
        </w:div>
        <w:div w:id="707755690">
          <w:marLeft w:val="0"/>
          <w:marRight w:val="0"/>
          <w:marTop w:val="0"/>
          <w:marBottom w:val="0"/>
          <w:divBdr>
            <w:top w:val="none" w:sz="0" w:space="0" w:color="auto"/>
            <w:left w:val="none" w:sz="0" w:space="0" w:color="auto"/>
            <w:bottom w:val="none" w:sz="0" w:space="0" w:color="auto"/>
            <w:right w:val="none" w:sz="0" w:space="0" w:color="auto"/>
          </w:divBdr>
        </w:div>
        <w:div w:id="1694453106">
          <w:marLeft w:val="0"/>
          <w:marRight w:val="0"/>
          <w:marTop w:val="0"/>
          <w:marBottom w:val="0"/>
          <w:divBdr>
            <w:top w:val="none" w:sz="0" w:space="0" w:color="auto"/>
            <w:left w:val="none" w:sz="0" w:space="0" w:color="auto"/>
            <w:bottom w:val="none" w:sz="0" w:space="0" w:color="auto"/>
            <w:right w:val="none" w:sz="0" w:space="0" w:color="auto"/>
          </w:divBdr>
        </w:div>
        <w:div w:id="971447227">
          <w:marLeft w:val="0"/>
          <w:marRight w:val="0"/>
          <w:marTop w:val="0"/>
          <w:marBottom w:val="0"/>
          <w:divBdr>
            <w:top w:val="none" w:sz="0" w:space="0" w:color="auto"/>
            <w:left w:val="none" w:sz="0" w:space="0" w:color="auto"/>
            <w:bottom w:val="none" w:sz="0" w:space="0" w:color="auto"/>
            <w:right w:val="none" w:sz="0" w:space="0" w:color="auto"/>
          </w:divBdr>
        </w:div>
      </w:divsChild>
    </w:div>
    <w:div w:id="1841122075">
      <w:bodyDiv w:val="1"/>
      <w:marLeft w:val="0"/>
      <w:marRight w:val="0"/>
      <w:marTop w:val="0"/>
      <w:marBottom w:val="0"/>
      <w:divBdr>
        <w:top w:val="none" w:sz="0" w:space="0" w:color="auto"/>
        <w:left w:val="none" w:sz="0" w:space="0" w:color="auto"/>
        <w:bottom w:val="none" w:sz="0" w:space="0" w:color="auto"/>
        <w:right w:val="none" w:sz="0" w:space="0" w:color="auto"/>
      </w:divBdr>
    </w:div>
    <w:div w:id="206046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99B16-F1CE-482F-9F79-3B1DB85BC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2227</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Anh Tu</dc:creator>
  <cp:keywords/>
  <dc:description/>
  <cp:lastModifiedBy>Admin</cp:lastModifiedBy>
  <cp:revision>2444</cp:revision>
  <cp:lastPrinted>2025-06-12T07:30:00Z</cp:lastPrinted>
  <dcterms:created xsi:type="dcterms:W3CDTF">2024-10-29T02:12:00Z</dcterms:created>
  <dcterms:modified xsi:type="dcterms:W3CDTF">2026-05-14T08:59:00Z</dcterms:modified>
</cp:coreProperties>
</file>