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94" w:type="dxa"/>
        <w:tblBorders>
          <w:top w:val="none" w:sz="4" w:space="0" w:color="000000"/>
          <w:bottom w:val="none" w:sz="4" w:space="0" w:color="000000"/>
          <w:insideH w:val="none" w:sz="4" w:space="0" w:color="000000"/>
          <w:insideV w:val="none" w:sz="4" w:space="0" w:color="000000"/>
        </w:tblBorders>
        <w:tblCellMar>
          <w:left w:w="0" w:type="dxa"/>
          <w:right w:w="0" w:type="dxa"/>
        </w:tblCellMar>
        <w:tblLook w:val="04A0" w:firstRow="1" w:lastRow="0" w:firstColumn="1" w:lastColumn="0" w:noHBand="0" w:noVBand="1"/>
      </w:tblPr>
      <w:tblGrid>
        <w:gridCol w:w="3475"/>
        <w:gridCol w:w="5719"/>
      </w:tblGrid>
      <w:tr w:rsidR="002A7390" w:rsidRPr="00AF7AB7" w14:paraId="523364CF" w14:textId="77777777" w:rsidTr="00BA7EA4">
        <w:trPr>
          <w:trHeight w:val="878"/>
        </w:trPr>
        <w:tc>
          <w:tcPr>
            <w:tcW w:w="3475"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6F9C392B" w14:textId="77777777" w:rsidR="002A7390" w:rsidRPr="00AF7AB7" w:rsidRDefault="002A7390" w:rsidP="00BA7EA4">
            <w:pPr>
              <w:spacing w:before="120"/>
              <w:jc w:val="center"/>
              <w:rPr>
                <w:rFonts w:cs="Times New Roman"/>
                <w:b/>
                <w:bCs/>
                <w:sz w:val="26"/>
                <w:szCs w:val="26"/>
                <w:u w:val="single"/>
              </w:rPr>
            </w:pPr>
            <w:r w:rsidRPr="00AF7AB7">
              <w:rPr>
                <w:rFonts w:cs="Times New Roman"/>
                <w:b/>
                <w:noProof/>
                <w:szCs w:val="28"/>
              </w:rPr>
              <mc:AlternateContent>
                <mc:Choice Requires="wps">
                  <w:drawing>
                    <wp:anchor distT="0" distB="0" distL="114300" distR="114300" simplePos="0" relativeHeight="251659264" behindDoc="0" locked="0" layoutInCell="1" allowOverlap="1" wp14:anchorId="7BA25751" wp14:editId="1DFCB93C">
                      <wp:simplePos x="0" y="0"/>
                      <wp:positionH relativeFrom="column">
                        <wp:posOffset>822960</wp:posOffset>
                      </wp:positionH>
                      <wp:positionV relativeFrom="paragraph">
                        <wp:posOffset>517525</wp:posOffset>
                      </wp:positionV>
                      <wp:extent cx="666748" cy="0"/>
                      <wp:effectExtent l="0" t="0" r="0" b="0"/>
                      <wp:wrapNone/>
                      <wp:docPr id="1" name="Straight Arrow Connector 1"/>
                      <wp:cNvGraphicFramePr/>
                      <a:graphic xmlns:a="http://schemas.openxmlformats.org/drawingml/2006/main">
                        <a:graphicData uri="http://schemas.microsoft.com/office/word/2010/wordprocessingShape">
                          <wps:wsp>
                            <wps:cNvCnPr/>
                            <wps:spPr bwMode="auto">
                              <a:xfrm>
                                <a:off x="0" y="0"/>
                                <a:ext cx="666748"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F78C229" id="_x0000_t32" coordsize="21600,21600" o:spt="32" o:oned="t" path="m,l21600,21600e" filled="f">
                      <v:path arrowok="t" fillok="f" o:connecttype="none"/>
                      <o:lock v:ext="edit" shapetype="t"/>
                    </v:shapetype>
                    <v:shape id="Straight Arrow Connector 1" o:spid="_x0000_s1026" type="#_x0000_t32" style="position:absolute;margin-left:64.8pt;margin-top:40.75pt;width:5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JMtQEAAFkDAAAOAAAAZHJzL2Uyb0RvYy54bWysU8uO2zAMvBfoPwi6N3aCIlsYcRaL7G4v&#10;fSyw7QcwkmwLkEWBUuLk70spTvq6FfVBEEXNiDOkN/en0YmjoWjRt3K5qKUwXqG2vm/l92/P7z5I&#10;ERN4DQ69aeXZRHm/fftmM4XGrHBApw0JJvGxmUIrh5RCU1VRDWaEuMBgPCc7pBESh9RXmmBi9tFV&#10;q7peVxOSDoTKxMinj5ek3Bb+rjMqfe26aJJwreTaUlmprPu8VtsNND1BGKyay4B/qGIE6/nRG9Uj&#10;JBAHsn9RjVYRRuzSQuFYYddZZYoGVrOs/1DzOkAwRQubE8PNpvj/aNWX4wsJq7l3UngYuUWvicD2&#10;QxIPRDiJHXrPNiKJZXZrCrFh0M6/0BzFwAz76TNqBsMhYTHi1NGYDWGJ4lT8Pt/8NqckFB+u1+u7&#10;9zwg6pqqoLniAsX00eAo8qaVcS7qVs2yvALHTzFxHQy8AvKjHp+tc6W3zouJxa3u6rogIjqrczbf&#10;i9Tvd47EEfJ4lC9rZLbfrhEevC5sgwH9NO8TWHfZ833nGZa9yW5cXNqjPheTyjn3rxDPs5YH5Ne4&#10;oH/+EdsfAAAA//8DAFBLAwQUAAYACAAAACEAEfQnGdoAAAAJAQAADwAAAGRycy9kb3ducmV2Lnht&#10;bEyPQU+DQBCF7yb+h82YeLNLsSBSlkZNPDdSL94Wdgqk7CxhtwX/vWM82ON78+XNe8VusYO44OR7&#10;RwrWqwgEUuNMT62Cz8P7QwbCB01GD45QwTd62JW3N4XOjZvpAy9VaAWHkM+1gi6EMZfSNx1a7Vdu&#10;ROLb0U1WB5ZTK82kZw63g4yjKJVW98QfOj3iW4fNqTpbBU8b8+V0+prUybw/BDx2VbZflLq/W162&#10;IAIu4R+G3/pcHUruVLszGS8G1vFzyqiCbJ2AYCB+3LBR/xmyLOT1gvIHAAD//wMAUEsBAi0AFAAG&#10;AAgAAAAhALaDOJL+AAAA4QEAABMAAAAAAAAAAAAAAAAAAAAAAFtDb250ZW50X1R5cGVzXS54bWxQ&#10;SwECLQAUAAYACAAAACEAOP0h/9YAAACUAQAACwAAAAAAAAAAAAAAAAAvAQAAX3JlbHMvLnJlbHNQ&#10;SwECLQAUAAYACAAAACEA4s+STLUBAABZAwAADgAAAAAAAAAAAAAAAAAuAgAAZHJzL2Uyb0RvYy54&#10;bWxQSwECLQAUAAYACAAAACEAEfQnGdoAAAAJAQAADwAAAAAAAAAAAAAAAAAPBAAAZHJzL2Rvd25y&#10;ZXYueG1sUEsFBgAAAAAEAAQA8wAAABYFAAAAAA==&#10;" strokeweight="1pt"/>
                  </w:pict>
                </mc:Fallback>
              </mc:AlternateContent>
            </w:r>
            <w:r w:rsidRPr="00AF7AB7">
              <w:rPr>
                <w:rFonts w:cs="Times New Roman"/>
                <w:b/>
                <w:bCs/>
                <w:sz w:val="26"/>
                <w:szCs w:val="26"/>
              </w:rPr>
              <w:t xml:space="preserve">ỦY BAN NHÂN DÂN </w:t>
            </w:r>
            <w:r w:rsidRPr="00AF7AB7">
              <w:rPr>
                <w:rFonts w:cs="Times New Roman"/>
                <w:b/>
                <w:bCs/>
                <w:sz w:val="26"/>
                <w:szCs w:val="26"/>
              </w:rPr>
              <w:br/>
              <w:t xml:space="preserve">TỈNH </w:t>
            </w:r>
            <w:r>
              <w:rPr>
                <w:rFonts w:cs="Times New Roman"/>
                <w:b/>
                <w:bCs/>
                <w:sz w:val="26"/>
                <w:szCs w:val="26"/>
              </w:rPr>
              <w:t>HƯNG YÊN</w:t>
            </w:r>
          </w:p>
        </w:tc>
        <w:tc>
          <w:tcPr>
            <w:tcW w:w="571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574A2327" w14:textId="77777777" w:rsidR="002A7390" w:rsidRPr="00AF7AB7" w:rsidRDefault="002A7390" w:rsidP="00BA7EA4">
            <w:pPr>
              <w:spacing w:before="120"/>
              <w:jc w:val="center"/>
              <w:rPr>
                <w:rFonts w:cs="Times New Roman"/>
                <w:szCs w:val="28"/>
              </w:rPr>
            </w:pPr>
            <w:r w:rsidRPr="00AF7AB7">
              <w:rPr>
                <w:rFonts w:cs="Times New Roman"/>
                <w:b/>
                <w:noProof/>
                <w:szCs w:val="28"/>
              </w:rPr>
              <mc:AlternateContent>
                <mc:Choice Requires="wps">
                  <w:drawing>
                    <wp:anchor distT="0" distB="0" distL="114300" distR="114300" simplePos="0" relativeHeight="251660288" behindDoc="0" locked="0" layoutInCell="1" allowOverlap="1" wp14:anchorId="035B018D" wp14:editId="55572E07">
                      <wp:simplePos x="0" y="0"/>
                      <wp:positionH relativeFrom="column">
                        <wp:posOffset>692785</wp:posOffset>
                      </wp:positionH>
                      <wp:positionV relativeFrom="paragraph">
                        <wp:posOffset>489585</wp:posOffset>
                      </wp:positionV>
                      <wp:extent cx="2114550" cy="0"/>
                      <wp:effectExtent l="0" t="0" r="19050" b="19050"/>
                      <wp:wrapNone/>
                      <wp:docPr id="2" name="Straight Arrow Connector 2"/>
                      <wp:cNvGraphicFramePr/>
                      <a:graphic xmlns:a="http://schemas.openxmlformats.org/drawingml/2006/main">
                        <a:graphicData uri="http://schemas.microsoft.com/office/word/2010/wordprocessingShape">
                          <wps:wsp>
                            <wps:cNvCnPr/>
                            <wps:spPr bwMode="auto">
                              <a:xfrm>
                                <a:off x="0" y="0"/>
                                <a:ext cx="2114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9E7C346" id="Straight Arrow Connector 2" o:spid="_x0000_s1026" type="#_x0000_t32" style="position:absolute;margin-left:54.55pt;margin-top:38.55pt;width:1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IVrtQEAAFkDAAAOAAAAZHJzL2Uyb0RvYy54bWysU8mO2zAMvRfoPwi6N46NpmiNOINBptNL&#10;lwGm/QBGkm0BsihQSpz8fSll6XYrxgdCJPUeyUd5fXecnDgYihZ9J+vFUgrjFWrrh07++P745r0U&#10;MYHX4NCbTp5MlHeb16/Wc2hNgyM6bUgwiY/tHDo5phTaqopqNBPEBQbjOdkjTZDYpaHSBDOzT65q&#10;lst31YykA6EyMXL04ZyUm8Lf90alb30fTRKuk9xbKpaK3WVbbdbQDgRhtOrSBvxHFxNYz0VvVA+Q&#10;QOzJ/kM1WUUYsU8LhVOFfW+VKTPwNPXyr2meRwimzMLixHCTKb4crfp6eCJhdScbKTxMvKLnRGCH&#10;MYl7IpzFFr1nGZFEk9WaQ2wZtPVPdPFiYIbd/AU1g2GfsAhx7GnKgvCI4lj0Pt30NsckFAebun67&#10;WvFa1DVXQXsFBorpk8FJ5EMn46WrWzt1KQOHzzFxIwy8AnJVj4/WubJc58XcyQ+rZlUAEZ3VOZmv&#10;RRp2W0fiAPl5lC/PyGR/XCPce13IRgP64+WcwLrzme87z7CsTVbjrNIO9amIVOK8v0J8eWv5gfzu&#10;F/SvP2LzEwAA//8DAFBLAwQUAAYACAAAACEAduMQlt0AAAAJAQAADwAAAGRycy9kb3ducmV2Lnht&#10;bEyPQU/DMAyF70j8h8iTuCCWtBqMlabThMSBI9skrllj2rLGqZp0Lfv1eNoBTvazn54/5+vJteKE&#10;fWg8aUjmCgRS6W1DlYb97u3hGUSIhqxpPaGGHwywLm5vcpNZP9IHnraxEhxCITMa6hi7TMpQ1uhM&#10;mPsOiXdfvncmsuwraXszcrhrZarUk3SmIb5Qmw5fayyP28FpwDA8JmqzctX+/Tzef6bn77HbaX03&#10;mzYvICJO8c8MF3xGh4KZDn4gG0TLWq0StmpYLrmyYbFIuTlcB7LI5f8Pil8AAAD//wMAUEsBAi0A&#10;FAAGAAgAAAAhALaDOJL+AAAA4QEAABMAAAAAAAAAAAAAAAAAAAAAAFtDb250ZW50X1R5cGVzXS54&#10;bWxQSwECLQAUAAYACAAAACEAOP0h/9YAAACUAQAACwAAAAAAAAAAAAAAAAAvAQAAX3JlbHMvLnJl&#10;bHNQSwECLQAUAAYACAAAACEAWeyFa7UBAABZAwAADgAAAAAAAAAAAAAAAAAuAgAAZHJzL2Uyb0Rv&#10;Yy54bWxQSwECLQAUAAYACAAAACEAduMQlt0AAAAJAQAADwAAAAAAAAAAAAAAAAAPBAAAZHJzL2Rv&#10;d25yZXYueG1sUEsFBgAAAAAEAAQA8wAAABkFAAAAAA==&#10;"/>
                  </w:pict>
                </mc:Fallback>
              </mc:AlternateContent>
            </w:r>
            <w:r w:rsidRPr="00AF7AB7">
              <w:rPr>
                <w:rFonts w:cs="Times New Roman"/>
                <w:b/>
                <w:bCs/>
                <w:sz w:val="26"/>
                <w:szCs w:val="26"/>
              </w:rPr>
              <w:t>CỘNG HÒA XÃ HỘI CHỦ NGHĨA VIỆT NAM</w:t>
            </w:r>
            <w:r w:rsidRPr="00AF7AB7">
              <w:rPr>
                <w:rFonts w:cs="Times New Roman"/>
                <w:b/>
                <w:bCs/>
                <w:szCs w:val="28"/>
              </w:rPr>
              <w:br/>
              <w:t xml:space="preserve">Độc lập - Tự do - Hạnh phúc </w:t>
            </w:r>
          </w:p>
        </w:tc>
      </w:tr>
      <w:tr w:rsidR="002A7390" w:rsidRPr="00AF7AB7" w14:paraId="072C4D4A" w14:textId="77777777" w:rsidTr="00BA7EA4">
        <w:trPr>
          <w:trHeight w:val="449"/>
        </w:trPr>
        <w:tc>
          <w:tcPr>
            <w:tcW w:w="3475"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8AF4AA5" w14:textId="77777777" w:rsidR="002A7390" w:rsidRPr="00AF7AB7" w:rsidRDefault="002A7390" w:rsidP="00BA7EA4">
            <w:pPr>
              <w:jc w:val="center"/>
              <w:rPr>
                <w:rFonts w:cs="Times New Roman"/>
                <w:szCs w:val="28"/>
              </w:rPr>
            </w:pPr>
            <w:r w:rsidRPr="00AF7AB7">
              <w:rPr>
                <w:rFonts w:cs="Times New Roman"/>
                <w:szCs w:val="28"/>
              </w:rPr>
              <w:t xml:space="preserve">Số:        </w:t>
            </w:r>
            <w:r>
              <w:rPr>
                <w:rFonts w:cs="Times New Roman"/>
                <w:szCs w:val="28"/>
              </w:rPr>
              <w:t xml:space="preserve">   </w:t>
            </w:r>
            <w:r w:rsidRPr="00AF7AB7">
              <w:rPr>
                <w:rFonts w:cs="Times New Roman"/>
                <w:szCs w:val="28"/>
              </w:rPr>
              <w:t>/202</w:t>
            </w:r>
            <w:r>
              <w:rPr>
                <w:rFonts w:cs="Times New Roman"/>
                <w:szCs w:val="28"/>
              </w:rPr>
              <w:t>6</w:t>
            </w:r>
            <w:r w:rsidRPr="00AF7AB7">
              <w:rPr>
                <w:rFonts w:cs="Times New Roman"/>
                <w:szCs w:val="28"/>
              </w:rPr>
              <w:t>/QĐ-UBND</w:t>
            </w:r>
          </w:p>
        </w:tc>
        <w:tc>
          <w:tcPr>
            <w:tcW w:w="5719"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tcPr>
          <w:p w14:paraId="17CF4F92" w14:textId="77777777" w:rsidR="002A7390" w:rsidRPr="00AF7AB7" w:rsidRDefault="002A7390" w:rsidP="00BA7EA4">
            <w:pPr>
              <w:spacing w:after="0" w:line="240" w:lineRule="auto"/>
              <w:rPr>
                <w:rFonts w:cs="Times New Roman"/>
                <w:szCs w:val="28"/>
              </w:rPr>
            </w:pPr>
            <w:r w:rsidRPr="00AF7AB7">
              <w:rPr>
                <w:rFonts w:cs="Times New Roman"/>
                <w:i/>
                <w:iCs/>
                <w:szCs w:val="28"/>
              </w:rPr>
              <w:t xml:space="preserve">             </w:t>
            </w:r>
            <w:r>
              <w:rPr>
                <w:rFonts w:cs="Times New Roman"/>
                <w:i/>
                <w:iCs/>
                <w:szCs w:val="28"/>
              </w:rPr>
              <w:t>Hưng Yên</w:t>
            </w:r>
            <w:r w:rsidRPr="00AF7AB7">
              <w:rPr>
                <w:rFonts w:cs="Times New Roman"/>
                <w:i/>
                <w:iCs/>
                <w:szCs w:val="28"/>
              </w:rPr>
              <w:t>, ngày     tháng      năm 202</w:t>
            </w:r>
            <w:r>
              <w:rPr>
                <w:rFonts w:cs="Times New Roman"/>
                <w:i/>
                <w:iCs/>
                <w:szCs w:val="28"/>
              </w:rPr>
              <w:t>6</w:t>
            </w:r>
          </w:p>
        </w:tc>
      </w:tr>
    </w:tbl>
    <w:p w14:paraId="499DBAAB" w14:textId="77777777" w:rsidR="002A7390" w:rsidRPr="00AF7AB7" w:rsidRDefault="002A7390" w:rsidP="002A7390">
      <w:pPr>
        <w:spacing w:after="0" w:line="240" w:lineRule="auto"/>
        <w:rPr>
          <w:rFonts w:cs="Times New Roman"/>
          <w:b/>
          <w:sz w:val="26"/>
          <w:szCs w:val="26"/>
        </w:rPr>
      </w:pPr>
      <w:r w:rsidRPr="00AF7AB7">
        <w:rPr>
          <w:rFonts w:cs="Times New Roman"/>
          <w:b/>
          <w:sz w:val="26"/>
          <w:szCs w:val="26"/>
        </w:rPr>
        <w:t xml:space="preserve">              (DỰ THẢO)</w:t>
      </w:r>
    </w:p>
    <w:p w14:paraId="430F0118" w14:textId="77777777" w:rsidR="002A7390" w:rsidRPr="00AF7AB7" w:rsidRDefault="002A7390" w:rsidP="002A7390">
      <w:pPr>
        <w:spacing w:after="0" w:line="240" w:lineRule="auto"/>
        <w:jc w:val="center"/>
        <w:rPr>
          <w:rFonts w:eastAsia="Times New Roman" w:cs="Times New Roman"/>
          <w:b/>
          <w:bCs/>
          <w:szCs w:val="28"/>
        </w:rPr>
      </w:pPr>
    </w:p>
    <w:p w14:paraId="31A9E0CB" w14:textId="77777777" w:rsidR="002A7390" w:rsidRPr="00AF7AB7" w:rsidRDefault="002A7390" w:rsidP="002A7390">
      <w:pPr>
        <w:spacing w:after="0" w:line="240" w:lineRule="auto"/>
        <w:jc w:val="center"/>
        <w:rPr>
          <w:rFonts w:eastAsia="Times New Roman" w:cs="Times New Roman"/>
          <w:b/>
          <w:szCs w:val="28"/>
        </w:rPr>
      </w:pPr>
      <w:r w:rsidRPr="00AF7AB7">
        <w:rPr>
          <w:rFonts w:eastAsia="Times New Roman" w:cs="Times New Roman"/>
          <w:b/>
          <w:bCs/>
          <w:szCs w:val="28"/>
        </w:rPr>
        <w:t>QUYẾT ĐỊNH</w:t>
      </w:r>
    </w:p>
    <w:p w14:paraId="5D2194E0" w14:textId="77777777" w:rsidR="002A7390" w:rsidRPr="00AF7AB7" w:rsidRDefault="002A7390" w:rsidP="002A7390">
      <w:pPr>
        <w:shd w:val="clear" w:color="auto" w:fill="FFFFFF"/>
        <w:spacing w:after="0" w:line="234" w:lineRule="atLeast"/>
        <w:jc w:val="center"/>
        <w:rPr>
          <w:rFonts w:cs="Times New Roman"/>
          <w:b/>
          <w:szCs w:val="28"/>
        </w:rPr>
      </w:pPr>
      <w:r w:rsidRPr="00AF7AB7">
        <w:rPr>
          <w:rFonts w:eastAsia="Times New Roman" w:cs="Times New Roman"/>
          <w:b/>
          <w:szCs w:val="28"/>
        </w:rPr>
        <w:t xml:space="preserve">Ban hành </w:t>
      </w:r>
      <w:r w:rsidRPr="00AF7AB7">
        <w:rPr>
          <w:rFonts w:cs="Times New Roman"/>
          <w:b/>
          <w:szCs w:val="28"/>
        </w:rPr>
        <w:t xml:space="preserve">Quy chế phối hợp xây dựng cơ sở dữ liệu, chia sẻ, cung cấp </w:t>
      </w:r>
    </w:p>
    <w:p w14:paraId="6C593A00" w14:textId="77777777" w:rsidR="002A7390" w:rsidRPr="00AF7AB7" w:rsidRDefault="002A7390" w:rsidP="002A7390">
      <w:pPr>
        <w:shd w:val="clear" w:color="auto" w:fill="FFFFFF"/>
        <w:spacing w:after="0" w:line="234" w:lineRule="atLeast"/>
        <w:jc w:val="center"/>
        <w:rPr>
          <w:rFonts w:eastAsia="Times New Roman" w:cs="Times New Roman"/>
          <w:b/>
          <w:szCs w:val="28"/>
          <w:lang w:val="en-GB"/>
        </w:rPr>
      </w:pPr>
      <w:r w:rsidRPr="00AF7AB7">
        <w:rPr>
          <w:rFonts w:cs="Times New Roman"/>
          <w:b/>
          <w:szCs w:val="28"/>
        </w:rPr>
        <w:t>thông tin, dữ liệu về nhà ở và thị trường bất động sản</w:t>
      </w:r>
      <w:r w:rsidRPr="00AF7AB7">
        <w:rPr>
          <w:rFonts w:eastAsia="Times New Roman" w:cs="Times New Roman"/>
          <w:b/>
          <w:szCs w:val="28"/>
        </w:rPr>
        <w:t xml:space="preserve"> </w:t>
      </w:r>
      <w:r w:rsidRPr="00AF7AB7">
        <w:rPr>
          <w:rFonts w:eastAsia="Times New Roman" w:cs="Times New Roman"/>
          <w:b/>
          <w:szCs w:val="28"/>
          <w:lang w:val="en-GB"/>
        </w:rPr>
        <w:t xml:space="preserve">trên địa bàn </w:t>
      </w:r>
    </w:p>
    <w:p w14:paraId="36131008" w14:textId="77777777" w:rsidR="002A7390" w:rsidRPr="00AF7AB7" w:rsidRDefault="002A7390" w:rsidP="002A7390">
      <w:pPr>
        <w:shd w:val="clear" w:color="auto" w:fill="FFFFFF"/>
        <w:spacing w:after="0" w:line="234" w:lineRule="atLeast"/>
        <w:jc w:val="center"/>
        <w:rPr>
          <w:rFonts w:cs="Times New Roman"/>
          <w:b/>
          <w:szCs w:val="28"/>
        </w:rPr>
      </w:pPr>
      <w:r w:rsidRPr="00AF7AB7">
        <w:rPr>
          <w:rFonts w:eastAsia="Times New Roman" w:cs="Times New Roman"/>
          <w:b/>
          <w:szCs w:val="28"/>
        </w:rPr>
        <w:t xml:space="preserve">tỉnh </w:t>
      </w:r>
      <w:r>
        <w:rPr>
          <w:rFonts w:eastAsia="Times New Roman" w:cs="Times New Roman"/>
          <w:b/>
          <w:szCs w:val="28"/>
        </w:rPr>
        <w:t>Hưng Yên</w:t>
      </w:r>
    </w:p>
    <w:p w14:paraId="145ACA77" w14:textId="77777777" w:rsidR="002A7390" w:rsidRPr="00AF7AB7" w:rsidRDefault="002A7390" w:rsidP="002A7390">
      <w:pPr>
        <w:shd w:val="clear" w:color="auto" w:fill="FFFFFF"/>
        <w:spacing w:after="0" w:line="234" w:lineRule="atLeast"/>
        <w:jc w:val="center"/>
        <w:rPr>
          <w:rFonts w:eastAsia="Times New Roman" w:cs="Times New Roman"/>
          <w:b/>
          <w:bCs/>
          <w:sz w:val="26"/>
          <w:szCs w:val="26"/>
        </w:rPr>
      </w:pPr>
      <w:r w:rsidRPr="00AF7AB7">
        <w:rPr>
          <w:rFonts w:eastAsia="Times New Roman" w:cs="Times New Roman"/>
          <w:b/>
          <w:bCs/>
          <w:noProof/>
          <w:sz w:val="26"/>
          <w:szCs w:val="26"/>
        </w:rPr>
        <mc:AlternateContent>
          <mc:Choice Requires="wps">
            <w:drawing>
              <wp:anchor distT="0" distB="0" distL="114300" distR="114300" simplePos="0" relativeHeight="251661312" behindDoc="0" locked="0" layoutInCell="1" allowOverlap="1" wp14:anchorId="0C8D980A" wp14:editId="2F0E74C7">
                <wp:simplePos x="0" y="0"/>
                <wp:positionH relativeFrom="column">
                  <wp:posOffset>2148840</wp:posOffset>
                </wp:positionH>
                <wp:positionV relativeFrom="paragraph">
                  <wp:posOffset>61595</wp:posOffset>
                </wp:positionV>
                <wp:extent cx="1419225" cy="0"/>
                <wp:effectExtent l="0" t="0" r="0" b="0"/>
                <wp:wrapNone/>
                <wp:docPr id="3" name="Straight Connector 5"/>
                <wp:cNvGraphicFramePr/>
                <a:graphic xmlns:a="http://schemas.openxmlformats.org/drawingml/2006/main">
                  <a:graphicData uri="http://schemas.microsoft.com/office/word/2010/wordprocessingShape">
                    <wps:wsp>
                      <wps:cNvCnPr/>
                      <wps:spPr bwMode="auto">
                        <a:xfrm>
                          <a:off x="0" y="0"/>
                          <a:ext cx="1419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AA5C3"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2pt,4.85pt" to="280.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IikwQEAAMUDAAAOAAAAZHJzL2Uyb0RvYy54bWysU02P0zAQvSPtf7B8p0kKiyBquoeulgsf&#10;KxZ+gOuMGwvbY9neJv33jN0mrBaEEOJiZTzvzcx7nmxuJmvYEULU6DrerGrOwEnstTt0/NvXu5dv&#10;OYtJuF4YdNDxE0R+s716sRl9C2sc0PQQGBVxsR19x4eUfFtVUQ5gRVyhB0dJhcGKRGE4VH0QI1W3&#10;plrX9ZtqxND7gBJipNvbc5JvS32lQKbPSkVIzHScZkvlDOXc57PabkR7CMIPWl7GEP8whRXaUdOl&#10;1K1Igj0G/Uspq2XAiCqtJNoKldISigZS09TP1DwMwkPRQuZEv9gU/19Z+el4H5juO/6KMycsPdFD&#10;CkIfhsR26BwZiIFdZ59GH1uC79x9uETRE3c/fsSeaOIxYbFgUsFmK0gcm4rTp8VpmBKTdNm8bt6t&#10;19ecyTlXiXYm+hDTe0DL8kfHjXbZBNGK44eYqDVBZwgFeaw8yHnAmE4GMti4L6BIWG5W2GWlYGcC&#10;Owpahv57k0VRrYLMFKWNWUj1n0kXbKZBWbO/JS7o0hFdWohWOwy/65qmeVR1xs+qz1qzAXvsT+VZ&#10;ih20K0XZZa/zMj6NC/3n37f9AQAA//8DAFBLAwQUAAYACAAAACEA1ALuD9wAAAAHAQAADwAAAGRy&#10;cy9kb3ducmV2LnhtbEyOwU7DMBBE70j8g7VI3KjTFkIb4lRVJYS4IJrC3Y23TsBeR7aThr/HcIHj&#10;aEZvXrmZrGEj+tA5EjCfZcCQGqc60gLeDo83K2AhSlLSOEIBXxhgU11elLJQ7kx7HOuoWYJQKKSA&#10;Nsa+4Dw0LVoZZq5HSt3JeStjil5z5eU5wa3hiyzLuZUdpYdW9rhrsfmsByvAPPvxXe/0NgxP+7z+&#10;eD0tXg6jENdX0/YBWMQp/o3hRz+pQ5Wcjm4gFZgRsFyubtNUwPoeWOrv8vka2PE386rk//2rbwAA&#10;AP//AwBQSwECLQAUAAYACAAAACEAtoM4kv4AAADhAQAAEwAAAAAAAAAAAAAAAAAAAAAAW0NvbnRl&#10;bnRfVHlwZXNdLnhtbFBLAQItABQABgAIAAAAIQA4/SH/1gAAAJQBAAALAAAAAAAAAAAAAAAAAC8B&#10;AABfcmVscy8ucmVsc1BLAQItABQABgAIAAAAIQCawIikwQEAAMUDAAAOAAAAAAAAAAAAAAAAAC4C&#10;AABkcnMvZTJvRG9jLnhtbFBLAQItABQABgAIAAAAIQDUAu4P3AAAAAcBAAAPAAAAAAAAAAAAAAAA&#10;ABsEAABkcnMvZG93bnJldi54bWxQSwUGAAAAAAQABADzAAAAJAUAAAAA&#10;" strokecolor="black [3200]" strokeweight=".5pt">
                <v:stroke joinstyle="miter"/>
              </v:line>
            </w:pict>
          </mc:Fallback>
        </mc:AlternateContent>
      </w:r>
    </w:p>
    <w:p w14:paraId="7A15FC9C"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Căn cứ Luật Tổ chức chính quyền địa phương số 72/2025/QH15;</w:t>
      </w:r>
    </w:p>
    <w:p w14:paraId="3888F485"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Căn cứ Luật Nhà ở số 27/2023/QH15;</w:t>
      </w:r>
    </w:p>
    <w:p w14:paraId="791951ED"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Căn cứ Luật Kinh doanh bất động sản số 29/2023/QH15;</w:t>
      </w:r>
    </w:p>
    <w:p w14:paraId="5B68F977"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Căn cứ Luật Xây dựng số 50/2014/QH13, được sửa đổi, bổ sung tại Luật Xây dựng số 62/2020/QH14;</w:t>
      </w:r>
    </w:p>
    <w:p w14:paraId="65373A8C"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Căn cứ Nghị định số 357/2025/NĐ-CP ngày 31 tháng 12 năm 2025 của Chính phủ về xây dựng và quản lý hệ thống thông tin, cơ sở dữ liệu về nhà ở và thị trường bất động sản;</w:t>
      </w:r>
    </w:p>
    <w:p w14:paraId="12CDF16B" w14:textId="77777777" w:rsidR="002A7390" w:rsidRPr="00D34228" w:rsidRDefault="002A7390" w:rsidP="002A7390">
      <w:pPr>
        <w:shd w:val="clear" w:color="auto" w:fill="FFFFFF"/>
        <w:spacing w:before="120" w:after="0" w:line="240" w:lineRule="auto"/>
        <w:ind w:firstLine="720"/>
        <w:jc w:val="both"/>
        <w:rPr>
          <w:rFonts w:eastAsia="Times New Roman" w:cs="Times New Roman"/>
          <w:i/>
          <w:iCs/>
          <w:szCs w:val="28"/>
        </w:rPr>
      </w:pPr>
      <w:r w:rsidRPr="00D34228">
        <w:rPr>
          <w:rFonts w:eastAsia="Times New Roman" w:cs="Times New Roman"/>
          <w:i/>
          <w:iCs/>
          <w:szCs w:val="28"/>
        </w:rPr>
        <w:t xml:space="preserve"> Theo đề nghị của Giám đốc Sở Xây dựng tại Tờ trình số       /TTr-SXD ngày     tháng     năm 2026.</w:t>
      </w:r>
    </w:p>
    <w:p w14:paraId="01B34036" w14:textId="77777777" w:rsidR="002A7390" w:rsidRPr="00AF7AB7" w:rsidRDefault="002A7390" w:rsidP="002A7390">
      <w:pPr>
        <w:shd w:val="clear" w:color="auto" w:fill="FFFFFF"/>
        <w:spacing w:before="120" w:after="0" w:line="240" w:lineRule="auto"/>
        <w:ind w:firstLine="720"/>
        <w:jc w:val="both"/>
        <w:rPr>
          <w:rFonts w:eastAsia="Times New Roman" w:cs="Times New Roman"/>
          <w:i/>
          <w:iCs/>
          <w:szCs w:val="28"/>
        </w:rPr>
      </w:pPr>
      <w:r w:rsidRPr="00AF7AB7">
        <w:rPr>
          <w:rFonts w:eastAsia="Times New Roman" w:cs="Times New Roman"/>
          <w:i/>
          <w:iCs/>
          <w:szCs w:val="28"/>
        </w:rPr>
        <w:t xml:space="preserve">Ủy ban nhân dân </w:t>
      </w:r>
      <w:r>
        <w:rPr>
          <w:rFonts w:eastAsia="Times New Roman" w:cs="Times New Roman"/>
          <w:i/>
          <w:iCs/>
          <w:szCs w:val="28"/>
        </w:rPr>
        <w:t xml:space="preserve">tỉnh </w:t>
      </w:r>
      <w:r w:rsidRPr="00AF7AB7">
        <w:rPr>
          <w:rFonts w:eastAsia="Times New Roman" w:cs="Times New Roman"/>
          <w:i/>
          <w:iCs/>
          <w:szCs w:val="28"/>
        </w:rPr>
        <w:t xml:space="preserve">ban hành Quyết định </w:t>
      </w:r>
      <w:r>
        <w:rPr>
          <w:rFonts w:eastAsia="Times New Roman" w:cs="Times New Roman"/>
          <w:i/>
          <w:iCs/>
          <w:szCs w:val="28"/>
        </w:rPr>
        <w:t>b</w:t>
      </w:r>
      <w:r w:rsidRPr="00AF7AB7">
        <w:rPr>
          <w:rFonts w:eastAsia="Times New Roman" w:cs="Times New Roman"/>
          <w:i/>
          <w:iCs/>
          <w:szCs w:val="28"/>
        </w:rPr>
        <w:t xml:space="preserve">an hành Quy chế phối hợp xây dựng cơ sở dữ liệu, chia sẻ, cung cấp thông tin, dữ liệu về nhà ở và thị trường bất động sản trên địa bàn tỉnh </w:t>
      </w:r>
      <w:r>
        <w:rPr>
          <w:rFonts w:eastAsia="Times New Roman" w:cs="Times New Roman"/>
          <w:i/>
          <w:iCs/>
          <w:szCs w:val="28"/>
        </w:rPr>
        <w:t>Hưng Yên</w:t>
      </w:r>
      <w:r w:rsidRPr="00AF7AB7">
        <w:rPr>
          <w:rFonts w:eastAsia="Times New Roman" w:cs="Times New Roman"/>
          <w:i/>
          <w:iCs/>
          <w:szCs w:val="28"/>
        </w:rPr>
        <w:t>.</w:t>
      </w:r>
    </w:p>
    <w:p w14:paraId="54B2FCC8" w14:textId="77777777" w:rsidR="002A7390" w:rsidRDefault="002A7390" w:rsidP="002A7390">
      <w:pPr>
        <w:shd w:val="clear" w:color="auto" w:fill="FFFFFF"/>
        <w:spacing w:before="120" w:after="0" w:line="240" w:lineRule="auto"/>
        <w:ind w:firstLine="709"/>
        <w:jc w:val="both"/>
        <w:rPr>
          <w:rFonts w:eastAsia="Times New Roman" w:cs="Times New Roman"/>
          <w:szCs w:val="28"/>
        </w:rPr>
      </w:pPr>
      <w:r w:rsidRPr="00AF7AB7">
        <w:rPr>
          <w:rFonts w:eastAsia="Times New Roman" w:cs="Times New Roman"/>
          <w:b/>
          <w:bCs/>
          <w:szCs w:val="28"/>
        </w:rPr>
        <w:t>Điều 1.</w:t>
      </w:r>
      <w:r w:rsidRPr="00AF7AB7">
        <w:rPr>
          <w:rFonts w:eastAsia="Times New Roman" w:cs="Times New Roman"/>
          <w:szCs w:val="28"/>
        </w:rPr>
        <w:t> Ban hành kèm theo Quyết định này</w:t>
      </w:r>
      <w:r w:rsidRPr="00AF7AB7">
        <w:rPr>
          <w:rFonts w:eastAsia="Times New Roman" w:cs="Times New Roman"/>
          <w:szCs w:val="28"/>
          <w:lang w:val="en-GB"/>
        </w:rPr>
        <w:t xml:space="preserve"> </w:t>
      </w:r>
      <w:r w:rsidRPr="00AF7AB7">
        <w:rPr>
          <w:rFonts w:cs="Times New Roman"/>
          <w:szCs w:val="28"/>
        </w:rPr>
        <w:t>Quy chế phối hợp xây dựng cơ sở dữ liệu, chia sẻ, cung cấp thông tin, dữ liệu về nhà ở và thị trường bất động sản trên địa bàn tỉnh</w:t>
      </w:r>
      <w:r w:rsidRPr="00AF7AB7">
        <w:rPr>
          <w:rFonts w:eastAsia="Times New Roman" w:cs="Times New Roman"/>
          <w:szCs w:val="28"/>
        </w:rPr>
        <w:t xml:space="preserve"> </w:t>
      </w:r>
      <w:r>
        <w:rPr>
          <w:rFonts w:eastAsia="Times New Roman" w:cs="Times New Roman"/>
          <w:szCs w:val="28"/>
        </w:rPr>
        <w:t>Hưng Yên</w:t>
      </w:r>
      <w:r w:rsidRPr="00AF7AB7">
        <w:rPr>
          <w:rFonts w:eastAsia="Times New Roman" w:cs="Times New Roman"/>
          <w:szCs w:val="28"/>
        </w:rPr>
        <w:t>.</w:t>
      </w:r>
    </w:p>
    <w:p w14:paraId="71986217" w14:textId="77777777" w:rsidR="002A7390" w:rsidRPr="00AF7AB7" w:rsidRDefault="002A7390" w:rsidP="002A7390">
      <w:pPr>
        <w:shd w:val="clear" w:color="auto" w:fill="FFFFFF"/>
        <w:spacing w:before="120" w:after="0" w:line="240" w:lineRule="auto"/>
        <w:ind w:firstLine="709"/>
        <w:jc w:val="both"/>
        <w:rPr>
          <w:rFonts w:eastAsia="Times New Roman" w:cs="Times New Roman"/>
          <w:szCs w:val="28"/>
        </w:rPr>
      </w:pPr>
      <w:r w:rsidRPr="00AF7AB7">
        <w:rPr>
          <w:rFonts w:eastAsia="Times New Roman" w:cs="Times New Roman"/>
          <w:b/>
          <w:bCs/>
          <w:szCs w:val="28"/>
        </w:rPr>
        <w:t>Điều 2.</w:t>
      </w:r>
      <w:r w:rsidRPr="00AF7AB7">
        <w:rPr>
          <w:rFonts w:eastAsia="Times New Roman" w:cs="Times New Roman"/>
          <w:szCs w:val="28"/>
        </w:rPr>
        <w:t> Quyết định này có hiệu lực thi hành từ ngày    tháng   năm 202</w:t>
      </w:r>
      <w:r>
        <w:rPr>
          <w:rFonts w:eastAsia="Times New Roman" w:cs="Times New Roman"/>
          <w:szCs w:val="28"/>
        </w:rPr>
        <w:t>6</w:t>
      </w:r>
      <w:r w:rsidRPr="00AF7AB7">
        <w:rPr>
          <w:rFonts w:eastAsia="Times New Roman" w:cs="Times New Roman"/>
          <w:szCs w:val="28"/>
        </w:rPr>
        <w:t xml:space="preserve"> và thay thế các </w:t>
      </w:r>
      <w:r>
        <w:rPr>
          <w:rFonts w:eastAsia="Times New Roman" w:cs="Times New Roman"/>
          <w:szCs w:val="28"/>
        </w:rPr>
        <w:t>Q</w:t>
      </w:r>
      <w:r w:rsidRPr="00AF7AB7">
        <w:rPr>
          <w:rFonts w:eastAsia="Times New Roman" w:cs="Times New Roman"/>
          <w:szCs w:val="28"/>
        </w:rPr>
        <w:t>uyết định</w:t>
      </w:r>
      <w:r>
        <w:rPr>
          <w:rFonts w:eastAsia="Times New Roman" w:cs="Times New Roman"/>
          <w:szCs w:val="28"/>
        </w:rPr>
        <w:t xml:space="preserve"> sau đây</w:t>
      </w:r>
      <w:r w:rsidRPr="00AF7AB7">
        <w:rPr>
          <w:rFonts w:eastAsia="Times New Roman" w:cs="Times New Roman"/>
          <w:szCs w:val="28"/>
        </w:rPr>
        <w:t xml:space="preserve">: </w:t>
      </w:r>
    </w:p>
    <w:p w14:paraId="7DF8109A" w14:textId="77777777" w:rsidR="002A7390" w:rsidRPr="00F34A60" w:rsidRDefault="002A7390" w:rsidP="002A7390">
      <w:pPr>
        <w:shd w:val="clear" w:color="auto" w:fill="FFFFFF"/>
        <w:spacing w:before="120" w:after="0" w:line="240" w:lineRule="auto"/>
        <w:ind w:firstLine="709"/>
        <w:jc w:val="both"/>
        <w:rPr>
          <w:rFonts w:eastAsia="Times New Roman" w:cs="Times New Roman"/>
          <w:szCs w:val="28"/>
        </w:rPr>
      </w:pPr>
      <w:r w:rsidRPr="00F34A60">
        <w:rPr>
          <w:rFonts w:eastAsia="Times New Roman" w:cs="Times New Roman"/>
          <w:szCs w:val="28"/>
        </w:rPr>
        <w:t>1. Quyết định số 04/2024/QĐ-UBND ngày 05 tháng 02 năm 2024 của Ủy ban nhân dân tỉnh Hưng Yên ban hành Quy chế phối hợp xây dựng, duy trì hệ thống thông tin, chia sẻ, cung cấp thông tin, dữ liệu về nhà ở và thị trường bất động sản tỉnh Hưng Yên;</w:t>
      </w:r>
    </w:p>
    <w:p w14:paraId="30A1D4B7" w14:textId="77777777" w:rsidR="002A7390" w:rsidRPr="00261808" w:rsidRDefault="002A7390" w:rsidP="002A7390">
      <w:pPr>
        <w:shd w:val="clear" w:color="auto" w:fill="FFFFFF"/>
        <w:spacing w:before="120" w:after="0" w:line="240" w:lineRule="auto"/>
        <w:ind w:firstLine="709"/>
        <w:jc w:val="both"/>
        <w:rPr>
          <w:rFonts w:eastAsia="Times New Roman" w:cs="Times New Roman"/>
          <w:spacing w:val="-4"/>
          <w:szCs w:val="28"/>
        </w:rPr>
      </w:pPr>
      <w:r w:rsidRPr="0068018C">
        <w:rPr>
          <w:rFonts w:eastAsia="Times New Roman" w:cs="Times New Roman"/>
          <w:szCs w:val="28"/>
        </w:rPr>
        <w:t xml:space="preserve">2. Quyết định số </w:t>
      </w:r>
      <w:r>
        <w:rPr>
          <w:rFonts w:eastAsia="Times New Roman" w:cs="Times New Roman"/>
          <w:szCs w:val="28"/>
        </w:rPr>
        <w:t>03</w:t>
      </w:r>
      <w:r w:rsidRPr="0068018C">
        <w:rPr>
          <w:rFonts w:eastAsia="Times New Roman" w:cs="Times New Roman"/>
          <w:szCs w:val="28"/>
        </w:rPr>
        <w:t>/202</w:t>
      </w:r>
      <w:r>
        <w:rPr>
          <w:rFonts w:eastAsia="Times New Roman" w:cs="Times New Roman"/>
          <w:szCs w:val="28"/>
        </w:rPr>
        <w:t>5</w:t>
      </w:r>
      <w:r w:rsidRPr="0068018C">
        <w:rPr>
          <w:rFonts w:eastAsia="Times New Roman" w:cs="Times New Roman"/>
          <w:szCs w:val="28"/>
        </w:rPr>
        <w:t xml:space="preserve">/QĐ-UBND ngày </w:t>
      </w:r>
      <w:r>
        <w:rPr>
          <w:rFonts w:eastAsia="Times New Roman" w:cs="Times New Roman"/>
          <w:szCs w:val="28"/>
        </w:rPr>
        <w:t>10</w:t>
      </w:r>
      <w:r w:rsidRPr="0068018C">
        <w:rPr>
          <w:rFonts w:eastAsia="Times New Roman" w:cs="Times New Roman"/>
          <w:szCs w:val="28"/>
        </w:rPr>
        <w:t xml:space="preserve"> tháng </w:t>
      </w:r>
      <w:r>
        <w:rPr>
          <w:rFonts w:eastAsia="Times New Roman" w:cs="Times New Roman"/>
          <w:szCs w:val="28"/>
        </w:rPr>
        <w:t>01</w:t>
      </w:r>
      <w:r w:rsidRPr="0068018C">
        <w:rPr>
          <w:rFonts w:eastAsia="Times New Roman" w:cs="Times New Roman"/>
          <w:szCs w:val="28"/>
        </w:rPr>
        <w:t xml:space="preserve"> năm 202</w:t>
      </w:r>
      <w:r>
        <w:rPr>
          <w:rFonts w:eastAsia="Times New Roman" w:cs="Times New Roman"/>
          <w:szCs w:val="28"/>
        </w:rPr>
        <w:t>5</w:t>
      </w:r>
      <w:r w:rsidRPr="0068018C">
        <w:rPr>
          <w:rFonts w:eastAsia="Times New Roman" w:cs="Times New Roman"/>
          <w:szCs w:val="28"/>
        </w:rPr>
        <w:t xml:space="preserve"> của Ủy ban nhân dân tỉnh </w:t>
      </w:r>
      <w:r>
        <w:rPr>
          <w:rFonts w:eastAsia="Times New Roman" w:cs="Times New Roman"/>
          <w:szCs w:val="28"/>
        </w:rPr>
        <w:t>Thái Bình</w:t>
      </w:r>
      <w:r w:rsidRPr="0068018C">
        <w:rPr>
          <w:rFonts w:eastAsia="Times New Roman" w:cs="Times New Roman"/>
          <w:szCs w:val="28"/>
        </w:rPr>
        <w:t xml:space="preserve"> </w:t>
      </w:r>
      <w:r>
        <w:rPr>
          <w:rFonts w:eastAsia="Times New Roman" w:cs="Times New Roman"/>
          <w:szCs w:val="28"/>
        </w:rPr>
        <w:t>b</w:t>
      </w:r>
      <w:r w:rsidRPr="0068018C">
        <w:rPr>
          <w:rFonts w:eastAsia="Times New Roman" w:cs="Times New Roman"/>
          <w:szCs w:val="28"/>
        </w:rPr>
        <w:t>an hành Qu</w:t>
      </w:r>
      <w:bookmarkStart w:id="0" w:name="_GoBack"/>
      <w:bookmarkEnd w:id="0"/>
      <w:r w:rsidRPr="0068018C">
        <w:rPr>
          <w:rFonts w:eastAsia="Times New Roman" w:cs="Times New Roman"/>
          <w:szCs w:val="28"/>
        </w:rPr>
        <w:t xml:space="preserve">y chế phối hợp về xây dựng cơ sở dữ liệu, chia sẻ, cung cấp thông tin, dữ liệu về nhà ở và thị trường bất động sản trên địa bàn tỉnh </w:t>
      </w:r>
      <w:r>
        <w:rPr>
          <w:rFonts w:eastAsia="Times New Roman" w:cs="Times New Roman"/>
          <w:szCs w:val="28"/>
        </w:rPr>
        <w:t>Thái Bình.</w:t>
      </w:r>
    </w:p>
    <w:p w14:paraId="4B6A3231" w14:textId="77777777" w:rsidR="002A7390" w:rsidRPr="0068018C" w:rsidRDefault="002A7390" w:rsidP="002A7390">
      <w:pPr>
        <w:tabs>
          <w:tab w:val="left" w:pos="3701"/>
        </w:tabs>
        <w:spacing w:before="120" w:after="120" w:line="240" w:lineRule="auto"/>
        <w:ind w:firstLine="709"/>
        <w:jc w:val="both"/>
        <w:rPr>
          <w:rFonts w:eastAsia="Times New Roman" w:cs="Times New Roman"/>
          <w:szCs w:val="28"/>
        </w:rPr>
      </w:pPr>
      <w:r w:rsidRPr="0068018C">
        <w:rPr>
          <w:rFonts w:cs="Times New Roman"/>
          <w:b/>
          <w:szCs w:val="28"/>
        </w:rPr>
        <w:t>Điều 3.</w:t>
      </w:r>
      <w:r w:rsidRPr="0068018C">
        <w:rPr>
          <w:rFonts w:cs="Times New Roman"/>
          <w:szCs w:val="28"/>
        </w:rPr>
        <w:t xml:space="preserve"> Chánh Văn phòng Ủy ban nhân dân tỉnh, Thủ trưởng các sở, ban, ngành: Xây dựng, Tài Chính, Tư pháp, Nông nghiệp và Môi trường, Thống kê tỉnh, </w:t>
      </w:r>
      <w:r w:rsidRPr="00254D43">
        <w:rPr>
          <w:rFonts w:cs="Times New Roman"/>
          <w:szCs w:val="28"/>
        </w:rPr>
        <w:t>Ban Quản lý các khu công nghiệp tỉnh</w:t>
      </w:r>
      <w:r w:rsidRPr="0068018C">
        <w:rPr>
          <w:rFonts w:cs="Times New Roman"/>
          <w:szCs w:val="28"/>
        </w:rPr>
        <w:t xml:space="preserve">, </w:t>
      </w:r>
      <w:r w:rsidRPr="00254D43">
        <w:rPr>
          <w:rFonts w:cs="Times New Roman"/>
          <w:szCs w:val="28"/>
        </w:rPr>
        <w:t xml:space="preserve">Ban Quản lý khu kinh tế và các khu </w:t>
      </w:r>
      <w:r w:rsidRPr="00254D43">
        <w:rPr>
          <w:rFonts w:cs="Times New Roman"/>
          <w:szCs w:val="28"/>
        </w:rPr>
        <w:lastRenderedPageBreak/>
        <w:t>công nghiệp tỉnh</w:t>
      </w:r>
      <w:r w:rsidRPr="0068018C">
        <w:rPr>
          <w:rFonts w:cs="Times New Roman"/>
          <w:szCs w:val="28"/>
        </w:rPr>
        <w:t xml:space="preserve">, </w:t>
      </w:r>
      <w:r w:rsidRPr="0068018C">
        <w:rPr>
          <w:rFonts w:eastAsia="Times New Roman" w:cs="Times New Roman"/>
          <w:szCs w:val="28"/>
        </w:rPr>
        <w:t xml:space="preserve">Công an tỉnh, Bộ Chỉ huy Quân sự tỉnh; </w:t>
      </w:r>
      <w:r w:rsidRPr="0068018C">
        <w:rPr>
          <w:rFonts w:cs="Times New Roman"/>
          <w:szCs w:val="28"/>
        </w:rPr>
        <w:t>Chủ tịch Ủy</w:t>
      </w:r>
      <w:r w:rsidRPr="00AF7AB7">
        <w:rPr>
          <w:rFonts w:eastAsia="Times New Roman" w:cs="Times New Roman"/>
          <w:szCs w:val="28"/>
        </w:rPr>
        <w:t xml:space="preserve"> ban nhân dân các xã, </w:t>
      </w:r>
      <w:r w:rsidRPr="0068018C">
        <w:rPr>
          <w:rFonts w:eastAsia="Times New Roman" w:cs="Times New Roman"/>
          <w:szCs w:val="28"/>
        </w:rPr>
        <w:t>phường</w:t>
      </w:r>
      <w:r w:rsidRPr="00AF7AB7">
        <w:rPr>
          <w:rFonts w:eastAsia="Times New Roman" w:cs="Times New Roman"/>
          <w:szCs w:val="28"/>
        </w:rPr>
        <w:t>; Thủ trưởng các cơ quan, đơn vị và tổ chức, cá nhân có liên quan chịu trách nhiệm thi hành Quyết định này.</w:t>
      </w:r>
      <w:r w:rsidRPr="0068018C">
        <w:rPr>
          <w:rFonts w:eastAsia="Times New Roman" w:cs="Times New Roman"/>
          <w:szCs w:val="28"/>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144"/>
      </w:tblGrid>
      <w:tr w:rsidR="002A7390" w:rsidRPr="00AF7AB7" w14:paraId="6504FEAA" w14:textId="77777777" w:rsidTr="002A7390">
        <w:tc>
          <w:tcPr>
            <w:tcW w:w="4928" w:type="dxa"/>
          </w:tcPr>
          <w:p w14:paraId="4414671B" w14:textId="77777777" w:rsidR="002A7390" w:rsidRPr="002A7390" w:rsidRDefault="002A7390" w:rsidP="00BA7EA4">
            <w:pPr>
              <w:rPr>
                <w:rFonts w:eastAsia="Times New Roman" w:cs="Times New Roman"/>
                <w:sz w:val="24"/>
                <w:szCs w:val="24"/>
              </w:rPr>
            </w:pPr>
            <w:r w:rsidRPr="002A7390">
              <w:rPr>
                <w:rFonts w:eastAsia="Times New Roman" w:cs="Times New Roman"/>
                <w:b/>
                <w:bCs/>
                <w:i/>
                <w:iCs/>
                <w:sz w:val="24"/>
                <w:szCs w:val="24"/>
              </w:rPr>
              <w:t>Nơi nhận:</w:t>
            </w:r>
            <w:r w:rsidRPr="002A7390">
              <w:rPr>
                <w:rFonts w:eastAsia="Times New Roman" w:cs="Times New Roman"/>
                <w:sz w:val="24"/>
                <w:szCs w:val="24"/>
              </w:rPr>
              <w:br/>
              <w:t xml:space="preserve">- </w:t>
            </w:r>
            <w:r w:rsidRPr="002A7390">
              <w:rPr>
                <w:rFonts w:cs="Times New Roman"/>
                <w:sz w:val="24"/>
                <w:szCs w:val="24"/>
              </w:rPr>
              <w:t>Chính phủ;</w:t>
            </w:r>
          </w:p>
          <w:p w14:paraId="5DC44076" w14:textId="77777777" w:rsidR="002A7390" w:rsidRPr="002A7390" w:rsidRDefault="002A7390" w:rsidP="00BA7EA4">
            <w:pPr>
              <w:rPr>
                <w:rFonts w:eastAsia="Times New Roman" w:cs="Times New Roman"/>
                <w:sz w:val="24"/>
                <w:szCs w:val="24"/>
              </w:rPr>
            </w:pPr>
            <w:r w:rsidRPr="002A7390">
              <w:rPr>
                <w:rFonts w:eastAsia="Times New Roman" w:cs="Times New Roman"/>
                <w:sz w:val="24"/>
                <w:szCs w:val="24"/>
              </w:rPr>
              <w:t>- Bộ Xây dựng ;</w:t>
            </w:r>
          </w:p>
          <w:p w14:paraId="4CE9DDE9" w14:textId="77777777" w:rsidR="002A7390" w:rsidRPr="002A7390" w:rsidRDefault="002A7390" w:rsidP="00BA7EA4">
            <w:pPr>
              <w:jc w:val="both"/>
              <w:rPr>
                <w:rFonts w:cs="Times New Roman"/>
                <w:sz w:val="24"/>
                <w:szCs w:val="24"/>
              </w:rPr>
            </w:pPr>
            <w:r w:rsidRPr="002A7390">
              <w:rPr>
                <w:rFonts w:eastAsia="Times New Roman" w:cs="Times New Roman"/>
                <w:sz w:val="24"/>
                <w:szCs w:val="24"/>
              </w:rPr>
              <w:t xml:space="preserve">- </w:t>
            </w:r>
            <w:r w:rsidRPr="002A7390">
              <w:rPr>
                <w:rFonts w:cs="Times New Roman"/>
                <w:sz w:val="24"/>
                <w:szCs w:val="24"/>
              </w:rPr>
              <w:t xml:space="preserve">TT: Tỉnh ủy, HĐND, UBND, ĐĐBQH tỉnh; </w:t>
            </w:r>
          </w:p>
          <w:p w14:paraId="42F314D4" w14:textId="77777777" w:rsidR="002A7390" w:rsidRPr="002A7390" w:rsidRDefault="002A7390" w:rsidP="00BA7EA4">
            <w:pPr>
              <w:jc w:val="both"/>
              <w:rPr>
                <w:rFonts w:cs="Times New Roman"/>
                <w:sz w:val="24"/>
                <w:szCs w:val="24"/>
              </w:rPr>
            </w:pPr>
            <w:r w:rsidRPr="002A7390">
              <w:rPr>
                <w:rFonts w:cs="Times New Roman"/>
                <w:sz w:val="24"/>
                <w:szCs w:val="24"/>
              </w:rPr>
              <w:t xml:space="preserve">- Cục Kiểm tra văn bản quy phạm pháp luật và </w:t>
            </w:r>
          </w:p>
          <w:p w14:paraId="0272D30D" w14:textId="77777777" w:rsidR="002A7390" w:rsidRPr="002A7390" w:rsidRDefault="002A7390" w:rsidP="00BA7EA4">
            <w:pPr>
              <w:jc w:val="both"/>
              <w:rPr>
                <w:rFonts w:cs="Times New Roman"/>
                <w:sz w:val="24"/>
                <w:szCs w:val="24"/>
              </w:rPr>
            </w:pPr>
            <w:r w:rsidRPr="002A7390">
              <w:rPr>
                <w:rFonts w:cs="Times New Roman"/>
                <w:sz w:val="24"/>
                <w:szCs w:val="24"/>
              </w:rPr>
              <w:t>Quản lý xử lý vi phạm hành chính – Bộ Tư pháp;</w:t>
            </w:r>
          </w:p>
          <w:p w14:paraId="0A173886" w14:textId="77777777" w:rsidR="002A7390" w:rsidRPr="002A7390" w:rsidRDefault="002A7390" w:rsidP="00BA7EA4">
            <w:pPr>
              <w:jc w:val="both"/>
              <w:rPr>
                <w:rFonts w:cs="Times New Roman"/>
                <w:sz w:val="24"/>
                <w:szCs w:val="24"/>
              </w:rPr>
            </w:pPr>
            <w:r w:rsidRPr="002A7390">
              <w:rPr>
                <w:rFonts w:cs="Times New Roman"/>
                <w:sz w:val="24"/>
                <w:szCs w:val="24"/>
              </w:rPr>
              <w:t>- Như Điều 3 QĐ;</w:t>
            </w:r>
          </w:p>
          <w:p w14:paraId="37E012E5" w14:textId="77777777" w:rsidR="002A7390" w:rsidRPr="002A7390" w:rsidRDefault="002A7390" w:rsidP="00BA7EA4">
            <w:pPr>
              <w:jc w:val="both"/>
              <w:rPr>
                <w:rFonts w:cs="Times New Roman"/>
                <w:sz w:val="24"/>
                <w:szCs w:val="24"/>
              </w:rPr>
            </w:pPr>
            <w:r w:rsidRPr="002A7390">
              <w:rPr>
                <w:rFonts w:cs="Times New Roman"/>
                <w:sz w:val="24"/>
                <w:szCs w:val="24"/>
              </w:rPr>
              <w:t>- Các Ban thuộc HĐND tỉnh;</w:t>
            </w:r>
          </w:p>
          <w:p w14:paraId="2A41BE17" w14:textId="77777777" w:rsidR="002A7390" w:rsidRPr="002A7390" w:rsidRDefault="002A7390" w:rsidP="00BA7EA4">
            <w:pPr>
              <w:jc w:val="both"/>
              <w:rPr>
                <w:rFonts w:cs="Times New Roman"/>
                <w:sz w:val="24"/>
                <w:szCs w:val="24"/>
              </w:rPr>
            </w:pPr>
            <w:r w:rsidRPr="002A7390">
              <w:rPr>
                <w:rFonts w:cs="Times New Roman"/>
                <w:sz w:val="24"/>
                <w:szCs w:val="24"/>
              </w:rPr>
              <w:t>- Ủy ban MTTQVN tỉnh, các đoàn thể của tỉnh;</w:t>
            </w:r>
          </w:p>
          <w:p w14:paraId="372639EB" w14:textId="77777777" w:rsidR="002A7390" w:rsidRPr="002A7390" w:rsidRDefault="002A7390" w:rsidP="00BA7EA4">
            <w:pPr>
              <w:jc w:val="both"/>
              <w:rPr>
                <w:rFonts w:cs="Times New Roman"/>
                <w:sz w:val="24"/>
                <w:szCs w:val="24"/>
              </w:rPr>
            </w:pPr>
            <w:r w:rsidRPr="002A7390">
              <w:rPr>
                <w:rFonts w:cs="Times New Roman"/>
                <w:sz w:val="24"/>
                <w:szCs w:val="24"/>
              </w:rPr>
              <w:t>- HĐND, UBND các xã, phường;</w:t>
            </w:r>
          </w:p>
          <w:p w14:paraId="5088C3BD" w14:textId="77777777" w:rsidR="002A7390" w:rsidRPr="002A7390" w:rsidRDefault="002A7390" w:rsidP="00BA7EA4">
            <w:pPr>
              <w:jc w:val="both"/>
              <w:rPr>
                <w:rFonts w:cs="Times New Roman"/>
                <w:sz w:val="24"/>
                <w:szCs w:val="24"/>
              </w:rPr>
            </w:pPr>
            <w:r w:rsidRPr="002A7390">
              <w:rPr>
                <w:rFonts w:cs="Times New Roman"/>
                <w:sz w:val="24"/>
                <w:szCs w:val="24"/>
              </w:rPr>
              <w:t>- Lãnh đạo Văn phòng UBND tỉnh;</w:t>
            </w:r>
          </w:p>
          <w:p w14:paraId="29C9FB8F" w14:textId="77777777" w:rsidR="002A7390" w:rsidRPr="002A7390" w:rsidRDefault="002A7390" w:rsidP="00BA7EA4">
            <w:pPr>
              <w:jc w:val="both"/>
              <w:rPr>
                <w:rFonts w:cs="Times New Roman"/>
                <w:sz w:val="24"/>
                <w:szCs w:val="24"/>
              </w:rPr>
            </w:pPr>
            <w:r w:rsidRPr="002A7390">
              <w:rPr>
                <w:rFonts w:cs="Times New Roman"/>
                <w:sz w:val="24"/>
                <w:szCs w:val="24"/>
              </w:rPr>
              <w:t>- Sở Tư pháp;</w:t>
            </w:r>
          </w:p>
          <w:p w14:paraId="44C464E1" w14:textId="77777777" w:rsidR="002A7390" w:rsidRPr="002A7390" w:rsidRDefault="002A7390" w:rsidP="00BA7EA4">
            <w:pPr>
              <w:jc w:val="both"/>
              <w:rPr>
                <w:rFonts w:cs="Times New Roman"/>
                <w:sz w:val="24"/>
                <w:szCs w:val="24"/>
              </w:rPr>
            </w:pPr>
            <w:r w:rsidRPr="002A7390">
              <w:rPr>
                <w:rFonts w:cs="Times New Roman"/>
                <w:sz w:val="24"/>
                <w:szCs w:val="24"/>
              </w:rPr>
              <w:t>- Báo Hưng Yên;</w:t>
            </w:r>
          </w:p>
          <w:p w14:paraId="3D5EF3F7" w14:textId="77777777" w:rsidR="002A7390" w:rsidRPr="002A7390" w:rsidRDefault="002A7390" w:rsidP="00BA7EA4">
            <w:pPr>
              <w:jc w:val="both"/>
              <w:rPr>
                <w:rFonts w:cs="Times New Roman"/>
                <w:sz w:val="24"/>
                <w:szCs w:val="24"/>
              </w:rPr>
            </w:pPr>
            <w:r w:rsidRPr="002A7390">
              <w:rPr>
                <w:rFonts w:cs="Times New Roman"/>
                <w:sz w:val="24"/>
                <w:szCs w:val="24"/>
              </w:rPr>
              <w:t>- Công báo tỉnh Hưng Yên;</w:t>
            </w:r>
          </w:p>
          <w:p w14:paraId="7EC2179A" w14:textId="77777777" w:rsidR="002A7390" w:rsidRPr="002A7390" w:rsidRDefault="002A7390" w:rsidP="00BA7EA4">
            <w:pPr>
              <w:jc w:val="both"/>
              <w:rPr>
                <w:rFonts w:cs="Times New Roman"/>
                <w:sz w:val="24"/>
                <w:szCs w:val="24"/>
              </w:rPr>
            </w:pPr>
            <w:r w:rsidRPr="002A7390">
              <w:rPr>
                <w:rFonts w:cs="Times New Roman"/>
                <w:sz w:val="24"/>
                <w:szCs w:val="24"/>
              </w:rPr>
              <w:t>- Cổng thông tin điện tử tỉnh;</w:t>
            </w:r>
          </w:p>
          <w:p w14:paraId="77107D15" w14:textId="77777777" w:rsidR="002A7390" w:rsidRPr="002A7390" w:rsidRDefault="002A7390" w:rsidP="00BA7EA4">
            <w:pPr>
              <w:rPr>
                <w:rFonts w:eastAsia="Times New Roman" w:cs="Times New Roman"/>
                <w:sz w:val="24"/>
                <w:szCs w:val="24"/>
              </w:rPr>
            </w:pPr>
            <w:r w:rsidRPr="002A7390">
              <w:rPr>
                <w:rFonts w:cs="Times New Roman"/>
                <w:sz w:val="24"/>
                <w:szCs w:val="24"/>
              </w:rPr>
              <w:t>- Lưu: VT, KT1</w:t>
            </w:r>
            <w:r w:rsidRPr="002A7390">
              <w:rPr>
                <w:rFonts w:cs="Times New Roman"/>
                <w:sz w:val="24"/>
                <w:szCs w:val="24"/>
                <w:vertAlign w:val="superscript"/>
              </w:rPr>
              <w:t>Đ</w:t>
            </w:r>
            <w:r w:rsidRPr="002A7390">
              <w:rPr>
                <w:rFonts w:cs="Times New Roman"/>
                <w:sz w:val="24"/>
                <w:szCs w:val="24"/>
              </w:rPr>
              <w:t xml:space="preserve">. </w:t>
            </w:r>
          </w:p>
          <w:p w14:paraId="4E9B7E7F" w14:textId="77777777" w:rsidR="002A7390" w:rsidRPr="00AF7AB7" w:rsidRDefault="002A7390" w:rsidP="00BA7EA4">
            <w:pPr>
              <w:rPr>
                <w:rFonts w:eastAsia="Times New Roman" w:cs="Times New Roman"/>
                <w:sz w:val="26"/>
                <w:szCs w:val="26"/>
              </w:rPr>
            </w:pPr>
          </w:p>
        </w:tc>
        <w:tc>
          <w:tcPr>
            <w:tcW w:w="4144" w:type="dxa"/>
          </w:tcPr>
          <w:p w14:paraId="3E50AF52" w14:textId="77777777" w:rsidR="002A7390" w:rsidRPr="00AF7AB7" w:rsidRDefault="002A7390" w:rsidP="00BA7EA4">
            <w:pPr>
              <w:spacing w:before="120"/>
              <w:jc w:val="center"/>
              <w:rPr>
                <w:rFonts w:eastAsia="Times New Roman" w:cs="Times New Roman"/>
                <w:szCs w:val="28"/>
              </w:rPr>
            </w:pPr>
            <w:r w:rsidRPr="00AF7AB7">
              <w:rPr>
                <w:rFonts w:eastAsia="Times New Roman" w:cs="Times New Roman"/>
                <w:b/>
                <w:bCs/>
                <w:sz w:val="26"/>
                <w:szCs w:val="26"/>
              </w:rPr>
              <w:t>TM. ỦY BAN NHÂN DÂN</w:t>
            </w:r>
            <w:r w:rsidRPr="00AF7AB7">
              <w:rPr>
                <w:rFonts w:eastAsia="Times New Roman" w:cs="Times New Roman"/>
                <w:b/>
                <w:bCs/>
                <w:sz w:val="26"/>
                <w:szCs w:val="26"/>
              </w:rPr>
              <w:br/>
              <w:t>CHỦ TỊCH</w:t>
            </w:r>
            <w:r w:rsidRPr="00AF7AB7">
              <w:rPr>
                <w:rFonts w:eastAsia="Times New Roman" w:cs="Times New Roman"/>
                <w:b/>
                <w:bCs/>
                <w:sz w:val="26"/>
                <w:szCs w:val="26"/>
              </w:rPr>
              <w:br/>
            </w:r>
          </w:p>
          <w:p w14:paraId="3862A6D2" w14:textId="77777777" w:rsidR="002A7390" w:rsidRPr="00AF7AB7" w:rsidRDefault="002A7390" w:rsidP="00BA7EA4">
            <w:pPr>
              <w:spacing w:before="120"/>
              <w:jc w:val="center"/>
              <w:rPr>
                <w:rFonts w:eastAsia="Times New Roman" w:cs="Times New Roman"/>
                <w:szCs w:val="28"/>
              </w:rPr>
            </w:pPr>
          </w:p>
          <w:p w14:paraId="3BA68B73" w14:textId="77777777" w:rsidR="002A7390" w:rsidRPr="00AF7AB7" w:rsidRDefault="002A7390" w:rsidP="00BA7EA4">
            <w:pPr>
              <w:spacing w:before="120"/>
              <w:jc w:val="center"/>
              <w:rPr>
                <w:rFonts w:eastAsia="Times New Roman" w:cs="Times New Roman"/>
                <w:szCs w:val="28"/>
              </w:rPr>
            </w:pPr>
          </w:p>
          <w:p w14:paraId="7F40875A" w14:textId="77777777" w:rsidR="002A7390" w:rsidRPr="00AF7AB7" w:rsidRDefault="002A7390" w:rsidP="00BA7EA4">
            <w:pPr>
              <w:spacing w:before="120"/>
              <w:jc w:val="center"/>
              <w:rPr>
                <w:rFonts w:eastAsia="Times New Roman" w:cs="Times New Roman"/>
                <w:szCs w:val="28"/>
              </w:rPr>
            </w:pPr>
          </w:p>
          <w:p w14:paraId="699579F5" w14:textId="77777777" w:rsidR="002A7390" w:rsidRPr="00AF7AB7" w:rsidRDefault="002A7390" w:rsidP="00BA7EA4">
            <w:pPr>
              <w:spacing w:before="120"/>
              <w:jc w:val="center"/>
              <w:rPr>
                <w:rFonts w:eastAsia="Times New Roman" w:cs="Times New Roman"/>
                <w:szCs w:val="28"/>
              </w:rPr>
            </w:pPr>
          </w:p>
          <w:p w14:paraId="2674AC5C" w14:textId="77777777" w:rsidR="002A7390" w:rsidRPr="00AF7AB7" w:rsidRDefault="002A7390" w:rsidP="00BA7EA4">
            <w:pPr>
              <w:spacing w:before="120"/>
              <w:jc w:val="center"/>
              <w:rPr>
                <w:rFonts w:eastAsia="Times New Roman" w:cs="Times New Roman"/>
                <w:b/>
                <w:szCs w:val="28"/>
                <w:lang w:val="en-GB"/>
              </w:rPr>
            </w:pPr>
          </w:p>
        </w:tc>
      </w:tr>
    </w:tbl>
    <w:p w14:paraId="0BAAB746" w14:textId="77777777" w:rsidR="002A7390" w:rsidRPr="00AF7AB7" w:rsidRDefault="002A7390" w:rsidP="002A7390">
      <w:pPr>
        <w:shd w:val="clear" w:color="auto" w:fill="FFFFFF"/>
        <w:spacing w:before="120" w:after="0" w:line="240" w:lineRule="auto"/>
        <w:ind w:firstLine="720"/>
        <w:jc w:val="both"/>
        <w:rPr>
          <w:rFonts w:eastAsia="Times New Roman" w:cs="Times New Roman"/>
          <w:szCs w:val="28"/>
        </w:rPr>
      </w:pPr>
    </w:p>
    <w:p w14:paraId="2F45A10B" w14:textId="77777777" w:rsidR="002A7390" w:rsidRPr="00AF7AB7" w:rsidRDefault="002A7390" w:rsidP="002A7390">
      <w:pPr>
        <w:shd w:val="clear" w:color="auto" w:fill="FFFFFF"/>
        <w:spacing w:before="120" w:after="0" w:line="240" w:lineRule="auto"/>
        <w:ind w:firstLine="720"/>
        <w:jc w:val="both"/>
        <w:rPr>
          <w:rFonts w:eastAsia="Times New Roman" w:cs="Times New Roman"/>
          <w:bCs/>
          <w:szCs w:val="28"/>
        </w:rPr>
      </w:pPr>
    </w:p>
    <w:p w14:paraId="1D3FE7B5"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37A8D3E2"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62D569BA"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3046029A"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08DE955B"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5E147B81"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52D2ED96"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00F178A6"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4AAE3406"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180E9B1B"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03612059"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40229906"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0A5558D8" w14:textId="177EA54E" w:rsidR="002A7390" w:rsidRDefault="002A7390" w:rsidP="002A7390">
      <w:pPr>
        <w:shd w:val="clear" w:color="auto" w:fill="FFFFFF"/>
        <w:spacing w:before="120" w:after="0" w:line="240" w:lineRule="auto"/>
        <w:ind w:firstLine="720"/>
        <w:jc w:val="both"/>
        <w:rPr>
          <w:rFonts w:eastAsia="Times New Roman" w:cs="Times New Roman"/>
          <w:bCs/>
          <w:szCs w:val="28"/>
        </w:rPr>
      </w:pPr>
    </w:p>
    <w:p w14:paraId="709871F5" w14:textId="621F09FC" w:rsidR="002A7390" w:rsidRDefault="002A7390" w:rsidP="002A7390">
      <w:pPr>
        <w:shd w:val="clear" w:color="auto" w:fill="FFFFFF"/>
        <w:spacing w:before="120" w:after="0" w:line="240" w:lineRule="auto"/>
        <w:ind w:firstLine="720"/>
        <w:jc w:val="both"/>
        <w:rPr>
          <w:rFonts w:eastAsia="Times New Roman" w:cs="Times New Roman"/>
          <w:bCs/>
          <w:szCs w:val="28"/>
        </w:rPr>
      </w:pPr>
    </w:p>
    <w:p w14:paraId="5BCEF99D"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073E0BE5"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p w14:paraId="725B1738" w14:textId="77777777" w:rsidR="002A7390" w:rsidRDefault="002A7390" w:rsidP="002A7390">
      <w:pPr>
        <w:shd w:val="clear" w:color="auto" w:fill="FFFFFF"/>
        <w:spacing w:before="120" w:after="0" w:line="240" w:lineRule="auto"/>
        <w:ind w:firstLine="720"/>
        <w:jc w:val="both"/>
        <w:rPr>
          <w:rFonts w:eastAsia="Times New Roman" w:cs="Times New Roman"/>
          <w:bCs/>
          <w:szCs w:val="28"/>
        </w:rPr>
      </w:pPr>
    </w:p>
    <w:tbl>
      <w:tblPr>
        <w:tblW w:w="9197" w:type="dxa"/>
        <w:tblCellMar>
          <w:left w:w="0" w:type="dxa"/>
          <w:right w:w="0" w:type="dxa"/>
        </w:tblCellMar>
        <w:tblLook w:val="04A0" w:firstRow="1" w:lastRow="0" w:firstColumn="1" w:lastColumn="0" w:noHBand="0" w:noVBand="1"/>
      </w:tblPr>
      <w:tblGrid>
        <w:gridCol w:w="3539"/>
        <w:gridCol w:w="5658"/>
      </w:tblGrid>
      <w:tr w:rsidR="002A7390" w:rsidRPr="0068018C" w14:paraId="4F187519" w14:textId="77777777" w:rsidTr="00BA7EA4">
        <w:trPr>
          <w:trHeight w:val="904"/>
        </w:trPr>
        <w:tc>
          <w:tcPr>
            <w:tcW w:w="3539" w:type="dxa"/>
            <w:tcMar>
              <w:top w:w="0" w:type="dxa"/>
              <w:left w:w="108" w:type="dxa"/>
              <w:bottom w:w="0" w:type="dxa"/>
              <w:right w:w="108" w:type="dxa"/>
            </w:tcMar>
          </w:tcPr>
          <w:p w14:paraId="13938ABC" w14:textId="77777777" w:rsidR="002A7390" w:rsidRPr="00AF7AB7" w:rsidRDefault="002A7390" w:rsidP="00BA7EA4">
            <w:pPr>
              <w:tabs>
                <w:tab w:val="left" w:pos="2301"/>
              </w:tabs>
              <w:spacing w:after="0"/>
              <w:ind w:right="264"/>
              <w:jc w:val="center"/>
              <w:rPr>
                <w:rFonts w:cs="Times New Roman"/>
                <w:b/>
                <w:bCs/>
                <w:sz w:val="26"/>
                <w:szCs w:val="26"/>
              </w:rPr>
            </w:pPr>
            <w:r w:rsidRPr="00AF7AB7">
              <w:rPr>
                <w:rFonts w:cs="Times New Roman"/>
                <w:b/>
                <w:noProof/>
                <w:szCs w:val="28"/>
              </w:rPr>
              <w:lastRenderedPageBreak/>
              <mc:AlternateContent>
                <mc:Choice Requires="wps">
                  <w:drawing>
                    <wp:anchor distT="0" distB="0" distL="114300" distR="114300" simplePos="0" relativeHeight="251662336" behindDoc="0" locked="0" layoutInCell="1" allowOverlap="1" wp14:anchorId="58A2B229" wp14:editId="7499ADC0">
                      <wp:simplePos x="0" y="0"/>
                      <wp:positionH relativeFrom="column">
                        <wp:posOffset>591045</wp:posOffset>
                      </wp:positionH>
                      <wp:positionV relativeFrom="paragraph">
                        <wp:posOffset>434062</wp:posOffset>
                      </wp:positionV>
                      <wp:extent cx="666748" cy="0"/>
                      <wp:effectExtent l="0" t="0" r="0" b="0"/>
                      <wp:wrapNone/>
                      <wp:docPr id="1921705537" name="Straight Arrow Connector 7"/>
                      <wp:cNvGraphicFramePr/>
                      <a:graphic xmlns:a="http://schemas.openxmlformats.org/drawingml/2006/main">
                        <a:graphicData uri="http://schemas.microsoft.com/office/word/2010/wordprocessingShape">
                          <wps:wsp>
                            <wps:cNvCnPr/>
                            <wps:spPr bwMode="auto">
                              <a:xfrm>
                                <a:off x="0" y="0"/>
                                <a:ext cx="66675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458108F" id="Straight Arrow Connector 7" o:spid="_x0000_s1026" type="#_x0000_t32" style="position:absolute;margin-left:46.55pt;margin-top:34.2pt;width:5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93FvgEAAGIDAAAOAAAAZHJzL2Uyb0RvYy54bWysU9uO2yAQfa/Uf0C8N3ZSJW6tOKsq2+1L&#10;Lytt9wMIYBsJGDSQOPn7DuTSbftWrR8QzHDOzDmD13dHZ9lBYzTgOz6f1ZxpL0EZP3T8+efDuw+c&#10;xSS8Eha87vhJR363eftmPYVWL2AEqzQyIvGxnULHx5RCW1VRjtqJOIOgPSV7QCcSHXGoFIqJ2J2t&#10;FnW9qiZAFRCkjpGi9+ck3xT+vtcy/ej7qBOzHafeUlmxrLu8Vpu1aAcUYTTy0ob4jy6cMJ6K3qju&#10;RRJsj+YfKmckQoQ+zSS4CvreSF00kJp5/Zeap1EEXbSQOTHcbIqvRyu/Hx6RGUWz+7iYN/Vy+b7h&#10;zAtHs3pKKMwwJvYJESa2Be/JT0DWZNumEFtCb/0jXk4xENVu+gaKwGKfoDhy7NFlZ0grOxbjTzfj&#10;9TExScHVatUsaTzymqpEe8UFjOmLBsfypuPx0tStm3mpIg5fY6I+CHgF5KIeHoy1ZcjWs4lULpq6&#10;LogI1qiczfciDrutRXYQ+Z2UL2sktj+uIey9KmyjFurzZZ+Esec93beeYNmb7MbZpR2oUzGpxGmQ&#10;hfjy6PJLeXku6N+/xuYXAAAA//8DAFBLAwQUAAYACAAAACEA87D1itoAAAAIAQAADwAAAGRycy9k&#10;b3ducmV2LnhtbEyPwU7DMBBE70j8g7VI3KhTaEOaxqkAiXNFyoXbJt7GUeN1FLtN+HtccYDjzoxm&#10;3xS72fbiQqPvHCtYLhIQxI3THbcKPg/vDxkIH5A19o5JwTd52JW3NwXm2k38QZcqtCKWsM9RgQlh&#10;yKX0jSGLfuEG4ugd3WgxxHNspR5xiuW2l49JkkqLHccPBgd6M9ScqrNV8LzSXw7T13W9nvaHQEdT&#10;ZftZqfu7+WULItAc/sJwxY/oUEam2p1Ze9Er2DwtY1JBmq1AXP1NFoX6V5BlIf8PKH8AAAD//wMA&#10;UEsBAi0AFAAGAAgAAAAhALaDOJL+AAAA4QEAABMAAAAAAAAAAAAAAAAAAAAAAFtDb250ZW50X1R5&#10;cGVzXS54bWxQSwECLQAUAAYACAAAACEAOP0h/9YAAACUAQAACwAAAAAAAAAAAAAAAAAvAQAAX3Jl&#10;bHMvLnJlbHNQSwECLQAUAAYACAAAACEAdHfdxb4BAABiAwAADgAAAAAAAAAAAAAAAAAuAgAAZHJz&#10;L2Uyb0RvYy54bWxQSwECLQAUAAYACAAAACEA87D1itoAAAAIAQAADwAAAAAAAAAAAAAAAAAYBAAA&#10;ZHJzL2Rvd25yZXYueG1sUEsFBgAAAAAEAAQA8wAAAB8FAAAAAA==&#10;" strokeweight="1pt"/>
                  </w:pict>
                </mc:Fallback>
              </mc:AlternateContent>
            </w:r>
            <w:r w:rsidRPr="00AF7AB7">
              <w:rPr>
                <w:rFonts w:cs="Times New Roman"/>
                <w:b/>
                <w:bCs/>
                <w:sz w:val="26"/>
                <w:szCs w:val="26"/>
              </w:rPr>
              <w:t xml:space="preserve">ỦY BAN NHÂN DÂN TỈNH </w:t>
            </w:r>
            <w:r>
              <w:rPr>
                <w:rFonts w:cs="Times New Roman"/>
                <w:b/>
                <w:bCs/>
                <w:sz w:val="26"/>
                <w:szCs w:val="26"/>
              </w:rPr>
              <w:t>HƯNG YÊN</w:t>
            </w:r>
          </w:p>
        </w:tc>
        <w:tc>
          <w:tcPr>
            <w:tcW w:w="5658" w:type="dxa"/>
            <w:tcMar>
              <w:top w:w="0" w:type="dxa"/>
              <w:left w:w="108" w:type="dxa"/>
              <w:bottom w:w="0" w:type="dxa"/>
              <w:right w:w="108" w:type="dxa"/>
            </w:tcMar>
          </w:tcPr>
          <w:p w14:paraId="1E3E1781" w14:textId="77777777" w:rsidR="002A7390" w:rsidRPr="00AF7AB7" w:rsidRDefault="002A7390" w:rsidP="00BA7EA4">
            <w:pPr>
              <w:spacing w:after="0"/>
              <w:ind w:hanging="57"/>
              <w:jc w:val="center"/>
              <w:rPr>
                <w:rFonts w:cs="Times New Roman"/>
                <w:szCs w:val="28"/>
              </w:rPr>
            </w:pPr>
            <w:r w:rsidRPr="00AF7AB7">
              <w:rPr>
                <w:rFonts w:cs="Times New Roman"/>
                <w:b/>
                <w:noProof/>
                <w:szCs w:val="28"/>
              </w:rPr>
              <mc:AlternateContent>
                <mc:Choice Requires="wps">
                  <w:drawing>
                    <wp:anchor distT="0" distB="0" distL="114300" distR="114300" simplePos="0" relativeHeight="251664384" behindDoc="0" locked="0" layoutInCell="1" allowOverlap="1" wp14:anchorId="46AB9D4E" wp14:editId="40BE8B3C">
                      <wp:simplePos x="0" y="0"/>
                      <wp:positionH relativeFrom="column">
                        <wp:posOffset>675005</wp:posOffset>
                      </wp:positionH>
                      <wp:positionV relativeFrom="paragraph">
                        <wp:posOffset>430530</wp:posOffset>
                      </wp:positionV>
                      <wp:extent cx="2114550" cy="0"/>
                      <wp:effectExtent l="0" t="0" r="19050" b="19050"/>
                      <wp:wrapNone/>
                      <wp:docPr id="4" name="Straight Arrow Connector 4"/>
                      <wp:cNvGraphicFramePr/>
                      <a:graphic xmlns:a="http://schemas.openxmlformats.org/drawingml/2006/main">
                        <a:graphicData uri="http://schemas.microsoft.com/office/word/2010/wordprocessingShape">
                          <wps:wsp>
                            <wps:cNvCnPr/>
                            <wps:spPr bwMode="auto">
                              <a:xfrm>
                                <a:off x="0" y="0"/>
                                <a:ext cx="21145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40FEF8E" id="Straight Arrow Connector 4" o:spid="_x0000_s1026" type="#_x0000_t32" style="position:absolute;margin-left:53.15pt;margin-top:33.9pt;width:166.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BrTtgEAAFkDAAAOAAAAZHJzL2Uyb0RvYy54bWysU8mO2zAMvRfoPwi6N46DpGiNOIMi0+ml&#10;ywDTfgAjybYAWRQoJU7+vpSyTJfbYHwgRFLvkXyU13fH0YmDoWjRt7KezaUwXqG2vm/lr58P7z5I&#10;ERN4DQ69aeXJRHm3eftmPYXGLHBApw0JJvGxmUIrh5RCU1VRDWaEOMNgPCc7pBESu9RXmmBi9tFV&#10;i/n8fTUh6UCoTIwcvT8n5abwd51R6UfXRZOEayX3loqlYnfZVps1ND1BGKy6tAEv6GIE67nojeoe&#10;Eog92f+oRqsII3ZppnCssOusMmUGnqae/zPN0wDBlFlYnBhuMsXXo1XfD48krG7lUgoPI6/oKRHY&#10;fkjiExFOYoves4xIYpnVmkJsGLT1j3TxYmCG3fQNNYNhn7AIcexozILwiOJY9D7d9DbHJBQHF3W9&#10;XK14Leqaq6C5AgPF9MXgKPKhlfHS1a2dupSBw9eYuBEGXgG5qscH61xZrvNiauXH1WJVABGd1TmZ&#10;r0Xqd1tH4gD5eZQvz8hkf10j3HtdyAYD+vPlnMC685nvO8+wrE1W46zSDvWpiFTivL9CfHlr+YH8&#10;6Rf08x+x+Q0AAP//AwBQSwMEFAAGAAgAAAAhAJlBaAvdAAAACQEAAA8AAABkcnMvZG93bnJldi54&#10;bWxMj8FOwzAQRO9I/IO1SL0gareFQNM4VVWJA0faSlzdeElC43UUO03o17OIQznO7NPsTLYeXSPO&#10;2IXak4bZVIFAKrytqdRw2L8+vIAI0ZA1jSfU8I0B1vntTWZS6wd6x/MuloJDKKRGQxVjm0oZigqd&#10;CVPfIvHt03fORJZdKW1nBg53jZwrlUhnauIPlWlxW2Fx2vVOA4b+aaY2S1ce3i7D/cf88jW0e60n&#10;d+NmBSLiGK8w/Nbn6pBzp6PvyQbRsFbJglENyTNPYOBxsWTj+GfIPJP/F+Q/AAAA//8DAFBLAQIt&#10;ABQABgAIAAAAIQC2gziS/gAAAOEBAAATAAAAAAAAAAAAAAAAAAAAAABbQ29udGVudF9UeXBlc10u&#10;eG1sUEsBAi0AFAAGAAgAAAAhADj9If/WAAAAlAEAAAsAAAAAAAAAAAAAAAAALwEAAF9yZWxzLy5y&#10;ZWxzUEsBAi0AFAAGAAgAAAAhAIh0GtO2AQAAWQMAAA4AAAAAAAAAAAAAAAAALgIAAGRycy9lMm9E&#10;b2MueG1sUEsBAi0AFAAGAAgAAAAhAJlBaAvdAAAACQEAAA8AAAAAAAAAAAAAAAAAEAQAAGRycy9k&#10;b3ducmV2LnhtbFBLBQYAAAAABAAEAPMAAAAaBQAAAAA=&#10;"/>
                  </w:pict>
                </mc:Fallback>
              </mc:AlternateContent>
            </w:r>
            <w:r w:rsidRPr="00AF7AB7">
              <w:rPr>
                <w:rFonts w:cs="Times New Roman"/>
                <w:b/>
                <w:bCs/>
                <w:sz w:val="26"/>
                <w:szCs w:val="26"/>
              </w:rPr>
              <w:t>CỘNG HÒA XÃ HỘI CHỦ NGHĨA VIỆT NAM</w:t>
            </w:r>
            <w:r w:rsidRPr="00AF7AB7">
              <w:rPr>
                <w:rFonts w:cs="Times New Roman"/>
                <w:b/>
                <w:bCs/>
                <w:szCs w:val="28"/>
              </w:rPr>
              <w:br/>
              <w:t>Độc lập - Tự do - Hạnh phúc</w:t>
            </w:r>
          </w:p>
        </w:tc>
      </w:tr>
    </w:tbl>
    <w:p w14:paraId="785113A0" w14:textId="77777777" w:rsidR="002A7390" w:rsidRDefault="002A7390" w:rsidP="002A7390">
      <w:pPr>
        <w:shd w:val="clear" w:color="auto" w:fill="FFFFFF"/>
        <w:spacing w:after="0" w:line="234" w:lineRule="atLeast"/>
        <w:jc w:val="center"/>
        <w:rPr>
          <w:rFonts w:eastAsia="Times New Roman" w:cs="Times New Roman"/>
          <w:b/>
          <w:bCs/>
          <w:szCs w:val="28"/>
        </w:rPr>
      </w:pPr>
    </w:p>
    <w:p w14:paraId="596ACF45" w14:textId="77777777" w:rsidR="002A7390" w:rsidRPr="0068018C" w:rsidRDefault="002A7390" w:rsidP="002A7390">
      <w:pPr>
        <w:shd w:val="clear" w:color="auto" w:fill="FFFFFF"/>
        <w:spacing w:after="0" w:line="234" w:lineRule="atLeast"/>
        <w:jc w:val="center"/>
        <w:rPr>
          <w:rFonts w:eastAsia="Times New Roman" w:cs="Times New Roman"/>
          <w:b/>
          <w:szCs w:val="28"/>
        </w:rPr>
      </w:pPr>
      <w:r w:rsidRPr="00AF7AB7">
        <w:rPr>
          <w:rFonts w:eastAsia="Times New Roman" w:cs="Times New Roman"/>
          <w:b/>
          <w:bCs/>
          <w:szCs w:val="28"/>
        </w:rPr>
        <w:t xml:space="preserve">QUY </w:t>
      </w:r>
      <w:r w:rsidRPr="0068018C">
        <w:rPr>
          <w:rFonts w:eastAsia="Times New Roman" w:cs="Times New Roman"/>
          <w:b/>
          <w:bCs/>
          <w:szCs w:val="28"/>
        </w:rPr>
        <w:t>CHẾ</w:t>
      </w:r>
    </w:p>
    <w:p w14:paraId="719E6481" w14:textId="77777777" w:rsidR="002A7390" w:rsidRPr="0068018C" w:rsidRDefault="002A7390" w:rsidP="002A7390">
      <w:pPr>
        <w:shd w:val="clear" w:color="auto" w:fill="FFFFFF"/>
        <w:spacing w:after="0" w:line="234" w:lineRule="atLeast"/>
        <w:jc w:val="center"/>
        <w:rPr>
          <w:rFonts w:cs="Times New Roman"/>
          <w:b/>
          <w:szCs w:val="28"/>
        </w:rPr>
      </w:pPr>
      <w:r w:rsidRPr="0068018C">
        <w:rPr>
          <w:rFonts w:cs="Times New Roman"/>
          <w:b/>
          <w:szCs w:val="28"/>
        </w:rPr>
        <w:t xml:space="preserve">Phối hợp xây dựng cơ sở dữ liệu, chia sẻ, cung cấp thông tin, </w:t>
      </w:r>
    </w:p>
    <w:p w14:paraId="64828BEB" w14:textId="77777777" w:rsidR="002A7390" w:rsidRPr="00AF7AB7" w:rsidRDefault="002A7390" w:rsidP="002A7390">
      <w:pPr>
        <w:shd w:val="clear" w:color="auto" w:fill="FFFFFF"/>
        <w:spacing w:after="0" w:line="234" w:lineRule="atLeast"/>
        <w:jc w:val="center"/>
        <w:rPr>
          <w:rFonts w:eastAsia="Times New Roman" w:cs="Times New Roman"/>
          <w:b/>
          <w:i/>
          <w:iCs/>
          <w:spacing w:val="-6"/>
          <w:szCs w:val="28"/>
        </w:rPr>
      </w:pPr>
      <w:r w:rsidRPr="0068018C">
        <w:rPr>
          <w:rFonts w:cs="Times New Roman"/>
          <w:b/>
          <w:szCs w:val="28"/>
        </w:rPr>
        <w:t xml:space="preserve">dữ liệu về nhà ở và thị trường bất động sản trên địa bàn tỉnh </w:t>
      </w:r>
      <w:r>
        <w:rPr>
          <w:rFonts w:cs="Times New Roman"/>
          <w:b/>
          <w:szCs w:val="28"/>
        </w:rPr>
        <w:t>Hưng Yên</w:t>
      </w:r>
      <w:r w:rsidRPr="0068018C">
        <w:rPr>
          <w:rFonts w:cs="Times New Roman"/>
          <w:b/>
          <w:szCs w:val="28"/>
        </w:rPr>
        <w:t xml:space="preserve"> </w:t>
      </w:r>
    </w:p>
    <w:p w14:paraId="7F3E954D" w14:textId="77777777" w:rsidR="002A7390" w:rsidRPr="00E01384" w:rsidRDefault="002A7390" w:rsidP="002A7390">
      <w:pPr>
        <w:shd w:val="clear" w:color="auto" w:fill="FFFFFF"/>
        <w:spacing w:after="0" w:line="234" w:lineRule="atLeast"/>
        <w:jc w:val="center"/>
        <w:rPr>
          <w:rFonts w:cs="Times New Roman"/>
          <w:b/>
          <w:szCs w:val="28"/>
        </w:rPr>
      </w:pPr>
      <w:r w:rsidRPr="00AF7AB7">
        <w:rPr>
          <w:rFonts w:eastAsia="Times New Roman" w:cs="Times New Roman"/>
          <w:i/>
          <w:iCs/>
          <w:spacing w:val="-6"/>
          <w:szCs w:val="28"/>
        </w:rPr>
        <w:t xml:space="preserve">(Ban hành kèm theo Quyết định số   </w:t>
      </w:r>
      <w:r w:rsidRPr="0068018C">
        <w:rPr>
          <w:rFonts w:eastAsia="Times New Roman" w:cs="Times New Roman"/>
          <w:i/>
          <w:iCs/>
          <w:spacing w:val="-6"/>
          <w:szCs w:val="28"/>
        </w:rPr>
        <w:t xml:space="preserve">  </w:t>
      </w:r>
      <w:r w:rsidRPr="00AF7AB7">
        <w:rPr>
          <w:rFonts w:eastAsia="Times New Roman" w:cs="Times New Roman"/>
          <w:i/>
          <w:iCs/>
          <w:spacing w:val="-6"/>
          <w:szCs w:val="28"/>
        </w:rPr>
        <w:t xml:space="preserve">  </w:t>
      </w:r>
      <w:r w:rsidRPr="0068018C">
        <w:rPr>
          <w:rFonts w:eastAsia="Times New Roman" w:cs="Times New Roman"/>
          <w:i/>
          <w:iCs/>
          <w:spacing w:val="-6"/>
          <w:szCs w:val="28"/>
        </w:rPr>
        <w:t>/202</w:t>
      </w:r>
      <w:r>
        <w:rPr>
          <w:rFonts w:eastAsia="Times New Roman" w:cs="Times New Roman"/>
          <w:i/>
          <w:iCs/>
          <w:spacing w:val="-6"/>
          <w:szCs w:val="28"/>
        </w:rPr>
        <w:t>6</w:t>
      </w:r>
      <w:r w:rsidRPr="00AF7AB7">
        <w:rPr>
          <w:rFonts w:eastAsia="Times New Roman" w:cs="Times New Roman"/>
          <w:i/>
          <w:iCs/>
          <w:spacing w:val="-6"/>
          <w:szCs w:val="28"/>
        </w:rPr>
        <w:t>/QĐ-UBND ngày     /</w:t>
      </w:r>
      <w:r w:rsidRPr="0068018C">
        <w:rPr>
          <w:rFonts w:eastAsia="Times New Roman" w:cs="Times New Roman"/>
          <w:i/>
          <w:iCs/>
          <w:spacing w:val="-6"/>
          <w:szCs w:val="28"/>
        </w:rPr>
        <w:t xml:space="preserve">      </w:t>
      </w:r>
      <w:r w:rsidRPr="00AF7AB7">
        <w:rPr>
          <w:rFonts w:eastAsia="Times New Roman" w:cs="Times New Roman"/>
          <w:i/>
          <w:iCs/>
          <w:spacing w:val="-6"/>
          <w:szCs w:val="28"/>
        </w:rPr>
        <w:t>/202</w:t>
      </w:r>
      <w:r>
        <w:rPr>
          <w:rFonts w:eastAsia="Times New Roman" w:cs="Times New Roman"/>
          <w:i/>
          <w:iCs/>
          <w:spacing w:val="-6"/>
          <w:szCs w:val="28"/>
        </w:rPr>
        <w:t>6</w:t>
      </w:r>
    </w:p>
    <w:p w14:paraId="1EF2B07F" w14:textId="77777777" w:rsidR="002A7390" w:rsidRPr="00AF7AB7" w:rsidRDefault="002A7390" w:rsidP="002A7390">
      <w:pPr>
        <w:shd w:val="clear" w:color="auto" w:fill="FFFFFF"/>
        <w:spacing w:after="0" w:line="234" w:lineRule="atLeast"/>
        <w:jc w:val="center"/>
        <w:rPr>
          <w:rFonts w:eastAsia="Times New Roman" w:cs="Times New Roman"/>
          <w:spacing w:val="-2"/>
          <w:szCs w:val="28"/>
        </w:rPr>
      </w:pPr>
      <w:r w:rsidRPr="00AF7AB7">
        <w:rPr>
          <w:rFonts w:eastAsia="Times New Roman" w:cs="Times New Roman"/>
          <w:i/>
          <w:iCs/>
          <w:spacing w:val="-6"/>
          <w:szCs w:val="28"/>
        </w:rPr>
        <w:t>của </w:t>
      </w:r>
      <w:r w:rsidRPr="0068018C">
        <w:rPr>
          <w:rFonts w:eastAsia="Times New Roman" w:cs="Times New Roman"/>
          <w:i/>
          <w:iCs/>
          <w:spacing w:val="-6"/>
          <w:szCs w:val="28"/>
        </w:rPr>
        <w:t>Ủy ban nhân dân</w:t>
      </w:r>
      <w:r w:rsidRPr="00AF7AB7">
        <w:rPr>
          <w:rFonts w:eastAsia="Times New Roman" w:cs="Times New Roman"/>
          <w:i/>
          <w:iCs/>
          <w:spacing w:val="-6"/>
          <w:szCs w:val="28"/>
        </w:rPr>
        <w:t xml:space="preserve"> tỉnh </w:t>
      </w:r>
      <w:r>
        <w:rPr>
          <w:rFonts w:eastAsia="Times New Roman" w:cs="Times New Roman"/>
          <w:i/>
          <w:iCs/>
          <w:spacing w:val="-6"/>
          <w:szCs w:val="28"/>
        </w:rPr>
        <w:t>Hưng Yên</w:t>
      </w:r>
      <w:r w:rsidRPr="00AF7AB7">
        <w:rPr>
          <w:rFonts w:eastAsia="Times New Roman" w:cs="Times New Roman"/>
          <w:i/>
          <w:iCs/>
          <w:spacing w:val="-2"/>
          <w:szCs w:val="28"/>
        </w:rPr>
        <w:t>)</w:t>
      </w:r>
    </w:p>
    <w:p w14:paraId="5F69C5FC" w14:textId="77777777" w:rsidR="002A7390" w:rsidRPr="00AF7AB7" w:rsidRDefault="002A7390" w:rsidP="002A7390">
      <w:pPr>
        <w:shd w:val="clear" w:color="auto" w:fill="FFFFFF"/>
        <w:spacing w:after="0" w:line="234" w:lineRule="atLeast"/>
        <w:jc w:val="center"/>
        <w:rPr>
          <w:rFonts w:eastAsia="Times New Roman" w:cs="Times New Roman"/>
          <w:b/>
          <w:bCs/>
          <w:szCs w:val="28"/>
        </w:rPr>
      </w:pPr>
      <w:r w:rsidRPr="00AF7AB7">
        <w:rPr>
          <w:rFonts w:eastAsia="Times New Roman" w:cs="Times New Roman"/>
          <w:b/>
          <w:bCs/>
          <w:noProof/>
          <w:szCs w:val="28"/>
        </w:rPr>
        <mc:AlternateContent>
          <mc:Choice Requires="wps">
            <w:drawing>
              <wp:anchor distT="0" distB="0" distL="114300" distR="114300" simplePos="0" relativeHeight="251663360" behindDoc="0" locked="0" layoutInCell="1" allowOverlap="1" wp14:anchorId="68F044BA" wp14:editId="64897BCB">
                <wp:simplePos x="0" y="0"/>
                <wp:positionH relativeFrom="column">
                  <wp:posOffset>1786888</wp:posOffset>
                </wp:positionH>
                <wp:positionV relativeFrom="paragraph">
                  <wp:posOffset>41055</wp:posOffset>
                </wp:positionV>
                <wp:extent cx="2228850" cy="0"/>
                <wp:effectExtent l="0" t="0" r="0" b="0"/>
                <wp:wrapNone/>
                <wp:docPr id="539137328" name="Straight Connector 6"/>
                <wp:cNvGraphicFramePr/>
                <a:graphic xmlns:a="http://schemas.openxmlformats.org/drawingml/2006/main">
                  <a:graphicData uri="http://schemas.microsoft.com/office/word/2010/wordprocessingShape">
                    <wps:wsp>
                      <wps:cNvCnPr/>
                      <wps:spPr bwMode="auto">
                        <a:xfrm>
                          <a:off x="0" y="0"/>
                          <a:ext cx="2228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742821"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40.7pt,3.25pt" to="316.2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dE4QEAABkEAAAOAAAAZHJzL2Uyb0RvYy54bWysU8tu2zAQvBfoPxC813oYSV3Bcg4O0ksf&#10;QZN+AE2RFgGSS5CMJf99l5QlB22BokUvCy25M7szXG3vRqPJSfigwLa0WpWUCMuhU/bY0u/PD+82&#10;lITIbMc0WNHSswj0bvf2zXZwjaihB90JT5DEhmZwLe1jdE1RBN4Lw8IKnLB4KcEbFjH1x6LzbEB2&#10;o4u6LG+LAXznPHARAp7eT5d0l/mlFDx+lTKISHRLcbaYo8/xkGKx27Lm6JnrFb+Mwf5hCsOUxaYL&#10;1T2LjLx49QuVUdxDABlXHEwBUiousgZUU5U/qXnqmRNZC5oT3GJT+H+0/Mvp0RPVtfRm/aFav1/X&#10;+GCWGXyqp+iZOvaR7MFaNBI8uU1+DS40CNvbR3/JgkOOw/AZOoSxlwjZilF6kyxBkWTMjp8Xx8UY&#10;CcfDuq43mxt8GD7fFayZgc6H+FGAIemjpVrZZAZr2OlTiNgaS+eSdKxtigG06h6U1jlJayT22pMT&#10;wwWIY5UEIO5VFWYJWSRZScgkMMSzFhPrNyHRIBy2yt3zal45GefCxplXW6xOMIkTLMDyz8BLfYKK&#10;vLZ/A14QuTPYuICNsuB/1/1qhZzqZwcm3cmMA3Tn/MTZGty/7NzlX0kL/jrP8OsfvfsBAAD//wMA&#10;UEsDBBQABgAIAAAAIQD4BpkN3AAAAAcBAAAPAAAAZHJzL2Rvd25yZXYueG1sTI7BSsNAFEX3gv8w&#10;PMGN2ElTG0rMpEigGxeCjRSX08xrJph5EzLTJv17n250ebiXe0+xnV0vLjiGzpOC5SIBgdR401Gr&#10;4KPePW5AhKjJ6N4TKrhigG15e1Po3PiJ3vGyj63gEQq5VmBjHHIpQ2PR6bDwAxJnJz86HRnHVppR&#10;TzzuepkmSSad7ogfrB6wsth87c9OwWf7sNodaqqnKr6dMjtfD6/rSqn7u/nlGUTEOf6V4Uef1aFk&#10;p6M/kwmiV5Bulk9cVZCtQXCerVLm4y/LspD//ctvAAAA//8DAFBLAQItABQABgAIAAAAIQC2gziS&#10;/gAAAOEBAAATAAAAAAAAAAAAAAAAAAAAAABbQ29udGVudF9UeXBlc10ueG1sUEsBAi0AFAAGAAgA&#10;AAAhADj9If/WAAAAlAEAAAsAAAAAAAAAAAAAAAAALwEAAF9yZWxzLy5yZWxzUEsBAi0AFAAGAAgA&#10;AAAhAJ18V0ThAQAAGQQAAA4AAAAAAAAAAAAAAAAALgIAAGRycy9lMm9Eb2MueG1sUEsBAi0AFAAG&#10;AAgAAAAhAPgGmQ3cAAAABwEAAA8AAAAAAAAAAAAAAAAAOwQAAGRycy9kb3ducmV2LnhtbFBLBQYA&#10;AAAABAAEAPMAAABEBQAAAAA=&#10;" strokecolor="black [3213]" strokeweight=".5pt">
                <v:stroke joinstyle="miter"/>
              </v:line>
            </w:pict>
          </mc:Fallback>
        </mc:AlternateContent>
      </w:r>
    </w:p>
    <w:p w14:paraId="77DD4A2E" w14:textId="77777777" w:rsidR="002A7390" w:rsidRPr="00AF7AB7" w:rsidRDefault="002A7390" w:rsidP="002A7390">
      <w:pPr>
        <w:shd w:val="clear" w:color="auto" w:fill="FFFFFF"/>
        <w:spacing w:before="120" w:after="0" w:line="240" w:lineRule="auto"/>
        <w:jc w:val="center"/>
        <w:rPr>
          <w:rFonts w:eastAsia="Times New Roman" w:cs="Times New Roman"/>
          <w:szCs w:val="28"/>
        </w:rPr>
      </w:pPr>
      <w:r w:rsidRPr="00AF7AB7">
        <w:rPr>
          <w:rFonts w:eastAsia="Times New Roman" w:cs="Times New Roman"/>
          <w:b/>
          <w:bCs/>
          <w:szCs w:val="28"/>
        </w:rPr>
        <w:t>Chương I</w:t>
      </w:r>
    </w:p>
    <w:p w14:paraId="7F73CDA7" w14:textId="77777777" w:rsidR="002A7390" w:rsidRPr="00AF7AB7" w:rsidRDefault="002A7390" w:rsidP="002A7390">
      <w:pPr>
        <w:shd w:val="clear" w:color="auto" w:fill="FFFFFF"/>
        <w:spacing w:before="120" w:after="0" w:line="240" w:lineRule="auto"/>
        <w:jc w:val="center"/>
        <w:rPr>
          <w:rFonts w:eastAsia="Times New Roman" w:cs="Times New Roman"/>
          <w:szCs w:val="28"/>
        </w:rPr>
      </w:pPr>
      <w:r w:rsidRPr="00AF7AB7">
        <w:rPr>
          <w:rFonts w:eastAsia="Times New Roman" w:cs="Times New Roman"/>
          <w:b/>
          <w:bCs/>
          <w:szCs w:val="28"/>
        </w:rPr>
        <w:t>QUY ĐỊNH CHUNG</w:t>
      </w:r>
    </w:p>
    <w:p w14:paraId="18A5851E" w14:textId="77777777" w:rsidR="002A7390" w:rsidRPr="00AF7AB7" w:rsidRDefault="002A7390" w:rsidP="002A7390">
      <w:pPr>
        <w:shd w:val="clear" w:color="auto" w:fill="FFFFFF"/>
        <w:spacing w:before="120" w:after="0" w:line="240" w:lineRule="auto"/>
        <w:ind w:firstLine="720"/>
        <w:jc w:val="both"/>
        <w:rPr>
          <w:rFonts w:eastAsia="Times New Roman" w:cs="Times New Roman"/>
          <w:b/>
          <w:bCs/>
          <w:szCs w:val="28"/>
        </w:rPr>
      </w:pPr>
    </w:p>
    <w:p w14:paraId="20F096B5" w14:textId="77777777" w:rsidR="002A7390" w:rsidRPr="00AF7AB7" w:rsidRDefault="002A7390" w:rsidP="002A7390">
      <w:pPr>
        <w:shd w:val="clear" w:color="auto" w:fill="FFFFFF"/>
        <w:spacing w:before="120" w:after="120" w:line="240" w:lineRule="auto"/>
        <w:ind w:firstLine="720"/>
        <w:jc w:val="both"/>
        <w:rPr>
          <w:rFonts w:eastAsia="Times New Roman" w:cs="Times New Roman"/>
          <w:szCs w:val="28"/>
        </w:rPr>
      </w:pPr>
      <w:r w:rsidRPr="00AF7AB7">
        <w:rPr>
          <w:rFonts w:eastAsia="Times New Roman" w:cs="Times New Roman"/>
          <w:b/>
          <w:bCs/>
          <w:szCs w:val="28"/>
        </w:rPr>
        <w:t>Điều 1. Phạm vi điều chỉnh</w:t>
      </w:r>
    </w:p>
    <w:p w14:paraId="48D26A2E" w14:textId="77777777" w:rsidR="002A7390" w:rsidRPr="0068018C" w:rsidRDefault="002A7390" w:rsidP="002A7390">
      <w:pPr>
        <w:shd w:val="clear" w:color="auto" w:fill="FFFFFF"/>
        <w:spacing w:before="120" w:after="120" w:line="240" w:lineRule="auto"/>
        <w:ind w:firstLine="709"/>
        <w:jc w:val="both"/>
        <w:rPr>
          <w:rFonts w:eastAsia="Times New Roman" w:cs="Times New Roman"/>
          <w:szCs w:val="28"/>
        </w:rPr>
      </w:pPr>
      <w:r w:rsidRPr="00AF7AB7">
        <w:rPr>
          <w:rFonts w:eastAsia="Times New Roman" w:cs="Times New Roman"/>
          <w:szCs w:val="28"/>
        </w:rPr>
        <w:t xml:space="preserve">Quy </w:t>
      </w:r>
      <w:r w:rsidRPr="0068018C">
        <w:rPr>
          <w:rFonts w:eastAsia="Times New Roman" w:cs="Times New Roman"/>
          <w:szCs w:val="28"/>
        </w:rPr>
        <w:t>chế</w:t>
      </w:r>
      <w:r w:rsidRPr="00AF7AB7">
        <w:rPr>
          <w:rFonts w:eastAsia="Times New Roman" w:cs="Times New Roman"/>
          <w:szCs w:val="28"/>
        </w:rPr>
        <w:t xml:space="preserve"> này quy định </w:t>
      </w:r>
      <w:r w:rsidRPr="0068018C">
        <w:rPr>
          <w:rFonts w:eastAsia="Times New Roman" w:cs="Times New Roman"/>
          <w:szCs w:val="28"/>
        </w:rPr>
        <w:t>nguyên tắc, trách nhiệm phối hợp giữa các cơ quan, đơn vị, tổ chức, cá nhân trong việc</w:t>
      </w:r>
      <w:r w:rsidRPr="00AF7AB7">
        <w:rPr>
          <w:rFonts w:eastAsia="Times New Roman" w:cs="Times New Roman"/>
          <w:szCs w:val="28"/>
        </w:rPr>
        <w:t xml:space="preserve"> </w:t>
      </w:r>
      <w:r w:rsidRPr="0068018C">
        <w:rPr>
          <w:rFonts w:eastAsia="Times New Roman" w:cs="Times New Roman"/>
          <w:szCs w:val="28"/>
        </w:rPr>
        <w:t>x</w:t>
      </w:r>
      <w:r w:rsidRPr="00AF7AB7">
        <w:rPr>
          <w:rFonts w:eastAsia="Times New Roman" w:cs="Times New Roman"/>
          <w:szCs w:val="28"/>
        </w:rPr>
        <w:t>ây dựng</w:t>
      </w:r>
      <w:r w:rsidRPr="0068018C">
        <w:rPr>
          <w:rFonts w:eastAsia="Times New Roman" w:cs="Times New Roman"/>
          <w:szCs w:val="28"/>
        </w:rPr>
        <w:t xml:space="preserve"> cơ sở dữ liệu</w:t>
      </w:r>
      <w:r w:rsidRPr="00AF7AB7">
        <w:rPr>
          <w:rFonts w:eastAsia="Times New Roman" w:cs="Times New Roman"/>
          <w:szCs w:val="28"/>
        </w:rPr>
        <w:t xml:space="preserve">, </w:t>
      </w:r>
      <w:r w:rsidRPr="0068018C">
        <w:rPr>
          <w:rFonts w:eastAsia="Times New Roman" w:cs="Times New Roman"/>
          <w:szCs w:val="28"/>
        </w:rPr>
        <w:t>chia sẻ, cung cấp</w:t>
      </w:r>
      <w:r w:rsidRPr="00AF7AB7">
        <w:rPr>
          <w:rFonts w:eastAsia="Times New Roman" w:cs="Times New Roman"/>
          <w:szCs w:val="28"/>
        </w:rPr>
        <w:t xml:space="preserve"> thông tin, dữ liệu </w:t>
      </w:r>
      <w:r w:rsidRPr="0068018C">
        <w:rPr>
          <w:rFonts w:cs="Times New Roman"/>
          <w:szCs w:val="28"/>
        </w:rPr>
        <w:t xml:space="preserve">về nhà ở và thị trường bất động sản trên địa bàn </w:t>
      </w:r>
      <w:r w:rsidRPr="00AF7AB7">
        <w:rPr>
          <w:rFonts w:eastAsia="Times New Roman" w:cs="Times New Roman"/>
          <w:szCs w:val="28"/>
        </w:rPr>
        <w:t xml:space="preserve">tỉnh </w:t>
      </w:r>
      <w:r>
        <w:rPr>
          <w:rFonts w:eastAsia="Times New Roman" w:cs="Times New Roman"/>
          <w:szCs w:val="28"/>
        </w:rPr>
        <w:t>Hưng Yên</w:t>
      </w:r>
      <w:r w:rsidRPr="0068018C">
        <w:rPr>
          <w:rFonts w:eastAsia="Times New Roman" w:cs="Times New Roman"/>
          <w:szCs w:val="28"/>
        </w:rPr>
        <w:t xml:space="preserve">. </w:t>
      </w:r>
    </w:p>
    <w:p w14:paraId="4B404B0A" w14:textId="77777777" w:rsidR="002A7390" w:rsidRPr="00AF7AB7" w:rsidRDefault="002A7390" w:rsidP="002A7390">
      <w:pPr>
        <w:shd w:val="clear" w:color="auto" w:fill="FFFFFF"/>
        <w:spacing w:before="120" w:after="120" w:line="240" w:lineRule="auto"/>
        <w:ind w:firstLine="720"/>
        <w:jc w:val="both"/>
        <w:rPr>
          <w:rFonts w:eastAsia="Times New Roman" w:cs="Times New Roman"/>
          <w:szCs w:val="28"/>
        </w:rPr>
      </w:pPr>
      <w:r w:rsidRPr="00AF7AB7">
        <w:rPr>
          <w:rFonts w:eastAsia="Times New Roman" w:cs="Times New Roman"/>
          <w:b/>
          <w:bCs/>
          <w:szCs w:val="28"/>
        </w:rPr>
        <w:t>Điều 2. Đối tượng áp dụng</w:t>
      </w:r>
    </w:p>
    <w:p w14:paraId="7C8BA0C9" w14:textId="77777777" w:rsidR="002A7390" w:rsidRPr="00AF7AB7" w:rsidRDefault="002A7390" w:rsidP="002A7390">
      <w:pPr>
        <w:shd w:val="clear" w:color="auto" w:fill="FFFFFF"/>
        <w:spacing w:before="120" w:after="120" w:line="240" w:lineRule="auto"/>
        <w:ind w:firstLine="720"/>
        <w:jc w:val="both"/>
        <w:rPr>
          <w:rFonts w:eastAsia="Times New Roman" w:cs="Times New Roman"/>
          <w:szCs w:val="28"/>
        </w:rPr>
      </w:pPr>
      <w:r w:rsidRPr="00AF7AB7">
        <w:rPr>
          <w:rFonts w:eastAsia="Times New Roman" w:cs="Times New Roman"/>
          <w:szCs w:val="28"/>
        </w:rPr>
        <w:t>Cơ quan, đơn vị, tổ chức</w:t>
      </w:r>
      <w:r w:rsidRPr="0068018C">
        <w:rPr>
          <w:rFonts w:eastAsia="Times New Roman" w:cs="Times New Roman"/>
          <w:szCs w:val="28"/>
        </w:rPr>
        <w:t>, cá nhân</w:t>
      </w:r>
      <w:r w:rsidRPr="00AF7AB7">
        <w:rPr>
          <w:rFonts w:eastAsia="Times New Roman" w:cs="Times New Roman"/>
          <w:szCs w:val="28"/>
        </w:rPr>
        <w:t xml:space="preserve"> có trách nhiệm</w:t>
      </w:r>
      <w:r w:rsidRPr="0068018C">
        <w:rPr>
          <w:rFonts w:eastAsia="Times New Roman" w:cs="Times New Roman"/>
          <w:szCs w:val="28"/>
        </w:rPr>
        <w:t xml:space="preserve"> thực hiện hoặc liên quan đến việc</w:t>
      </w:r>
      <w:r w:rsidRPr="00AF7AB7">
        <w:rPr>
          <w:rFonts w:eastAsia="Times New Roman" w:cs="Times New Roman"/>
          <w:szCs w:val="28"/>
        </w:rPr>
        <w:t xml:space="preserve"> </w:t>
      </w:r>
      <w:r w:rsidRPr="0068018C">
        <w:rPr>
          <w:rFonts w:eastAsia="Times New Roman" w:cs="Times New Roman"/>
          <w:szCs w:val="28"/>
        </w:rPr>
        <w:t>phối hợp x</w:t>
      </w:r>
      <w:r w:rsidRPr="00AF7AB7">
        <w:rPr>
          <w:rFonts w:eastAsia="Times New Roman" w:cs="Times New Roman"/>
          <w:szCs w:val="28"/>
        </w:rPr>
        <w:t>ây dựng</w:t>
      </w:r>
      <w:r w:rsidRPr="0068018C">
        <w:rPr>
          <w:rFonts w:eastAsia="Times New Roman" w:cs="Times New Roman"/>
          <w:szCs w:val="28"/>
        </w:rPr>
        <w:t xml:space="preserve"> cơ sở dữ liệu</w:t>
      </w:r>
      <w:r w:rsidRPr="00AF7AB7">
        <w:rPr>
          <w:rFonts w:eastAsia="Times New Roman" w:cs="Times New Roman"/>
          <w:szCs w:val="28"/>
        </w:rPr>
        <w:t xml:space="preserve">, </w:t>
      </w:r>
      <w:r w:rsidRPr="0068018C">
        <w:rPr>
          <w:rFonts w:eastAsia="Times New Roman" w:cs="Times New Roman"/>
          <w:szCs w:val="28"/>
        </w:rPr>
        <w:t>chia sẻ, cung cấp</w:t>
      </w:r>
      <w:r w:rsidRPr="00AF7AB7">
        <w:rPr>
          <w:rFonts w:eastAsia="Times New Roman" w:cs="Times New Roman"/>
          <w:szCs w:val="28"/>
        </w:rPr>
        <w:t xml:space="preserve"> thông tin, dữ liệu </w:t>
      </w:r>
      <w:r w:rsidRPr="0068018C">
        <w:rPr>
          <w:rFonts w:cs="Times New Roman"/>
          <w:szCs w:val="28"/>
        </w:rPr>
        <w:t xml:space="preserve">về nhà ở và thị trường bất động sản trên địa bàn </w:t>
      </w:r>
      <w:r w:rsidRPr="00AF7AB7">
        <w:rPr>
          <w:rFonts w:eastAsia="Times New Roman" w:cs="Times New Roman"/>
          <w:szCs w:val="28"/>
        </w:rPr>
        <w:t xml:space="preserve">tỉnh </w:t>
      </w:r>
      <w:r>
        <w:rPr>
          <w:rFonts w:eastAsia="Times New Roman" w:cs="Times New Roman"/>
          <w:szCs w:val="28"/>
        </w:rPr>
        <w:t>Hưng Yên</w:t>
      </w:r>
      <w:r w:rsidRPr="00AF7AB7">
        <w:rPr>
          <w:rFonts w:eastAsia="Times New Roman" w:cs="Times New Roman"/>
          <w:szCs w:val="28"/>
        </w:rPr>
        <w:t>.</w:t>
      </w:r>
    </w:p>
    <w:p w14:paraId="13A43D47" w14:textId="77777777" w:rsidR="002A7390" w:rsidRPr="00AF7AB7" w:rsidRDefault="002A7390" w:rsidP="002A7390">
      <w:pPr>
        <w:shd w:val="clear" w:color="auto" w:fill="FFFFFF"/>
        <w:spacing w:before="120" w:after="120" w:line="240" w:lineRule="auto"/>
        <w:ind w:firstLine="720"/>
        <w:jc w:val="both"/>
        <w:rPr>
          <w:rFonts w:eastAsia="Times New Roman" w:cs="Times New Roman"/>
          <w:b/>
          <w:szCs w:val="28"/>
        </w:rPr>
      </w:pPr>
      <w:r w:rsidRPr="00AF7AB7">
        <w:rPr>
          <w:rFonts w:eastAsia="Times New Roman" w:cs="Times New Roman"/>
          <w:b/>
          <w:iCs/>
          <w:szCs w:val="28"/>
        </w:rPr>
        <w:t xml:space="preserve">Điều </w:t>
      </w:r>
      <w:r w:rsidRPr="0068018C">
        <w:rPr>
          <w:rFonts w:eastAsia="Times New Roman" w:cs="Times New Roman"/>
          <w:b/>
          <w:iCs/>
          <w:szCs w:val="28"/>
        </w:rPr>
        <w:t>3</w:t>
      </w:r>
      <w:r w:rsidRPr="00AF7AB7">
        <w:rPr>
          <w:rFonts w:eastAsia="Times New Roman" w:cs="Times New Roman"/>
          <w:b/>
          <w:iCs/>
          <w:szCs w:val="28"/>
        </w:rPr>
        <w:t>.</w:t>
      </w:r>
      <w:r w:rsidRPr="00AF7AB7">
        <w:rPr>
          <w:rFonts w:eastAsia="Times New Roman" w:cs="Times New Roman"/>
          <w:iCs/>
          <w:szCs w:val="28"/>
        </w:rPr>
        <w:t xml:space="preserve"> </w:t>
      </w:r>
      <w:r w:rsidRPr="00AF7AB7">
        <w:rPr>
          <w:rFonts w:eastAsia="Times New Roman" w:cs="Times New Roman"/>
          <w:b/>
          <w:iCs/>
          <w:szCs w:val="28"/>
        </w:rPr>
        <w:t xml:space="preserve">Nguyên tắc phối hợp </w:t>
      </w:r>
    </w:p>
    <w:p w14:paraId="1ECF82D2" w14:textId="77777777" w:rsidR="002A7390" w:rsidRPr="00AF7AB7" w:rsidRDefault="002A7390" w:rsidP="002A7390">
      <w:pPr>
        <w:shd w:val="clear" w:color="auto" w:fill="FFFFFF"/>
        <w:spacing w:before="120" w:after="120" w:line="240" w:lineRule="auto"/>
        <w:ind w:firstLine="720"/>
        <w:jc w:val="both"/>
        <w:rPr>
          <w:rFonts w:eastAsia="Times New Roman" w:cs="Times New Roman"/>
          <w:szCs w:val="28"/>
        </w:rPr>
      </w:pPr>
      <w:r w:rsidRPr="00AF7AB7">
        <w:rPr>
          <w:rFonts w:eastAsia="Times New Roman" w:cs="Times New Roman"/>
          <w:szCs w:val="28"/>
        </w:rPr>
        <w:t xml:space="preserve">1. Việc phối hợp </w:t>
      </w:r>
      <w:r w:rsidRPr="0068018C">
        <w:rPr>
          <w:rFonts w:eastAsia="Times New Roman" w:cs="Times New Roman"/>
          <w:szCs w:val="28"/>
        </w:rPr>
        <w:t>x</w:t>
      </w:r>
      <w:r w:rsidRPr="00AF7AB7">
        <w:rPr>
          <w:rFonts w:eastAsia="Times New Roman" w:cs="Times New Roman"/>
          <w:szCs w:val="28"/>
        </w:rPr>
        <w:t xml:space="preserve">ây dựng, </w:t>
      </w:r>
      <w:r w:rsidRPr="0068018C">
        <w:rPr>
          <w:rFonts w:eastAsia="Times New Roman" w:cs="Times New Roman"/>
          <w:szCs w:val="28"/>
        </w:rPr>
        <w:t>chia sẻ, cung cấp</w:t>
      </w:r>
      <w:r w:rsidRPr="00AF7AB7">
        <w:rPr>
          <w:rFonts w:eastAsia="Times New Roman" w:cs="Times New Roman"/>
          <w:szCs w:val="28"/>
        </w:rPr>
        <w:t xml:space="preserve"> thông tin, dữ liệu </w:t>
      </w:r>
      <w:r w:rsidRPr="0068018C">
        <w:rPr>
          <w:rFonts w:cs="Times New Roman"/>
          <w:szCs w:val="28"/>
        </w:rPr>
        <w:t xml:space="preserve">về nhà ở và thị trường bất động sản </w:t>
      </w:r>
      <w:r w:rsidRPr="00AF7AB7">
        <w:rPr>
          <w:rFonts w:eastAsia="Times New Roman" w:cs="Times New Roman"/>
          <w:szCs w:val="28"/>
        </w:rPr>
        <w:t xml:space="preserve">tỉnh </w:t>
      </w:r>
      <w:r>
        <w:rPr>
          <w:rFonts w:eastAsia="Times New Roman" w:cs="Times New Roman"/>
          <w:szCs w:val="28"/>
        </w:rPr>
        <w:t>Hưng Yên</w:t>
      </w:r>
      <w:r w:rsidRPr="00AF7AB7">
        <w:rPr>
          <w:rFonts w:eastAsia="Times New Roman" w:cs="Times New Roman"/>
          <w:szCs w:val="28"/>
        </w:rPr>
        <w:t xml:space="preserve"> được thực hiện trên cơ sở chức năng, nhiệm vụ, quyền hạn của các cơ quan, đơn vị, tổ chức có liên quan theo quy định hiện hành, đảm bảo sự chủ động, thường xuyên, chặt chẽ, kịp thời, thống nhất, không chồng chéo.</w:t>
      </w:r>
    </w:p>
    <w:p w14:paraId="19DA6458" w14:textId="77777777" w:rsidR="002A7390" w:rsidRPr="00AF7AB7" w:rsidRDefault="002A7390" w:rsidP="002A7390">
      <w:pPr>
        <w:shd w:val="clear" w:color="auto" w:fill="FFFFFF"/>
        <w:spacing w:before="120" w:after="120" w:line="240" w:lineRule="auto"/>
        <w:ind w:firstLine="720"/>
        <w:jc w:val="both"/>
        <w:rPr>
          <w:rFonts w:eastAsia="Times New Roman" w:cs="Times New Roman"/>
          <w:szCs w:val="28"/>
        </w:rPr>
      </w:pPr>
      <w:r w:rsidRPr="0068018C">
        <w:rPr>
          <w:rFonts w:eastAsia="Times New Roman" w:cs="Times New Roman"/>
          <w:szCs w:val="28"/>
        </w:rPr>
        <w:t>2</w:t>
      </w:r>
      <w:r w:rsidRPr="00AF7AB7">
        <w:rPr>
          <w:rFonts w:eastAsia="Times New Roman" w:cs="Times New Roman"/>
          <w:szCs w:val="28"/>
        </w:rPr>
        <w:t>. Tuân thủ các nguyên tắc về xây dựng</w:t>
      </w:r>
      <w:r w:rsidRPr="0068018C">
        <w:rPr>
          <w:rFonts w:eastAsia="Times New Roman" w:cs="Times New Roman"/>
          <w:szCs w:val="28"/>
        </w:rPr>
        <w:t>, quản lý</w:t>
      </w:r>
      <w:r w:rsidRPr="00AF7AB7">
        <w:rPr>
          <w:rFonts w:eastAsia="Times New Roman" w:cs="Times New Roman"/>
          <w:szCs w:val="28"/>
        </w:rPr>
        <w:t xml:space="preserve"> và sử dụng thông tin, dữ liệu về nhà ở và thị trường bất động sản quy định tại Điều 4 của Nghị định số </w:t>
      </w:r>
      <w:r w:rsidRPr="0042518A">
        <w:rPr>
          <w:rFonts w:eastAsia="Times New Roman" w:cs="Times New Roman"/>
          <w:szCs w:val="28"/>
        </w:rPr>
        <w:t>Nghị định số 357/2025/NĐ-CP ngày 31 tháng 12 năm 2025 của Chính phủ về xây dựng và quản lý hệ thống thông tin, cơ sở dữ liệu về nhà ở và thị trường bất động sản</w:t>
      </w:r>
      <w:r w:rsidRPr="00AF7AB7">
        <w:rPr>
          <w:rFonts w:eastAsia="Times New Roman" w:cs="Times New Roman"/>
          <w:szCs w:val="28"/>
        </w:rPr>
        <w:t xml:space="preserve"> và các quy định pháp luật hiện hành có liên quan.</w:t>
      </w:r>
    </w:p>
    <w:p w14:paraId="6A484454" w14:textId="77777777" w:rsidR="002A7390" w:rsidRPr="0068018C" w:rsidRDefault="002A7390" w:rsidP="002A7390">
      <w:pPr>
        <w:shd w:val="clear" w:color="auto" w:fill="FFFFFF"/>
        <w:spacing w:before="120" w:after="120" w:line="240" w:lineRule="auto"/>
        <w:ind w:firstLine="720"/>
        <w:jc w:val="both"/>
        <w:rPr>
          <w:rFonts w:eastAsia="Times New Roman" w:cs="Times New Roman"/>
          <w:szCs w:val="28"/>
        </w:rPr>
      </w:pPr>
      <w:r w:rsidRPr="0068018C">
        <w:rPr>
          <w:rFonts w:eastAsia="Times New Roman" w:cs="Times New Roman"/>
          <w:szCs w:val="28"/>
        </w:rPr>
        <w:t xml:space="preserve">3. Việc trao đổi, cung cấp thông tin giữa các cơ quan, tổ chức, cá nhân phải bảo đảm đầy đủ, chính xác theo quy định tại </w:t>
      </w:r>
      <w:r w:rsidRPr="0042518A">
        <w:rPr>
          <w:rFonts w:eastAsia="Times New Roman" w:cs="Times New Roman"/>
          <w:szCs w:val="28"/>
        </w:rPr>
        <w:t>Nghị định số 357/2025/NĐ-CP</w:t>
      </w:r>
      <w:r w:rsidRPr="0068018C">
        <w:rPr>
          <w:rFonts w:eastAsia="Times New Roman" w:cs="Times New Roman"/>
          <w:szCs w:val="28"/>
        </w:rPr>
        <w:t xml:space="preserve"> và chịu trách nhiệm về toàn bộ nội dung, thông tin, dữ liệu do mình cung cấp. </w:t>
      </w:r>
    </w:p>
    <w:p w14:paraId="71724BD7" w14:textId="77777777" w:rsidR="002A7390" w:rsidRDefault="002A7390" w:rsidP="002A7390">
      <w:pPr>
        <w:shd w:val="clear" w:color="auto" w:fill="FFFFFF"/>
        <w:spacing w:before="120" w:after="120" w:line="240" w:lineRule="auto"/>
        <w:jc w:val="center"/>
        <w:rPr>
          <w:rFonts w:eastAsia="Times New Roman" w:cs="Times New Roman"/>
          <w:b/>
          <w:bCs/>
          <w:szCs w:val="28"/>
        </w:rPr>
      </w:pPr>
    </w:p>
    <w:p w14:paraId="48D46493" w14:textId="77777777" w:rsidR="002A7390" w:rsidRPr="00AF7AB7" w:rsidRDefault="002A7390" w:rsidP="002A7390">
      <w:pPr>
        <w:shd w:val="clear" w:color="auto" w:fill="FFFFFF"/>
        <w:spacing w:before="120" w:after="120" w:line="240" w:lineRule="auto"/>
        <w:jc w:val="center"/>
        <w:rPr>
          <w:rFonts w:eastAsia="Times New Roman" w:cs="Times New Roman"/>
          <w:b/>
          <w:bCs/>
          <w:szCs w:val="28"/>
        </w:rPr>
      </w:pPr>
      <w:r w:rsidRPr="00AF7AB7">
        <w:rPr>
          <w:rFonts w:eastAsia="Times New Roman" w:cs="Times New Roman"/>
          <w:b/>
          <w:bCs/>
          <w:szCs w:val="28"/>
        </w:rPr>
        <w:t>Chương II</w:t>
      </w:r>
    </w:p>
    <w:p w14:paraId="172343C8" w14:textId="77777777" w:rsidR="002A7390" w:rsidRPr="00AF7AB7" w:rsidRDefault="002A7390" w:rsidP="002A7390">
      <w:pPr>
        <w:shd w:val="clear" w:color="auto" w:fill="FFFFFF"/>
        <w:spacing w:before="120" w:after="120" w:line="240" w:lineRule="auto"/>
        <w:jc w:val="center"/>
        <w:rPr>
          <w:rFonts w:eastAsia="Times New Roman" w:cs="Times New Roman"/>
          <w:b/>
          <w:bCs/>
          <w:szCs w:val="28"/>
        </w:rPr>
      </w:pPr>
      <w:r w:rsidRPr="00AF7AB7">
        <w:rPr>
          <w:rFonts w:eastAsia="Times New Roman" w:cs="Times New Roman"/>
          <w:b/>
          <w:bCs/>
          <w:szCs w:val="28"/>
        </w:rPr>
        <w:t>TRÁCH NHIỆM PHỐI HỢP</w:t>
      </w:r>
    </w:p>
    <w:p w14:paraId="3EEC041B" w14:textId="77777777" w:rsidR="002A7390" w:rsidRDefault="002A7390" w:rsidP="002A7390">
      <w:pPr>
        <w:shd w:val="clear" w:color="auto" w:fill="FFFFFF"/>
        <w:spacing w:before="120" w:after="120" w:line="240" w:lineRule="auto"/>
        <w:ind w:firstLine="709"/>
        <w:jc w:val="both"/>
        <w:rPr>
          <w:rFonts w:eastAsia="Times New Roman" w:cs="Times New Roman"/>
          <w:b/>
          <w:szCs w:val="28"/>
          <w:lang w:eastAsia="vi-VN"/>
        </w:rPr>
      </w:pPr>
      <w:r w:rsidRPr="00AF7AB7">
        <w:rPr>
          <w:rFonts w:eastAsia="Times New Roman" w:cs="Times New Roman"/>
          <w:b/>
          <w:szCs w:val="28"/>
          <w:lang w:eastAsia="vi-VN"/>
        </w:rPr>
        <w:lastRenderedPageBreak/>
        <w:t xml:space="preserve">Điều 4. </w:t>
      </w:r>
      <w:r w:rsidRPr="00174152">
        <w:rPr>
          <w:rFonts w:eastAsia="Times New Roman" w:cs="Times New Roman"/>
          <w:b/>
          <w:szCs w:val="28"/>
          <w:lang w:eastAsia="vi-VN"/>
        </w:rPr>
        <w:t>Trách nhiệm phối hợp xây dựng cơ sở dữ liệu, chia sẻ, cung cấp thông tin, dữ liệu về nhà ở và thị trường bất động sản</w:t>
      </w:r>
    </w:p>
    <w:p w14:paraId="7F665F57"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1.</w:t>
      </w:r>
      <w:r w:rsidRPr="00174152">
        <w:rPr>
          <w:rFonts w:eastAsia="Times New Roman" w:cs="Times New Roman"/>
          <w:b/>
          <w:bCs/>
          <w:szCs w:val="28"/>
        </w:rPr>
        <w:t xml:space="preserve"> Sở Xây dựng: </w:t>
      </w:r>
      <w:r w:rsidRPr="00174152">
        <w:rPr>
          <w:rFonts w:eastAsia="Times New Roman" w:cs="Times New Roman"/>
          <w:szCs w:val="28"/>
        </w:rPr>
        <w:t>Chia sẻ cơ sở dữ liệu tại các số thứ tự (STT) 1,4,5,6,9,10,11,12 của phụ lục II Nghị định số 357/2025/NĐ-CP, cụ thể:</w:t>
      </w:r>
    </w:p>
    <w:p w14:paraId="15647D27" w14:textId="77777777" w:rsidR="002A7390" w:rsidRPr="00174152" w:rsidRDefault="002A7390" w:rsidP="002A7390">
      <w:pPr>
        <w:shd w:val="clear" w:color="auto" w:fill="FFFFFF"/>
        <w:spacing w:before="120" w:after="120" w:line="240" w:lineRule="auto"/>
        <w:ind w:firstLine="720"/>
        <w:jc w:val="both"/>
        <w:rPr>
          <w:rFonts w:eastAsia="Times New Roman" w:cs="Times New Roman"/>
          <w:spacing w:val="-2"/>
          <w:szCs w:val="28"/>
        </w:rPr>
      </w:pPr>
      <w:r w:rsidRPr="00174152">
        <w:rPr>
          <w:rFonts w:eastAsia="Times New Roman" w:cs="Times New Roman"/>
          <w:spacing w:val="-2"/>
          <w:szCs w:val="28"/>
        </w:rPr>
        <w:t>- Thông tin</w:t>
      </w:r>
      <w:r w:rsidRPr="00174152">
        <w:rPr>
          <w:rFonts w:eastAsia="Times New Roman" w:cs="Times New Roman"/>
          <w:b/>
          <w:bCs/>
          <w:spacing w:val="-2"/>
          <w:szCs w:val="28"/>
        </w:rPr>
        <w:t xml:space="preserve"> </w:t>
      </w:r>
      <w:r w:rsidRPr="00174152">
        <w:rPr>
          <w:rFonts w:eastAsia="Times New Roman" w:cs="Times New Roman"/>
          <w:spacing w:val="-2"/>
          <w:szCs w:val="28"/>
        </w:rPr>
        <w:t xml:space="preserve">các Đề án; chương trình, kế hoạch phát triển nhà ở đã được cơ quan có thẩm quyền phê duyệt (Khoản 2  Điều 14 Nghị định số 357/2025/NĐ-CP). </w:t>
      </w:r>
    </w:p>
    <w:p w14:paraId="4B21EE0D"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xml:space="preserve">- Thông tin, dữ liệu về nhà ở công vụ (Khoản 2 Điều 16 Nghị định số 357/2025/NĐ-CP). </w:t>
      </w:r>
    </w:p>
    <w:p w14:paraId="6FB63AFE"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kết quả thực hiện chính sách hỗ trợ nhà ở cho hộ nghèo, hộ cận nghèo (điểm b Khoản 3 Điều 16 Nghị định số 357/2025/NĐ-CP).</w:t>
      </w:r>
    </w:p>
    <w:p w14:paraId="3D020D0C"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xml:space="preserve">- Thông tin, dữ liệu về giao dịch bất động </w:t>
      </w:r>
      <w:r>
        <w:rPr>
          <w:rFonts w:eastAsia="Times New Roman" w:cs="Times New Roman"/>
          <w:szCs w:val="28"/>
        </w:rPr>
        <w:t xml:space="preserve">sản </w:t>
      </w:r>
      <w:r w:rsidRPr="00174152">
        <w:rPr>
          <w:rFonts w:eastAsia="Times New Roman" w:cs="Times New Roman"/>
          <w:szCs w:val="28"/>
        </w:rPr>
        <w:t>của dự án theo từng loại hình bất động sản (Điều 19 Nghị định số 357/2025/NĐ-CP).</w:t>
      </w:r>
    </w:p>
    <w:p w14:paraId="12BB590F"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tổ chức kinh doanh dịch vụ bất động sản (Điều 22 Nghị định số 357/2025/NĐ-CP).</w:t>
      </w:r>
    </w:p>
    <w:p w14:paraId="385443CE"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cá nhân được cấp chứng chỉ hành nghề môi giới bất động sản (Điều 23 Nghị định số 357/2025/NĐ-CP).</w:t>
      </w:r>
    </w:p>
    <w:p w14:paraId="13BA07E3"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cơ sở đào tạo, bồi dưỡng kiến thức hành nghề môi giới bất động sản, điều hành sàn giao dịch bất động sản (Điều 24 Nghị định số 357/2025/NĐ-CP).</w:t>
      </w:r>
    </w:p>
    <w:p w14:paraId="62CD3EF8"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đơn vị quản lý vận hành nhà chung cư (Điều 25 Nghị định số 357/2025/NĐ-CP).</w:t>
      </w:r>
    </w:p>
    <w:p w14:paraId="76F59013"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2.</w:t>
      </w:r>
      <w:r w:rsidRPr="00174152">
        <w:rPr>
          <w:rFonts w:eastAsia="Times New Roman" w:cs="Times New Roman"/>
          <w:b/>
          <w:bCs/>
          <w:szCs w:val="28"/>
        </w:rPr>
        <w:t xml:space="preserve"> Sở Nội vụ:</w:t>
      </w:r>
      <w:r w:rsidRPr="00174152">
        <w:rPr>
          <w:rFonts w:eastAsia="Times New Roman" w:cs="Times New Roman"/>
          <w:szCs w:val="28"/>
        </w:rPr>
        <w:t xml:space="preserve"> Chia sẻ cơ sở dữ liệu tại STT 5 của phụ lục II Nghị định số 357/2025/NĐ-CP, cụ thể:</w:t>
      </w:r>
    </w:p>
    <w:p w14:paraId="45A51CE4"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kết quả thực hiện chính sách hỗ trợ nhà ở cho người có công với cách mạng (Khoản 3 Điều 16 Nghị định số 357/2025/NĐ-CP).</w:t>
      </w:r>
    </w:p>
    <w:p w14:paraId="6A52378F"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lang w:val="en-GB"/>
        </w:rPr>
        <w:t>3.</w:t>
      </w:r>
      <w:r w:rsidRPr="00174152">
        <w:rPr>
          <w:rFonts w:eastAsia="Times New Roman" w:cs="Times New Roman"/>
          <w:b/>
          <w:bCs/>
          <w:szCs w:val="28"/>
        </w:rPr>
        <w:t xml:space="preserve"> Sở Nông nghiệp và Môi trường:</w:t>
      </w:r>
      <w:r w:rsidRPr="00174152">
        <w:rPr>
          <w:rFonts w:eastAsia="Times New Roman" w:cs="Times New Roman"/>
          <w:szCs w:val="28"/>
        </w:rPr>
        <w:t xml:space="preserve"> Chia sẻ cơ sở dữ liệu tại STT 7 của phụ lục II Nghị định số 357/2025/NĐ-CP, cụ thể:</w:t>
      </w:r>
    </w:p>
    <w:p w14:paraId="6F2A55E4"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xml:space="preserve">- Thông tin, dữ liệu về sở hữu nhà ở của tổ chức, cá nhân (Điều 20 Nghị định số 357/2025/NĐ-CP). </w:t>
      </w:r>
    </w:p>
    <w:p w14:paraId="462E1014"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lang w:val="en-GB"/>
        </w:rPr>
        <w:t>4.</w:t>
      </w:r>
      <w:r w:rsidRPr="00174152">
        <w:rPr>
          <w:rFonts w:eastAsia="Times New Roman" w:cs="Times New Roman"/>
          <w:b/>
          <w:bCs/>
          <w:szCs w:val="28"/>
        </w:rPr>
        <w:t xml:space="preserve"> Sở Tài chính:</w:t>
      </w:r>
      <w:r w:rsidRPr="00174152">
        <w:rPr>
          <w:rFonts w:eastAsia="Times New Roman" w:cs="Times New Roman"/>
          <w:szCs w:val="28"/>
        </w:rPr>
        <w:t xml:space="preserve"> Chia sẻ cơ sở dữ liệu tại STT 3 của phụ lục II Nghị định số 357/2025/NĐ-CP, cụ thể:</w:t>
      </w:r>
    </w:p>
    <w:p w14:paraId="702B99AB"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dự án nhà ở (Điều 15; khoản 1 Điều 16 và Điều 18 Nghị định số 357/2025/NĐ-CP)</w:t>
      </w:r>
    </w:p>
    <w:p w14:paraId="53B31D1F"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5.</w:t>
      </w:r>
      <w:r w:rsidRPr="00174152">
        <w:rPr>
          <w:rFonts w:eastAsia="Times New Roman" w:cs="Times New Roman"/>
          <w:b/>
          <w:bCs/>
          <w:szCs w:val="28"/>
        </w:rPr>
        <w:t xml:space="preserve"> Sở Tư pháp:</w:t>
      </w:r>
      <w:r w:rsidRPr="00174152">
        <w:rPr>
          <w:rFonts w:eastAsia="Times New Roman" w:cs="Times New Roman"/>
          <w:szCs w:val="28"/>
        </w:rPr>
        <w:t xml:space="preserve"> Chia sẻ cơ sở dữ liệu tại STT 6 của phụ lục II Nghị định số 357/2025/NĐ-CP, cụ thể:</w:t>
      </w:r>
    </w:p>
    <w:p w14:paraId="19710C99"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giao dịch bất động sản thông qua công chứng, chứng thực (Điều 19 Nghị định số 357/2025/NĐ-CP).</w:t>
      </w:r>
    </w:p>
    <w:p w14:paraId="20FD175C"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lastRenderedPageBreak/>
        <w:t>6.</w:t>
      </w:r>
      <w:r w:rsidRPr="00174152">
        <w:rPr>
          <w:rFonts w:eastAsia="Times New Roman" w:cs="Times New Roman"/>
          <w:b/>
          <w:bCs/>
          <w:szCs w:val="28"/>
        </w:rPr>
        <w:t xml:space="preserve"> Thống kê tỉnh: </w:t>
      </w:r>
      <w:r w:rsidRPr="00174152">
        <w:rPr>
          <w:rFonts w:eastAsia="Times New Roman" w:cs="Times New Roman"/>
          <w:szCs w:val="28"/>
        </w:rPr>
        <w:t>Chia sẻ cơ sở dữ liệu tại STT 2 của phụ lục II Nghị định số 357/2025/NĐ-CP, cụ thể:</w:t>
      </w:r>
    </w:p>
    <w:p w14:paraId="2875ECBB"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bookmarkStart w:id="1" w:name="dieu_2_2_name"/>
      <w:r w:rsidRPr="00174152">
        <w:rPr>
          <w:rFonts w:eastAsia="Times New Roman" w:cs="Times New Roman"/>
          <w:szCs w:val="28"/>
        </w:rPr>
        <w:t>- Thông tin, dữ liệu về nhà ở trong tổng điều tra dân số và nhà ở; điều tra dân số và nhà ở giữa kỳ</w:t>
      </w:r>
      <w:bookmarkEnd w:id="1"/>
      <w:r w:rsidRPr="00174152">
        <w:rPr>
          <w:rFonts w:eastAsia="Times New Roman" w:cs="Times New Roman"/>
          <w:szCs w:val="28"/>
        </w:rPr>
        <w:t xml:space="preserve"> (</w:t>
      </w:r>
      <w:bookmarkStart w:id="2" w:name="tc_26"/>
      <w:r w:rsidRPr="00174152">
        <w:rPr>
          <w:rFonts w:eastAsia="Times New Roman" w:cs="Times New Roman"/>
          <w:szCs w:val="28"/>
        </w:rPr>
        <w:t>Khoản 4 Điều 14</w:t>
      </w:r>
      <w:bookmarkEnd w:id="2"/>
      <w:r w:rsidRPr="00174152">
        <w:rPr>
          <w:rFonts w:eastAsia="Times New Roman" w:cs="Times New Roman"/>
          <w:szCs w:val="28"/>
        </w:rPr>
        <w:t xml:space="preserve"> và Khoản 4 Điều 16  Nghị định số 357/2025/NĐ-CP).</w:t>
      </w:r>
    </w:p>
    <w:p w14:paraId="4F078046"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7.</w:t>
      </w:r>
      <w:r w:rsidRPr="00174152">
        <w:rPr>
          <w:rFonts w:eastAsia="Times New Roman" w:cs="Times New Roman"/>
          <w:b/>
          <w:bCs/>
          <w:szCs w:val="28"/>
        </w:rPr>
        <w:t xml:space="preserve"> Ban Quản lý các khu công nghiệp tỉnh: </w:t>
      </w:r>
      <w:r w:rsidRPr="00174152">
        <w:rPr>
          <w:rFonts w:eastAsia="Times New Roman" w:cs="Times New Roman"/>
          <w:szCs w:val="28"/>
        </w:rPr>
        <w:t>Chia sẻ cơ sở dữ liệu tại STT 3 của phụ lục II Nghị định số 357/2025/NĐ-CP, cụ thể:</w:t>
      </w:r>
    </w:p>
    <w:p w14:paraId="6DD0DC10" w14:textId="77777777" w:rsidR="002A7390" w:rsidRPr="00174152" w:rsidRDefault="002A7390" w:rsidP="002A7390">
      <w:pPr>
        <w:shd w:val="clear" w:color="auto" w:fill="FFFFFF"/>
        <w:spacing w:before="120" w:after="120" w:line="240" w:lineRule="auto"/>
        <w:ind w:firstLine="720"/>
        <w:jc w:val="both"/>
        <w:rPr>
          <w:rFonts w:eastAsia="Times New Roman" w:cs="Times New Roman"/>
          <w:spacing w:val="-6"/>
          <w:szCs w:val="28"/>
        </w:rPr>
      </w:pPr>
      <w:r w:rsidRPr="00174152">
        <w:rPr>
          <w:rFonts w:eastAsia="Times New Roman" w:cs="Times New Roman"/>
          <w:spacing w:val="-6"/>
          <w:szCs w:val="28"/>
        </w:rPr>
        <w:t>- Thông tin, dữ liệu đối với dự án bất động sản công nghiệp; dự án đầu tư xây dựng kết cấu hạ tầng khu công nghiệp, khu chức năng trong khu kinh tế cửa khẩu thuộc thẩm quyền quản lý (Khoản 5 Điều 18 Nghị định số 357/2025/NĐ-CP).</w:t>
      </w:r>
    </w:p>
    <w:p w14:paraId="00973B77"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8.</w:t>
      </w:r>
      <w:r w:rsidRPr="00174152">
        <w:rPr>
          <w:rFonts w:eastAsia="Times New Roman" w:cs="Times New Roman"/>
          <w:b/>
          <w:bCs/>
          <w:szCs w:val="28"/>
        </w:rPr>
        <w:t xml:space="preserve"> Ban Quản lý khu kinh tế và các khu công nghiệp tỉnh: </w:t>
      </w:r>
      <w:r w:rsidRPr="00174152">
        <w:rPr>
          <w:rFonts w:eastAsia="Times New Roman" w:cs="Times New Roman"/>
          <w:szCs w:val="28"/>
        </w:rPr>
        <w:t>Chia sẻ cơ sở dữ liệu tại STT 3 của phụ lục II Nghị định số 357/2025/NĐ-CP, cụ thể:</w:t>
      </w:r>
    </w:p>
    <w:p w14:paraId="44D0FC34" w14:textId="77777777" w:rsidR="002A7390" w:rsidRPr="00174152" w:rsidRDefault="002A7390" w:rsidP="002A7390">
      <w:pPr>
        <w:shd w:val="clear" w:color="auto" w:fill="FFFFFF"/>
        <w:spacing w:before="120" w:after="120" w:line="240" w:lineRule="auto"/>
        <w:ind w:firstLine="720"/>
        <w:jc w:val="both"/>
        <w:rPr>
          <w:rFonts w:eastAsia="Times New Roman" w:cs="Times New Roman"/>
          <w:spacing w:val="-6"/>
          <w:szCs w:val="28"/>
        </w:rPr>
      </w:pPr>
      <w:r w:rsidRPr="00174152">
        <w:rPr>
          <w:rFonts w:eastAsia="Times New Roman" w:cs="Times New Roman"/>
          <w:spacing w:val="-6"/>
          <w:szCs w:val="28"/>
        </w:rPr>
        <w:t>- Thông tin, dữ liệu đối với dự án bất động sản công nghiệp; dự án đầu tư xây dựng kết cấu hạ tầng khu công nghiệp, khu chức năng trong khu kinh tế cửa khẩu thuộc thẩm quyền quản lý (Khoản 5 Điều 18 Nghị định số 357/2025/NĐ-CP).</w:t>
      </w:r>
    </w:p>
    <w:p w14:paraId="206824AB"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9.</w:t>
      </w:r>
      <w:r w:rsidRPr="00174152">
        <w:rPr>
          <w:rFonts w:eastAsia="Times New Roman" w:cs="Times New Roman"/>
          <w:b/>
          <w:bCs/>
          <w:szCs w:val="28"/>
        </w:rPr>
        <w:t xml:space="preserve"> Công an tỉnh: </w:t>
      </w:r>
      <w:r w:rsidRPr="00174152">
        <w:rPr>
          <w:rFonts w:eastAsia="Times New Roman" w:cs="Times New Roman"/>
          <w:szCs w:val="28"/>
        </w:rPr>
        <w:t>Chia sẻ cơ sở dữ liệu tại STT 1 của phụ lục II Nghị định số 357/2025/NĐ-CP, cụ thể:</w:t>
      </w:r>
    </w:p>
    <w:p w14:paraId="565387E4"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Dự án nhà ở cho lực lượng vũ trang nhân dân (Khoản 3 Điều 14 Nghị định số 357/2025/NĐ-CP).</w:t>
      </w:r>
    </w:p>
    <w:p w14:paraId="5D911283"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10.</w:t>
      </w:r>
      <w:r w:rsidRPr="00174152">
        <w:rPr>
          <w:rFonts w:eastAsia="Times New Roman" w:cs="Times New Roman"/>
          <w:b/>
          <w:bCs/>
          <w:szCs w:val="28"/>
        </w:rPr>
        <w:t xml:space="preserve"> Bộ Chỉ huy Quân sự tỉnh: </w:t>
      </w:r>
      <w:r w:rsidRPr="00174152">
        <w:rPr>
          <w:rFonts w:eastAsia="Times New Roman" w:cs="Times New Roman"/>
          <w:szCs w:val="28"/>
        </w:rPr>
        <w:t>Chia sẻ cơ sở dữ liệu tại STT 1 của phụ lục II Nghị định số 357/2025/NĐ-CP, cụ thể:</w:t>
      </w:r>
    </w:p>
    <w:p w14:paraId="21801FE1"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dữ liệu về Dự án nhà ở cho lực lượng vũ trang nhân dân (Khoản 3 Điều 14 Nghị định số 357/2025/NĐ-CP).</w:t>
      </w:r>
    </w:p>
    <w:p w14:paraId="4B53D0FB"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rPr>
        <w:t>11.</w:t>
      </w:r>
      <w:r w:rsidRPr="00174152">
        <w:rPr>
          <w:rFonts w:eastAsia="Times New Roman" w:cs="Times New Roman"/>
          <w:b/>
          <w:bCs/>
          <w:szCs w:val="28"/>
        </w:rPr>
        <w:t xml:space="preserve"> </w:t>
      </w:r>
      <w:r w:rsidRPr="00174152">
        <w:rPr>
          <w:rFonts w:eastAsia="Times New Roman" w:cs="Times New Roman"/>
          <w:b/>
          <w:bCs/>
          <w:spacing w:val="-4"/>
          <w:szCs w:val="28"/>
        </w:rPr>
        <w:t>Ban Quản lý Khu kinh tế và Ban Quản lý các khu công nghiệp:</w:t>
      </w:r>
      <w:r w:rsidRPr="00174152">
        <w:rPr>
          <w:rFonts w:eastAsia="Times New Roman" w:cs="Times New Roman"/>
          <w:szCs w:val="28"/>
        </w:rPr>
        <w:t xml:space="preserve"> </w:t>
      </w:r>
      <w:r w:rsidRPr="00174152">
        <w:rPr>
          <w:rFonts w:eastAsia="Times New Roman" w:cs="Times New Roman"/>
          <w:spacing w:val="-4"/>
          <w:szCs w:val="28"/>
        </w:rPr>
        <w:t xml:space="preserve">Chia </w:t>
      </w:r>
      <w:r w:rsidRPr="00174152">
        <w:rPr>
          <w:rFonts w:eastAsia="Times New Roman" w:cs="Times New Roman"/>
          <w:szCs w:val="28"/>
        </w:rPr>
        <w:t>sẻ cơ sở dữ liệu tại STT 3 của phụ lục II Nghị định số 357/2025/NĐ-CP, cụ thể:</w:t>
      </w:r>
    </w:p>
    <w:p w14:paraId="698509A5" w14:textId="77777777" w:rsidR="002A7390" w:rsidRPr="00174152" w:rsidRDefault="002A7390" w:rsidP="002A7390">
      <w:pPr>
        <w:shd w:val="clear" w:color="auto" w:fill="FFFFFF"/>
        <w:spacing w:before="120" w:after="120" w:line="240" w:lineRule="auto"/>
        <w:ind w:firstLine="720"/>
        <w:jc w:val="both"/>
        <w:rPr>
          <w:rFonts w:eastAsia="Times New Roman" w:cs="Times New Roman"/>
          <w:spacing w:val="-4"/>
          <w:szCs w:val="28"/>
        </w:rPr>
      </w:pPr>
      <w:r w:rsidRPr="00174152">
        <w:rPr>
          <w:rFonts w:eastAsia="Times New Roman" w:cs="Times New Roman"/>
          <w:spacing w:val="-4"/>
          <w:szCs w:val="28"/>
        </w:rPr>
        <w:t>- Thông tin, dữ liệu đối với dự án bất động sản công nghiệp; dự án đầu tư xây dựng kết cấu hạ tầng khu công nghiệp, khu chức năng trong khu kinh tế cửa khẩu thuộc thẩm quyền quản lý (Khoản 5 Điều 18 Nghị định số 357/2025/NĐ-CP).</w:t>
      </w:r>
    </w:p>
    <w:p w14:paraId="2FCFDE54"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lang w:val="en-GB"/>
        </w:rPr>
        <w:t>12.</w:t>
      </w:r>
      <w:r w:rsidRPr="00174152">
        <w:rPr>
          <w:rFonts w:eastAsia="Times New Roman" w:cs="Times New Roman"/>
          <w:b/>
          <w:bCs/>
          <w:szCs w:val="28"/>
        </w:rPr>
        <w:t xml:space="preserve"> Ủy ban nhân dân xã, phường:</w:t>
      </w:r>
      <w:r w:rsidRPr="00174152">
        <w:rPr>
          <w:rFonts w:eastAsia="Times New Roman" w:cs="Times New Roman"/>
          <w:szCs w:val="28"/>
        </w:rPr>
        <w:t xml:space="preserve"> </w:t>
      </w:r>
      <w:r w:rsidRPr="006A35C7">
        <w:rPr>
          <w:rFonts w:eastAsia="Times New Roman" w:cs="Times New Roman"/>
          <w:szCs w:val="28"/>
        </w:rPr>
        <w:t>Chia sẻ cơ sở dữ liệu tại STT 5,8 của phụ lục II Nghị định số 357/2025/NĐ-CP, cụ thể:</w:t>
      </w:r>
    </w:p>
    <w:p w14:paraId="5490F8C2" w14:textId="77777777" w:rsidR="002A7390" w:rsidRPr="00174152"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w:t>
      </w:r>
      <w:r w:rsidRPr="00174152">
        <w:rPr>
          <w:rFonts w:eastAsia="Times New Roman" w:cs="Times New Roman"/>
          <w:szCs w:val="28"/>
          <w:lang w:val="en-GB"/>
        </w:rPr>
        <w:t xml:space="preserve">, dữ liệu </w:t>
      </w:r>
      <w:r w:rsidRPr="00174152">
        <w:rPr>
          <w:rFonts w:eastAsia="Times New Roman" w:cs="Times New Roman"/>
          <w:szCs w:val="28"/>
        </w:rPr>
        <w:t>về kết quả thực hiện các chương trình hỗ trợ nhà ở trên địa bàn (Khoản 3 Điều 16 Nghị định số 357/2025/NĐ-CP)</w:t>
      </w:r>
      <w:r>
        <w:rPr>
          <w:rFonts w:eastAsia="Times New Roman" w:cs="Times New Roman"/>
          <w:szCs w:val="28"/>
        </w:rPr>
        <w:t>;</w:t>
      </w:r>
    </w:p>
    <w:p w14:paraId="58A405D0"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sidRPr="00174152">
        <w:rPr>
          <w:rFonts w:eastAsia="Times New Roman" w:cs="Times New Roman"/>
          <w:szCs w:val="28"/>
        </w:rPr>
        <w:t>- Thông tin về thụ hưởng chính sách hỗ trợ nhà ở (Điều 21 Nghị định số 357/2025/NĐ-CP).</w:t>
      </w:r>
    </w:p>
    <w:p w14:paraId="277FE683"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b/>
          <w:bCs/>
          <w:szCs w:val="28"/>
          <w:lang w:val="en-GB"/>
        </w:rPr>
        <w:t>13</w:t>
      </w:r>
      <w:r w:rsidRPr="00443840">
        <w:rPr>
          <w:rFonts w:eastAsia="Times New Roman" w:cs="Times New Roman"/>
          <w:b/>
          <w:bCs/>
          <w:szCs w:val="28"/>
          <w:lang w:val="en-GB"/>
        </w:rPr>
        <w:t>. Chủ đầu tư dự án bất động sản</w:t>
      </w:r>
      <w:r>
        <w:rPr>
          <w:rFonts w:eastAsia="Times New Roman" w:cs="Times New Roman"/>
          <w:b/>
          <w:bCs/>
          <w:szCs w:val="28"/>
          <w:lang w:val="en-GB"/>
        </w:rPr>
        <w:t xml:space="preserve">: </w:t>
      </w:r>
      <w:r w:rsidRPr="00174152">
        <w:rPr>
          <w:rFonts w:eastAsia="Times New Roman" w:cs="Times New Roman"/>
          <w:szCs w:val="28"/>
        </w:rPr>
        <w:t xml:space="preserve">Chia sẻ cơ sở dữ liệu tại STT </w:t>
      </w:r>
      <w:r>
        <w:rPr>
          <w:rFonts w:eastAsia="Times New Roman" w:cs="Times New Roman"/>
          <w:szCs w:val="28"/>
        </w:rPr>
        <w:t>3,6,7,8</w:t>
      </w:r>
      <w:r w:rsidRPr="00174152">
        <w:rPr>
          <w:rFonts w:eastAsia="Times New Roman" w:cs="Times New Roman"/>
          <w:szCs w:val="28"/>
        </w:rPr>
        <w:t xml:space="preserve"> của phụ lục II Nghị định số 357/2025/NĐ-CP, cụ thể:</w:t>
      </w:r>
    </w:p>
    <w:p w14:paraId="70BB0348"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sidRPr="00443840">
        <w:rPr>
          <w:rFonts w:eastAsia="Times New Roman" w:cs="Times New Roman"/>
          <w:szCs w:val="28"/>
        </w:rPr>
        <w:t xml:space="preserve">- Thông tin về giao dịch bất động sản của dự án </w:t>
      </w:r>
      <w:r w:rsidRPr="00174152">
        <w:rPr>
          <w:rFonts w:eastAsia="Times New Roman" w:cs="Times New Roman"/>
          <w:szCs w:val="28"/>
        </w:rPr>
        <w:t xml:space="preserve">(Khoản </w:t>
      </w:r>
      <w:r>
        <w:rPr>
          <w:rFonts w:eastAsia="Times New Roman" w:cs="Times New Roman"/>
          <w:szCs w:val="28"/>
        </w:rPr>
        <w:t>1</w:t>
      </w:r>
      <w:r w:rsidRPr="00174152">
        <w:rPr>
          <w:rFonts w:eastAsia="Times New Roman" w:cs="Times New Roman"/>
          <w:szCs w:val="28"/>
        </w:rPr>
        <w:t xml:space="preserve"> Điều </w:t>
      </w:r>
      <w:r>
        <w:rPr>
          <w:rFonts w:eastAsia="Times New Roman" w:cs="Times New Roman"/>
          <w:szCs w:val="28"/>
        </w:rPr>
        <w:t>19</w:t>
      </w:r>
      <w:r w:rsidRPr="00174152">
        <w:rPr>
          <w:rFonts w:eastAsia="Times New Roman" w:cs="Times New Roman"/>
          <w:szCs w:val="28"/>
        </w:rPr>
        <w:t xml:space="preserve"> Nghị định số 357/2025/NĐ-CP)</w:t>
      </w:r>
      <w:r>
        <w:rPr>
          <w:rFonts w:eastAsia="Times New Roman" w:cs="Times New Roman"/>
          <w:szCs w:val="28"/>
        </w:rPr>
        <w:t>;</w:t>
      </w:r>
    </w:p>
    <w:p w14:paraId="5179DD3D"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sidRPr="00443840">
        <w:rPr>
          <w:rFonts w:eastAsia="Times New Roman" w:cs="Times New Roman"/>
          <w:szCs w:val="28"/>
        </w:rPr>
        <w:lastRenderedPageBreak/>
        <w:t xml:space="preserve">- Thông tin, dữ liệu về dự án nhà ở </w:t>
      </w:r>
      <w:bookmarkStart w:id="3" w:name="tc_14"/>
      <w:r w:rsidRPr="00174152">
        <w:rPr>
          <w:rFonts w:eastAsia="Times New Roman" w:cs="Times New Roman"/>
          <w:szCs w:val="28"/>
        </w:rPr>
        <w:t xml:space="preserve">(Điều </w:t>
      </w:r>
      <w:r>
        <w:rPr>
          <w:rFonts w:eastAsia="Times New Roman" w:cs="Times New Roman"/>
          <w:szCs w:val="28"/>
        </w:rPr>
        <w:t>15; K</w:t>
      </w:r>
      <w:r w:rsidRPr="00443840">
        <w:rPr>
          <w:rFonts w:eastAsia="Times New Roman" w:cs="Times New Roman"/>
          <w:szCs w:val="28"/>
        </w:rPr>
        <w:t>hoản 1, 2 Điều 16</w:t>
      </w:r>
      <w:r>
        <w:rPr>
          <w:rFonts w:eastAsia="Times New Roman" w:cs="Times New Roman"/>
          <w:szCs w:val="28"/>
        </w:rPr>
        <w:t xml:space="preserve">; </w:t>
      </w:r>
      <w:r w:rsidRPr="00443840">
        <w:rPr>
          <w:rFonts w:eastAsia="Times New Roman" w:cs="Times New Roman"/>
          <w:szCs w:val="28"/>
        </w:rPr>
        <w:t xml:space="preserve">Điều 18 </w:t>
      </w:r>
      <w:r w:rsidRPr="00174152">
        <w:rPr>
          <w:rFonts w:eastAsia="Times New Roman" w:cs="Times New Roman"/>
          <w:szCs w:val="28"/>
        </w:rPr>
        <w:t xml:space="preserve"> Nghị định số 357/2025/NĐ-CP)</w:t>
      </w:r>
      <w:r>
        <w:rPr>
          <w:rFonts w:eastAsia="Times New Roman" w:cs="Times New Roman"/>
          <w:szCs w:val="28"/>
        </w:rPr>
        <w:t>;</w:t>
      </w:r>
    </w:p>
    <w:p w14:paraId="4B293F35"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szCs w:val="28"/>
        </w:rPr>
        <w:t>-</w:t>
      </w:r>
      <w:r w:rsidRPr="0057432D">
        <w:rPr>
          <w:rFonts w:eastAsia="Times New Roman" w:cs="Times New Roman"/>
          <w:szCs w:val="28"/>
        </w:rPr>
        <w:t xml:space="preserve"> Thông tin về giao dịch bất động sản của dự án</w:t>
      </w:r>
      <w:r>
        <w:rPr>
          <w:rFonts w:eastAsia="Times New Roman" w:cs="Times New Roman"/>
          <w:szCs w:val="28"/>
        </w:rPr>
        <w:t xml:space="preserve"> </w:t>
      </w:r>
      <w:r w:rsidRPr="00174152">
        <w:rPr>
          <w:rFonts w:eastAsia="Times New Roman" w:cs="Times New Roman"/>
          <w:szCs w:val="28"/>
        </w:rPr>
        <w:t>(</w:t>
      </w:r>
      <w:r>
        <w:rPr>
          <w:rFonts w:eastAsia="Times New Roman" w:cs="Times New Roman"/>
          <w:szCs w:val="28"/>
        </w:rPr>
        <w:t xml:space="preserve">Điểm a </w:t>
      </w:r>
      <w:r w:rsidRPr="00174152">
        <w:rPr>
          <w:rFonts w:eastAsia="Times New Roman" w:cs="Times New Roman"/>
          <w:szCs w:val="28"/>
        </w:rPr>
        <w:t xml:space="preserve">Khoản </w:t>
      </w:r>
      <w:r>
        <w:rPr>
          <w:rFonts w:eastAsia="Times New Roman" w:cs="Times New Roman"/>
          <w:szCs w:val="28"/>
        </w:rPr>
        <w:t>1</w:t>
      </w:r>
      <w:r w:rsidRPr="00174152">
        <w:rPr>
          <w:rFonts w:eastAsia="Times New Roman" w:cs="Times New Roman"/>
          <w:szCs w:val="28"/>
        </w:rPr>
        <w:t xml:space="preserve"> Điều </w:t>
      </w:r>
      <w:r>
        <w:rPr>
          <w:rFonts w:eastAsia="Times New Roman" w:cs="Times New Roman"/>
          <w:szCs w:val="28"/>
        </w:rPr>
        <w:t>30</w:t>
      </w:r>
      <w:r w:rsidRPr="00174152">
        <w:rPr>
          <w:rFonts w:eastAsia="Times New Roman" w:cs="Times New Roman"/>
          <w:szCs w:val="28"/>
        </w:rPr>
        <w:t xml:space="preserve"> Nghị định số 357/2025/NĐ-CP)</w:t>
      </w:r>
      <w:r>
        <w:rPr>
          <w:rFonts w:eastAsia="Times New Roman" w:cs="Times New Roman"/>
          <w:szCs w:val="28"/>
        </w:rPr>
        <w:t>;</w:t>
      </w:r>
    </w:p>
    <w:p w14:paraId="086AAA20"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sidRPr="0057432D">
        <w:rPr>
          <w:rFonts w:eastAsia="Times New Roman" w:cs="Times New Roman"/>
          <w:szCs w:val="28"/>
        </w:rPr>
        <w:t xml:space="preserve">- Thông tin, dữ liệu về dự án nhà ở và thông tin, dữ liệu về dự án bất động sản </w:t>
      </w:r>
      <w:r w:rsidRPr="00174152">
        <w:rPr>
          <w:rFonts w:eastAsia="Times New Roman" w:cs="Times New Roman"/>
          <w:szCs w:val="28"/>
        </w:rPr>
        <w:t>(</w:t>
      </w:r>
      <w:r>
        <w:rPr>
          <w:rFonts w:eastAsia="Times New Roman" w:cs="Times New Roman"/>
          <w:szCs w:val="28"/>
        </w:rPr>
        <w:t xml:space="preserve">Điểm b </w:t>
      </w:r>
      <w:r w:rsidRPr="00174152">
        <w:rPr>
          <w:rFonts w:eastAsia="Times New Roman" w:cs="Times New Roman"/>
          <w:szCs w:val="28"/>
        </w:rPr>
        <w:t xml:space="preserve">Khoản </w:t>
      </w:r>
      <w:r>
        <w:rPr>
          <w:rFonts w:eastAsia="Times New Roman" w:cs="Times New Roman"/>
          <w:szCs w:val="28"/>
        </w:rPr>
        <w:t>1</w:t>
      </w:r>
      <w:r w:rsidRPr="00174152">
        <w:rPr>
          <w:rFonts w:eastAsia="Times New Roman" w:cs="Times New Roman"/>
          <w:szCs w:val="28"/>
        </w:rPr>
        <w:t xml:space="preserve"> Điều </w:t>
      </w:r>
      <w:r>
        <w:rPr>
          <w:rFonts w:eastAsia="Times New Roman" w:cs="Times New Roman"/>
          <w:szCs w:val="28"/>
        </w:rPr>
        <w:t>30</w:t>
      </w:r>
      <w:r w:rsidRPr="00174152">
        <w:rPr>
          <w:rFonts w:eastAsia="Times New Roman" w:cs="Times New Roman"/>
          <w:szCs w:val="28"/>
        </w:rPr>
        <w:t xml:space="preserve"> Nghị định số 357/2025/NĐ-CP)</w:t>
      </w:r>
      <w:r>
        <w:rPr>
          <w:rFonts w:eastAsia="Times New Roman" w:cs="Times New Roman"/>
          <w:szCs w:val="28"/>
        </w:rPr>
        <w:t>;</w:t>
      </w:r>
    </w:p>
    <w:p w14:paraId="7F0D473E" w14:textId="77777777" w:rsidR="002A7390" w:rsidRPr="0057432D"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szCs w:val="28"/>
        </w:rPr>
        <w:t>- T</w:t>
      </w:r>
      <w:r w:rsidRPr="0057432D">
        <w:rPr>
          <w:rFonts w:eastAsia="Times New Roman" w:cs="Times New Roman"/>
          <w:szCs w:val="28"/>
        </w:rPr>
        <w:t>hực hiện công khai thông tin về bất động sản, dự án bất động sản đưa vào kinh doanh theo quy định của pháp luật về kinh doanh bất động sản</w:t>
      </w:r>
      <w:r>
        <w:rPr>
          <w:rFonts w:eastAsia="Times New Roman" w:cs="Times New Roman"/>
          <w:szCs w:val="28"/>
        </w:rPr>
        <w:t xml:space="preserve"> </w:t>
      </w:r>
      <w:r w:rsidRPr="00174152">
        <w:rPr>
          <w:rFonts w:eastAsia="Times New Roman" w:cs="Times New Roman"/>
          <w:szCs w:val="28"/>
        </w:rPr>
        <w:t xml:space="preserve">(Khoản </w:t>
      </w:r>
      <w:r>
        <w:rPr>
          <w:rFonts w:eastAsia="Times New Roman" w:cs="Times New Roman"/>
          <w:szCs w:val="28"/>
        </w:rPr>
        <w:t>2</w:t>
      </w:r>
      <w:r w:rsidRPr="00174152">
        <w:rPr>
          <w:rFonts w:eastAsia="Times New Roman" w:cs="Times New Roman"/>
          <w:szCs w:val="28"/>
        </w:rPr>
        <w:t xml:space="preserve"> Điều </w:t>
      </w:r>
      <w:r>
        <w:rPr>
          <w:rFonts w:eastAsia="Times New Roman" w:cs="Times New Roman"/>
          <w:szCs w:val="28"/>
        </w:rPr>
        <w:t>30</w:t>
      </w:r>
      <w:r w:rsidRPr="00174152">
        <w:rPr>
          <w:rFonts w:eastAsia="Times New Roman" w:cs="Times New Roman"/>
          <w:szCs w:val="28"/>
        </w:rPr>
        <w:t xml:space="preserve"> Nghị định số 357/2025/NĐ-CP)</w:t>
      </w:r>
      <w:r>
        <w:rPr>
          <w:rFonts w:eastAsia="Times New Roman" w:cs="Times New Roman"/>
          <w:szCs w:val="28"/>
        </w:rPr>
        <w:t>;</w:t>
      </w:r>
    </w:p>
    <w:bookmarkEnd w:id="3"/>
    <w:p w14:paraId="3B730983" w14:textId="77777777" w:rsidR="002A7390" w:rsidRPr="00443840" w:rsidRDefault="002A7390" w:rsidP="002A7390">
      <w:pPr>
        <w:shd w:val="clear" w:color="auto" w:fill="FFFFFF"/>
        <w:spacing w:before="120" w:after="120" w:line="240" w:lineRule="auto"/>
        <w:ind w:firstLine="720"/>
        <w:jc w:val="both"/>
        <w:rPr>
          <w:rFonts w:eastAsia="Times New Roman" w:cs="Times New Roman"/>
          <w:b/>
          <w:bCs/>
          <w:szCs w:val="28"/>
        </w:rPr>
      </w:pPr>
      <w:r w:rsidRPr="00443840">
        <w:rPr>
          <w:rFonts w:eastAsia="Times New Roman" w:cs="Times New Roman"/>
          <w:b/>
          <w:bCs/>
          <w:szCs w:val="28"/>
        </w:rPr>
        <w:t>14. Tổ chức kinh doanh dịch vụ bất động sản</w:t>
      </w:r>
      <w:r w:rsidRPr="006A35C7">
        <w:rPr>
          <w:rFonts w:eastAsia="Times New Roman" w:cs="Times New Roman"/>
          <w:b/>
          <w:bCs/>
          <w:szCs w:val="28"/>
        </w:rPr>
        <w:t>:</w:t>
      </w:r>
      <w:r w:rsidRPr="006A35C7">
        <w:rPr>
          <w:rFonts w:eastAsia="Times New Roman" w:cs="Times New Roman"/>
          <w:szCs w:val="28"/>
        </w:rPr>
        <w:t xml:space="preserve"> Chia sẻ cơ sở dữ liệu tại STT 9 của phụ lục II Nghị định số 357/2025/NĐ-CP, cụ thể:</w:t>
      </w:r>
    </w:p>
    <w:p w14:paraId="4740C752" w14:textId="77777777" w:rsidR="002A7390" w:rsidRDefault="002A7390" w:rsidP="002A7390">
      <w:pPr>
        <w:shd w:val="clear" w:color="auto" w:fill="FFFFFF"/>
        <w:spacing w:before="120" w:after="120" w:line="240" w:lineRule="auto"/>
        <w:ind w:firstLine="720"/>
        <w:jc w:val="both"/>
        <w:rPr>
          <w:rFonts w:eastAsia="Times New Roman" w:cs="Times New Roman"/>
          <w:szCs w:val="28"/>
        </w:rPr>
      </w:pPr>
      <w:r>
        <w:rPr>
          <w:rFonts w:eastAsia="Times New Roman" w:cs="Times New Roman"/>
          <w:szCs w:val="28"/>
        </w:rPr>
        <w:t xml:space="preserve">- </w:t>
      </w:r>
      <w:r w:rsidRPr="008F6C41">
        <w:rPr>
          <w:rFonts w:eastAsia="Times New Roman" w:cs="Times New Roman"/>
          <w:szCs w:val="28"/>
        </w:rPr>
        <w:t>Thông tin, dữ liệu về tổ chức kinh doanh dịch vụ bất động sản</w:t>
      </w:r>
      <w:r>
        <w:rPr>
          <w:rFonts w:eastAsia="Times New Roman" w:cs="Times New Roman"/>
          <w:szCs w:val="28"/>
        </w:rPr>
        <w:t xml:space="preserve">  </w:t>
      </w:r>
      <w:r w:rsidRPr="00174152">
        <w:rPr>
          <w:rFonts w:eastAsia="Times New Roman" w:cs="Times New Roman"/>
          <w:szCs w:val="28"/>
        </w:rPr>
        <w:t>(</w:t>
      </w:r>
      <w:r>
        <w:rPr>
          <w:rFonts w:eastAsia="Times New Roman" w:cs="Times New Roman"/>
          <w:szCs w:val="28"/>
        </w:rPr>
        <w:t xml:space="preserve">Điều 22; </w:t>
      </w:r>
      <w:r w:rsidRPr="00174152">
        <w:rPr>
          <w:rFonts w:eastAsia="Times New Roman" w:cs="Times New Roman"/>
          <w:szCs w:val="28"/>
        </w:rPr>
        <w:t>Khoản</w:t>
      </w:r>
      <w:r>
        <w:rPr>
          <w:rFonts w:eastAsia="Times New Roman" w:cs="Times New Roman"/>
          <w:szCs w:val="28"/>
        </w:rPr>
        <w:t xml:space="preserve"> 3</w:t>
      </w:r>
      <w:r w:rsidRPr="00174152">
        <w:rPr>
          <w:rFonts w:eastAsia="Times New Roman" w:cs="Times New Roman"/>
          <w:szCs w:val="28"/>
        </w:rPr>
        <w:t xml:space="preserve"> Điều </w:t>
      </w:r>
      <w:r>
        <w:rPr>
          <w:rFonts w:eastAsia="Times New Roman" w:cs="Times New Roman"/>
          <w:szCs w:val="28"/>
        </w:rPr>
        <w:t>30</w:t>
      </w:r>
      <w:r w:rsidRPr="00174152">
        <w:rPr>
          <w:rFonts w:eastAsia="Times New Roman" w:cs="Times New Roman"/>
          <w:szCs w:val="28"/>
        </w:rPr>
        <w:t xml:space="preserve"> Nghị định số 357/2025/NĐ-CP)</w:t>
      </w:r>
      <w:r>
        <w:rPr>
          <w:rFonts w:eastAsia="Times New Roman" w:cs="Times New Roman"/>
          <w:szCs w:val="28"/>
        </w:rPr>
        <w:t>;</w:t>
      </w:r>
    </w:p>
    <w:p w14:paraId="1B2B81BD"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74152">
        <w:rPr>
          <w:rFonts w:eastAsia="Times New Roman" w:cs="Times New Roman"/>
          <w:b/>
          <w:bCs/>
          <w:szCs w:val="28"/>
          <w:lang w:val="en-GB"/>
        </w:rPr>
        <w:t>1</w:t>
      </w:r>
      <w:r>
        <w:rPr>
          <w:rFonts w:eastAsia="Times New Roman" w:cs="Times New Roman"/>
          <w:b/>
          <w:bCs/>
          <w:szCs w:val="28"/>
          <w:lang w:val="en-GB"/>
        </w:rPr>
        <w:t>5</w:t>
      </w:r>
      <w:r w:rsidRPr="00174152">
        <w:rPr>
          <w:rFonts w:eastAsia="Times New Roman" w:cs="Times New Roman"/>
          <w:b/>
          <w:bCs/>
          <w:szCs w:val="28"/>
          <w:lang w:val="en-GB"/>
        </w:rPr>
        <w:t>. Các cơ quan, đơn vị, tổ chức, cá nhân khác</w:t>
      </w:r>
      <w:r>
        <w:rPr>
          <w:rFonts w:eastAsia="Times New Roman" w:cs="Times New Roman"/>
          <w:b/>
          <w:bCs/>
          <w:szCs w:val="28"/>
          <w:lang w:val="en-GB"/>
        </w:rPr>
        <w:t>:</w:t>
      </w:r>
      <w:r w:rsidRPr="00AF7AB7">
        <w:rPr>
          <w:rFonts w:eastAsia="Times New Roman" w:cs="Times New Roman"/>
          <w:szCs w:val="28"/>
          <w:lang w:eastAsia="vi-VN"/>
        </w:rPr>
        <w:t xml:space="preserve"> có trách nhiệm phối hợp chia sẻ, cung cấp thông tin theo quy định khi có yêu cầu của Ủy ban nhân dân tỉnh hoặc đề nghị của Sở Xây dựng.</w:t>
      </w:r>
    </w:p>
    <w:p w14:paraId="6F1CE72E" w14:textId="77777777" w:rsidR="002A7390" w:rsidRPr="00AF7AB7" w:rsidRDefault="002A7390" w:rsidP="002A7390">
      <w:pPr>
        <w:spacing w:before="120" w:after="120" w:line="240" w:lineRule="auto"/>
        <w:ind w:firstLine="709"/>
        <w:jc w:val="both"/>
        <w:rPr>
          <w:rFonts w:eastAsia="Times New Roman" w:cs="Times New Roman"/>
          <w:b/>
          <w:szCs w:val="28"/>
          <w:lang w:eastAsia="vi-VN"/>
        </w:rPr>
      </w:pPr>
      <w:r w:rsidRPr="00AF7AB7">
        <w:rPr>
          <w:rFonts w:eastAsia="Times New Roman" w:cs="Times New Roman"/>
          <w:b/>
          <w:szCs w:val="28"/>
          <w:lang w:eastAsia="vi-VN"/>
        </w:rPr>
        <w:t xml:space="preserve">Điều </w:t>
      </w:r>
      <w:r>
        <w:rPr>
          <w:rFonts w:eastAsia="Times New Roman" w:cs="Times New Roman"/>
          <w:b/>
          <w:szCs w:val="28"/>
          <w:lang w:eastAsia="vi-VN"/>
        </w:rPr>
        <w:t>5</w:t>
      </w:r>
      <w:r w:rsidRPr="00AF7AB7">
        <w:rPr>
          <w:rFonts w:eastAsia="Times New Roman" w:cs="Times New Roman"/>
          <w:b/>
          <w:szCs w:val="28"/>
          <w:lang w:eastAsia="vi-VN"/>
        </w:rPr>
        <w:t xml:space="preserve">. </w:t>
      </w:r>
      <w:bookmarkStart w:id="4" w:name="dieu_6"/>
      <w:r w:rsidRPr="00AF7AB7">
        <w:rPr>
          <w:rFonts w:eastAsia="Times New Roman" w:cs="Times New Roman"/>
          <w:b/>
          <w:szCs w:val="28"/>
          <w:lang w:eastAsia="vi-VN"/>
        </w:rPr>
        <w:t>Hình thức chia sẻ, cung cấp thông tin, dữ liệu</w:t>
      </w:r>
      <w:bookmarkEnd w:id="4"/>
    </w:p>
    <w:p w14:paraId="42DDC067"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AF7AB7">
        <w:rPr>
          <w:rFonts w:eastAsia="Times New Roman" w:cs="Times New Roman"/>
          <w:szCs w:val="28"/>
          <w:lang w:eastAsia="vi-VN"/>
        </w:rPr>
        <w:t>Các cơ quan, tổ chức, cá nhân thực hiện chia sẻ, cung cấp thông tin, dữ liệu trực tuyến tại Hệ thống thông tin về nhà ở và thị trường bất động sản (địa c</w:t>
      </w:r>
      <w:r>
        <w:rPr>
          <w:rFonts w:eastAsia="Times New Roman" w:cs="Times New Roman"/>
          <w:szCs w:val="28"/>
          <w:lang w:eastAsia="vi-VN"/>
        </w:rPr>
        <w:t>hỉ website</w:t>
      </w:r>
      <w:r w:rsidRPr="00A91999">
        <w:rPr>
          <w:rFonts w:eastAsia="Times New Roman" w:cs="Times New Roman"/>
          <w:szCs w:val="28"/>
          <w:lang w:eastAsia="vi-VN"/>
        </w:rPr>
        <w:t xml:space="preserve"> https://bds.moc.gov.vn</w:t>
      </w:r>
      <w:r>
        <w:rPr>
          <w:rFonts w:eastAsia="Times New Roman" w:cs="Times New Roman"/>
          <w:szCs w:val="28"/>
          <w:lang w:eastAsia="vi-VN"/>
        </w:rPr>
        <w:t>)</w:t>
      </w:r>
      <w:r w:rsidRPr="00AF7AB7">
        <w:rPr>
          <w:rFonts w:eastAsia="Times New Roman" w:cs="Times New Roman"/>
          <w:szCs w:val="28"/>
          <w:lang w:eastAsia="vi-VN"/>
        </w:rPr>
        <w:t xml:space="preserve"> thông qua tài khoản điện tử do Sở Xây dựng </w:t>
      </w:r>
      <w:r>
        <w:rPr>
          <w:rFonts w:eastAsia="Times New Roman" w:cs="Times New Roman"/>
          <w:szCs w:val="28"/>
          <w:lang w:eastAsia="vi-VN"/>
        </w:rPr>
        <w:t xml:space="preserve">Hưng Yên cung cấp </w:t>
      </w:r>
      <w:r w:rsidRPr="00AF7AB7">
        <w:rPr>
          <w:rFonts w:eastAsia="Times New Roman" w:cs="Times New Roman"/>
          <w:szCs w:val="28"/>
          <w:lang w:eastAsia="vi-VN"/>
        </w:rPr>
        <w:t xml:space="preserve">theo </w:t>
      </w:r>
      <w:r w:rsidRPr="00174152">
        <w:rPr>
          <w:rFonts w:eastAsia="Times New Roman" w:cs="Times New Roman"/>
          <w:szCs w:val="28"/>
        </w:rPr>
        <w:t>Nghị định số 357/2025/NĐ-CP</w:t>
      </w:r>
      <w:r w:rsidRPr="00AF7AB7">
        <w:rPr>
          <w:rFonts w:eastAsia="Times New Roman" w:cs="Times New Roman"/>
          <w:szCs w:val="28"/>
          <w:lang w:eastAsia="vi-VN"/>
        </w:rPr>
        <w:t xml:space="preserve"> và Quy chế này.</w:t>
      </w:r>
    </w:p>
    <w:p w14:paraId="502B1073"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AF7AB7">
        <w:rPr>
          <w:rFonts w:eastAsia="Times New Roman" w:cs="Times New Roman"/>
          <w:szCs w:val="28"/>
          <w:lang w:eastAsia="vi-VN"/>
        </w:rPr>
        <w:t>Trường hợp phần mềm dùng chung (Cổng Thông tin của Hệ thống thông tin về nhà ở và thị trường bất động sản) của Bộ Xây dựng chưa hoàn thiện thì cơ quan, tổ chức, cá nhân thực hiện báo cáo bằng văn bản giấy hoặc có thể báo cáo bằng văn bản điện tử có ký số cho phù hợp với tình hình thực tế việc trao đổi, giải quyết công việc giữa các cơ quan qua Hệ thống quản lý văn bản và điều hành tác nghiệp</w:t>
      </w:r>
      <w:r w:rsidRPr="0068018C">
        <w:rPr>
          <w:rFonts w:eastAsia="Times New Roman" w:cs="Times New Roman"/>
          <w:szCs w:val="28"/>
          <w:lang w:eastAsia="vi-VN"/>
        </w:rPr>
        <w:t xml:space="preserve"> gửi về Sở Xây dựng để tổng hợp và cập nhật</w:t>
      </w:r>
      <w:r w:rsidRPr="00AF7AB7">
        <w:rPr>
          <w:rFonts w:eastAsia="Times New Roman" w:cs="Times New Roman"/>
          <w:szCs w:val="28"/>
          <w:lang w:eastAsia="vi-VN"/>
        </w:rPr>
        <w:t>.</w:t>
      </w:r>
      <w:r w:rsidRPr="0068018C">
        <w:rPr>
          <w:rFonts w:eastAsia="Times New Roman" w:cs="Times New Roman"/>
          <w:szCs w:val="28"/>
          <w:lang w:eastAsia="vi-VN"/>
        </w:rPr>
        <w:t xml:space="preserve"> </w:t>
      </w:r>
      <w:r w:rsidRPr="00AF7AB7">
        <w:rPr>
          <w:rFonts w:eastAsia="Times New Roman" w:cs="Times New Roman"/>
          <w:szCs w:val="28"/>
          <w:lang w:eastAsia="vi-VN"/>
        </w:rPr>
        <w:t>Khi hệ thống phần mềm dùng chung được hoàn thiện, các cơ quan, tổ chức, cá nhân thực hiện chia sẻ, cung cấp thông tin theo hình thức trực tuyến theo quy định của Quy chế này.</w:t>
      </w:r>
    </w:p>
    <w:p w14:paraId="1F22EE3C" w14:textId="77777777" w:rsidR="002A7390" w:rsidRPr="00AF7AB7" w:rsidRDefault="002A7390" w:rsidP="002A7390">
      <w:pPr>
        <w:spacing w:before="120" w:after="120" w:line="240" w:lineRule="auto"/>
        <w:ind w:firstLine="709"/>
        <w:jc w:val="both"/>
        <w:rPr>
          <w:rFonts w:eastAsia="Times New Roman" w:cs="Times New Roman"/>
          <w:b/>
          <w:szCs w:val="28"/>
          <w:lang w:eastAsia="vi-VN"/>
        </w:rPr>
      </w:pPr>
      <w:r w:rsidRPr="00AF7AB7">
        <w:rPr>
          <w:rFonts w:eastAsia="Times New Roman" w:cs="Times New Roman"/>
          <w:b/>
          <w:szCs w:val="28"/>
          <w:lang w:eastAsia="vi-VN"/>
        </w:rPr>
        <w:t xml:space="preserve">Điều </w:t>
      </w:r>
      <w:r>
        <w:rPr>
          <w:rFonts w:eastAsia="Times New Roman" w:cs="Times New Roman"/>
          <w:b/>
          <w:szCs w:val="28"/>
          <w:lang w:eastAsia="vi-VN"/>
        </w:rPr>
        <w:t>6</w:t>
      </w:r>
      <w:r w:rsidRPr="00AF7AB7">
        <w:rPr>
          <w:rFonts w:eastAsia="Times New Roman" w:cs="Times New Roman"/>
          <w:b/>
          <w:szCs w:val="28"/>
          <w:lang w:eastAsia="vi-VN"/>
        </w:rPr>
        <w:t xml:space="preserve">. </w:t>
      </w:r>
      <w:r w:rsidRPr="002818C0">
        <w:rPr>
          <w:rFonts w:eastAsia="Times New Roman" w:cs="Times New Roman"/>
          <w:b/>
          <w:szCs w:val="28"/>
          <w:lang w:eastAsia="vi-VN"/>
        </w:rPr>
        <w:t>Nguyên tắc xây dựng, quản lý và sử dụng hệ thống thông tin, cơ sở dữ liệu về nhà ở và thị trường bất động sản</w:t>
      </w:r>
    </w:p>
    <w:p w14:paraId="1A1A4133"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AF7AB7">
        <w:rPr>
          <w:rFonts w:eastAsia="Times New Roman" w:cs="Times New Roman"/>
          <w:szCs w:val="28"/>
          <w:lang w:eastAsia="vi-VN"/>
        </w:rPr>
        <w:t xml:space="preserve">Thực hiện theo quy định tại Điều </w:t>
      </w:r>
      <w:r>
        <w:rPr>
          <w:rFonts w:eastAsia="Times New Roman" w:cs="Times New Roman"/>
          <w:szCs w:val="28"/>
          <w:lang w:eastAsia="vi-VN"/>
        </w:rPr>
        <w:t>4</w:t>
      </w:r>
      <w:r w:rsidRPr="00AF7AB7">
        <w:rPr>
          <w:rFonts w:eastAsia="Times New Roman" w:cs="Times New Roman"/>
          <w:szCs w:val="28"/>
          <w:lang w:eastAsia="vi-VN"/>
        </w:rPr>
        <w:t xml:space="preserve"> Nghị định số </w:t>
      </w:r>
      <w:r>
        <w:rPr>
          <w:rFonts w:eastAsia="Times New Roman" w:cs="Times New Roman"/>
          <w:szCs w:val="28"/>
          <w:lang w:eastAsia="vi-VN"/>
        </w:rPr>
        <w:t>357</w:t>
      </w:r>
      <w:r w:rsidRPr="00AF7AB7">
        <w:rPr>
          <w:rFonts w:eastAsia="Times New Roman" w:cs="Times New Roman"/>
          <w:szCs w:val="28"/>
          <w:lang w:eastAsia="vi-VN"/>
        </w:rPr>
        <w:t>/202</w:t>
      </w:r>
      <w:r>
        <w:rPr>
          <w:rFonts w:eastAsia="Times New Roman" w:cs="Times New Roman"/>
          <w:szCs w:val="28"/>
          <w:lang w:eastAsia="vi-VN"/>
        </w:rPr>
        <w:t>5</w:t>
      </w:r>
      <w:r w:rsidRPr="00AF7AB7">
        <w:rPr>
          <w:rFonts w:eastAsia="Times New Roman" w:cs="Times New Roman"/>
          <w:szCs w:val="28"/>
          <w:lang w:eastAsia="vi-VN"/>
        </w:rPr>
        <w:t>/NĐ-CP, cụ thể như sau:</w:t>
      </w:r>
    </w:p>
    <w:p w14:paraId="7C440D5A"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bookmarkStart w:id="5" w:name="dieu_9"/>
      <w:r w:rsidRPr="002818C0">
        <w:rPr>
          <w:rFonts w:eastAsia="Times New Roman" w:cs="Times New Roman"/>
          <w:szCs w:val="28"/>
          <w:lang w:eastAsia="vi-VN"/>
        </w:rPr>
        <w:t>1. Hệ thống thông tin, cơ sở dữ liệu về nhà ở và thị trường bất động sản được xây dựng và quản lý tập trung, thống nhất từ trung ương đến địa phương. Bộ Xây dựng là cơ quan xây dựng, quản lý, sử dụng hệ thống thông tin, cơ sở dữ liệu về nhà ở và thị trường bất động sản trên phạm vi toàn quốc; Ủy ban nhân dân cấp tỉnh là cơ quan thu thập, cập nhật, quản lý, khai thác cơ sở dữ liệu về nhà ở và thị trường bất động sản trong phạm vi của địa phương.</w:t>
      </w:r>
    </w:p>
    <w:p w14:paraId="59C12F01"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lastRenderedPageBreak/>
        <w:t>2. Bảo đảm phục vụ kịp thời công tác quản lý nhà nước, bảo đảm quốc phòng, an ninh, đáp ứng yêu cầu phát triển kinh tế - xã hội, công khai, minh bạch thông tin về nhà ở và thị trường bất động sản.</w:t>
      </w:r>
    </w:p>
    <w:p w14:paraId="63351633"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3. Các cơ quan, tổ chức, cá nhân có liên quan được cấp quyền truy cập để khởi tạo, chia sẻ, cập nhật, cung cấp thông tin, dữ liệu và thực hiện tra cứu, quản lý theo phân quyền của cơ quan quản lý nhà nước.</w:t>
      </w:r>
    </w:p>
    <w:p w14:paraId="06A17E65"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 xml:space="preserve">4. Hệ thống thông tin, cơ sở dữ liệu về nhà ở và thị trường bất động sản được xây dựng có tính mở và tiêu chuẩn, quy chuẩn về cơ sở dữ liệu, API, mô hình phân quyền; đáp ứng quy định theo khung kiến trúc dữ liệu quốc gia, các tiêu chuẩn an ninh bảo mật; có mô tả định mức kinh tế - kỹ thuật do cơ quan nhà nước có thẩm quyền ban hành; bảo đảm việc kết nối, chia sẻ dữ liệu với </w:t>
      </w:r>
      <w:r>
        <w:rPr>
          <w:rFonts w:eastAsia="Times New Roman" w:cs="Times New Roman"/>
          <w:szCs w:val="28"/>
          <w:lang w:eastAsia="vi-VN"/>
        </w:rPr>
        <w:t>c</w:t>
      </w:r>
      <w:r w:rsidRPr="002818C0">
        <w:rPr>
          <w:rFonts w:eastAsia="Times New Roman" w:cs="Times New Roman"/>
          <w:szCs w:val="28"/>
          <w:lang w:eastAsia="vi-VN"/>
        </w:rPr>
        <w:t>ơ sở dữ liệu tổng hợp quốc gia và các cơ sở dữ liệu chuyên ngành khác có liên quan; dữ liệu có trong các cơ sở dữ liệu được kết nối, chia sẻ thì không thu thập lại.</w:t>
      </w:r>
    </w:p>
    <w:p w14:paraId="7C7A9053"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5. Các thông tin, dữ liệu được thu thập, cập nhật vào cơ sở dữ liệu về nhà ở và thị trường bất động sản phải được làm sạch dữ liệu; có nguồn xác thực hợp pháp, phản ánh đúng hiện trạng về pháp lý; đầy đủ các trường thông tin, được cập nhật thường xuyên theo quy định; mọi bản ghi dữ liệu được lưu vết truy cập, chỉnh sửa, cập nhật, đảm bảo khả năng truy xuất lịch sử thay đổi và biến động dữ liệu.</w:t>
      </w:r>
    </w:p>
    <w:p w14:paraId="04FFC3BB"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6. Các thông tin, dữ liệu được hình thành từ cơ sở dữ liệu về nhà ở và thị trường bất động sản là tài sản của nhà nước do Bộ Xây dựng quản lý.</w:t>
      </w:r>
    </w:p>
    <w:p w14:paraId="63048EE9"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7. Cơ sở dữ liệu về nhà ở và thị trường bất động sản được quản lý chặt chẽ, bảo đảm an toàn thông tin, bảo vệ bí mật nhà nước, bảo mật thông tin cá nhân; bảo đảm hiệu quả, đơn giản, thuận tiện cho cơ quan, tổ chức, cá nhân trong thực hiện dịch vụ công, thủ tục hành chính và các hoạt động khác.</w:t>
      </w:r>
    </w:p>
    <w:p w14:paraId="40EB6067" w14:textId="77777777" w:rsidR="002A7390" w:rsidRPr="007D7CD2" w:rsidRDefault="002A7390" w:rsidP="002A7390">
      <w:pPr>
        <w:shd w:val="clear" w:color="auto" w:fill="FFFFFF"/>
        <w:spacing w:before="120" w:after="120" w:line="240" w:lineRule="auto"/>
        <w:ind w:firstLine="709"/>
        <w:jc w:val="both"/>
        <w:rPr>
          <w:rFonts w:eastAsia="Times New Roman" w:cs="Times New Roman"/>
          <w:spacing w:val="-6"/>
          <w:szCs w:val="28"/>
          <w:lang w:eastAsia="vi-VN"/>
        </w:rPr>
      </w:pPr>
      <w:r w:rsidRPr="007D7CD2">
        <w:rPr>
          <w:rFonts w:eastAsia="Times New Roman" w:cs="Times New Roman"/>
          <w:spacing w:val="-6"/>
          <w:szCs w:val="28"/>
          <w:lang w:eastAsia="vi-VN"/>
        </w:rPr>
        <w:t>8. Thông tin, số liệu được công bố công khai trên Cổng thông tin của hệ thống thông tin về nhà ở và thị trường bất động sản là các thông tin, số liệu tổng hợp.</w:t>
      </w:r>
    </w:p>
    <w:p w14:paraId="20DE2E81" w14:textId="77777777" w:rsidR="002A7390" w:rsidRPr="002818C0" w:rsidRDefault="002A7390" w:rsidP="002A7390">
      <w:pPr>
        <w:shd w:val="clear" w:color="auto" w:fill="FFFFFF"/>
        <w:spacing w:before="120" w:after="120" w:line="240" w:lineRule="auto"/>
        <w:ind w:firstLine="709"/>
        <w:jc w:val="both"/>
        <w:rPr>
          <w:rFonts w:eastAsia="Times New Roman" w:cs="Times New Roman"/>
          <w:szCs w:val="28"/>
          <w:lang w:eastAsia="vi-VN"/>
        </w:rPr>
      </w:pPr>
      <w:r w:rsidRPr="002818C0">
        <w:rPr>
          <w:rFonts w:eastAsia="Times New Roman" w:cs="Times New Roman"/>
          <w:szCs w:val="28"/>
          <w:lang w:eastAsia="vi-VN"/>
        </w:rPr>
        <w:t xml:space="preserve">9. Việc xây dựng, quản lý, sử dụng thông tin, dữ liệu về nhà ở và thị trường bất động sản phải đảm bảo đúng mục đích, tuân theo các quy định về quản lý, kết nối và chia sẻ dữ liệu số của cơ quan nhà nước, pháp luật về dữ liệu, pháp luật về giao dịch điện tử và pháp luật về tiếp cận thông tin. </w:t>
      </w:r>
    </w:p>
    <w:p w14:paraId="06AAD199" w14:textId="77777777" w:rsidR="002A7390" w:rsidRDefault="002A7390" w:rsidP="002A7390">
      <w:pPr>
        <w:spacing w:before="120" w:after="120" w:line="240" w:lineRule="auto"/>
        <w:ind w:firstLine="709"/>
        <w:jc w:val="both"/>
        <w:rPr>
          <w:rFonts w:eastAsia="Times New Roman" w:cs="Times New Roman"/>
          <w:b/>
          <w:szCs w:val="28"/>
          <w:lang w:eastAsia="vi-VN"/>
        </w:rPr>
      </w:pPr>
      <w:r w:rsidRPr="00AF7AB7">
        <w:rPr>
          <w:rFonts w:eastAsia="Times New Roman" w:cs="Times New Roman"/>
          <w:b/>
          <w:szCs w:val="28"/>
          <w:lang w:eastAsia="vi-VN"/>
        </w:rPr>
        <w:t xml:space="preserve">Điều </w:t>
      </w:r>
      <w:r>
        <w:rPr>
          <w:rFonts w:eastAsia="Times New Roman" w:cs="Times New Roman"/>
          <w:b/>
          <w:szCs w:val="28"/>
          <w:lang w:eastAsia="vi-VN"/>
        </w:rPr>
        <w:t>7</w:t>
      </w:r>
      <w:r w:rsidRPr="00AF7AB7">
        <w:rPr>
          <w:rFonts w:eastAsia="Times New Roman" w:cs="Times New Roman"/>
          <w:b/>
          <w:szCs w:val="28"/>
          <w:lang w:eastAsia="vi-VN"/>
        </w:rPr>
        <w:t xml:space="preserve">. </w:t>
      </w:r>
      <w:bookmarkEnd w:id="5"/>
      <w:r>
        <w:rPr>
          <w:rFonts w:eastAsia="Times New Roman" w:cs="Times New Roman"/>
          <w:b/>
          <w:szCs w:val="28"/>
          <w:lang w:eastAsia="vi-VN"/>
        </w:rPr>
        <w:t>Nguyên tắc x</w:t>
      </w:r>
      <w:r w:rsidRPr="001A1A33">
        <w:rPr>
          <w:rFonts w:eastAsia="Times New Roman" w:cs="Times New Roman"/>
          <w:b/>
          <w:szCs w:val="28"/>
          <w:lang w:eastAsia="vi-VN"/>
        </w:rPr>
        <w:t>ử lý thông tin, dữ liệu</w:t>
      </w:r>
    </w:p>
    <w:p w14:paraId="6237A00A"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AF7AB7">
        <w:rPr>
          <w:rFonts w:eastAsia="Times New Roman" w:cs="Times New Roman"/>
          <w:szCs w:val="28"/>
          <w:lang w:eastAsia="vi-VN"/>
        </w:rPr>
        <w:t xml:space="preserve">Thực hiện theo quy định tại Điều </w:t>
      </w:r>
      <w:r>
        <w:rPr>
          <w:rFonts w:eastAsia="Times New Roman" w:cs="Times New Roman"/>
          <w:szCs w:val="28"/>
          <w:lang w:eastAsia="vi-VN"/>
        </w:rPr>
        <w:t>32</w:t>
      </w:r>
      <w:r w:rsidRPr="00AF7AB7">
        <w:rPr>
          <w:rFonts w:eastAsia="Times New Roman" w:cs="Times New Roman"/>
          <w:szCs w:val="28"/>
          <w:lang w:eastAsia="vi-VN"/>
        </w:rPr>
        <w:t xml:space="preserve"> Nghị định số </w:t>
      </w:r>
      <w:r>
        <w:rPr>
          <w:rFonts w:eastAsia="Times New Roman" w:cs="Times New Roman"/>
          <w:szCs w:val="28"/>
          <w:lang w:eastAsia="vi-VN"/>
        </w:rPr>
        <w:t>357</w:t>
      </w:r>
      <w:r w:rsidRPr="00AF7AB7">
        <w:rPr>
          <w:rFonts w:eastAsia="Times New Roman" w:cs="Times New Roman"/>
          <w:szCs w:val="28"/>
          <w:lang w:eastAsia="vi-VN"/>
        </w:rPr>
        <w:t>/202</w:t>
      </w:r>
      <w:r>
        <w:rPr>
          <w:rFonts w:eastAsia="Times New Roman" w:cs="Times New Roman"/>
          <w:szCs w:val="28"/>
          <w:lang w:eastAsia="vi-VN"/>
        </w:rPr>
        <w:t>5</w:t>
      </w:r>
      <w:r w:rsidRPr="00AF7AB7">
        <w:rPr>
          <w:rFonts w:eastAsia="Times New Roman" w:cs="Times New Roman"/>
          <w:szCs w:val="28"/>
          <w:lang w:eastAsia="vi-VN"/>
        </w:rPr>
        <w:t>/NĐ-CP, cụ thể như sau:</w:t>
      </w:r>
    </w:p>
    <w:p w14:paraId="0B038816"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t>1. Các cơ quan, tổ chức, cá nhân chia sẻ, cung cấp thông tin, dữ liệu về nhà ở và thị trường bất động sản chịu trách nhiệm trước pháp luật về tính chính xác, tính hợp pháp của thông tin, dữ liệu.</w:t>
      </w:r>
    </w:p>
    <w:p w14:paraId="21886F6A"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t>2. Ủy ban nhân dân cấp tỉnh có trách nhiệm kiểm tra, xử lý thông tin, dữ liệu trước khi được tích hợp và lưu trữ vào hệ thống thông tin, cơ sở dữ liệu về nhà ở và thị trường bất động sản để đảm bảo tính chính xác, hợp lý, thống nhất, bao gồm:</w:t>
      </w:r>
    </w:p>
    <w:p w14:paraId="0A26EA90"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lastRenderedPageBreak/>
        <w:t>a) Các thông tin, dữ liệu được rà soát, làm sạch đảm bảo không trùng lặp;</w:t>
      </w:r>
    </w:p>
    <w:p w14:paraId="12013A82"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t>b) Đảm</w:t>
      </w:r>
      <w:r>
        <w:rPr>
          <w:rFonts w:eastAsia="Times New Roman" w:cs="Times New Roman"/>
          <w:szCs w:val="28"/>
          <w:lang w:eastAsia="vi-VN"/>
        </w:rPr>
        <w:t xml:space="preserve"> bảo thông tin, dữ liệu cập nhật</w:t>
      </w:r>
      <w:r w:rsidRPr="001A1A33">
        <w:rPr>
          <w:rFonts w:eastAsia="Times New Roman" w:cs="Times New Roman"/>
          <w:szCs w:val="28"/>
          <w:lang w:eastAsia="vi-VN"/>
        </w:rPr>
        <w:t xml:space="preserve"> vào cơ sở dữ liệu về nhà ở và thị trường bất động sản được xác thực bằng chữ ký số, chứng thư chữ ký số của tổ chức cung cấp dịch vụ tin cậy;</w:t>
      </w:r>
    </w:p>
    <w:p w14:paraId="542E3670"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t>c) Đảm bảo thông tin, dữ liệu được xác thực điện tử về chủ thể cung cấp, ký số cấp dấu thời gian, lưu dấu vết truy cập.</w:t>
      </w:r>
    </w:p>
    <w:p w14:paraId="0BEB3CC9" w14:textId="77777777" w:rsidR="002A7390" w:rsidRPr="001A1A33" w:rsidRDefault="002A7390" w:rsidP="002A7390">
      <w:pPr>
        <w:shd w:val="clear" w:color="auto" w:fill="FFFFFF"/>
        <w:spacing w:before="120" w:after="120" w:line="240" w:lineRule="auto"/>
        <w:ind w:firstLine="709"/>
        <w:jc w:val="both"/>
        <w:rPr>
          <w:rFonts w:eastAsia="Times New Roman" w:cs="Times New Roman"/>
          <w:szCs w:val="28"/>
          <w:lang w:eastAsia="vi-VN"/>
        </w:rPr>
      </w:pPr>
      <w:r w:rsidRPr="001A1A33">
        <w:rPr>
          <w:rFonts w:eastAsia="Times New Roman" w:cs="Times New Roman"/>
          <w:szCs w:val="28"/>
          <w:lang w:eastAsia="vi-VN"/>
        </w:rPr>
        <w:t>3. Trường hợp chỉnh sửa thông tin, dữ liệu trên hệ thống thông tin về nhà ở và thị trường bất động sản, cơ quan quản lý cơ sở dữ liệu về nhà ở và thị trường bất động sản tại địa phương có trách nhiệm phối hợp kiểm tra, rà soát, chỉnh sửa, cập nhật, bổ sung các thông tin, dữ liệu trên cơ sở đề nghị của các cơ quan, tổ chức có liên quan bằng văn bản.</w:t>
      </w:r>
    </w:p>
    <w:p w14:paraId="5A87932E" w14:textId="77777777" w:rsidR="002A7390" w:rsidRDefault="002A7390" w:rsidP="002A7390">
      <w:pPr>
        <w:spacing w:before="120" w:after="120" w:line="240" w:lineRule="auto"/>
        <w:ind w:firstLine="709"/>
        <w:jc w:val="both"/>
        <w:rPr>
          <w:rFonts w:eastAsia="Times New Roman" w:cs="Times New Roman"/>
          <w:b/>
          <w:szCs w:val="28"/>
          <w:lang w:eastAsia="vi-VN"/>
        </w:rPr>
      </w:pPr>
      <w:bookmarkStart w:id="6" w:name="dieu_10"/>
      <w:r w:rsidRPr="00AF7AB7">
        <w:rPr>
          <w:rFonts w:eastAsia="Times New Roman" w:cs="Times New Roman"/>
          <w:b/>
          <w:szCs w:val="28"/>
          <w:lang w:eastAsia="vi-VN"/>
        </w:rPr>
        <w:t>Điều</w:t>
      </w:r>
      <w:r>
        <w:rPr>
          <w:rFonts w:eastAsia="Times New Roman" w:cs="Times New Roman"/>
          <w:b/>
          <w:szCs w:val="28"/>
          <w:lang w:eastAsia="vi-VN"/>
        </w:rPr>
        <w:t xml:space="preserve"> 8</w:t>
      </w:r>
      <w:r w:rsidRPr="00AF7AB7">
        <w:rPr>
          <w:rFonts w:eastAsia="Times New Roman" w:cs="Times New Roman"/>
          <w:b/>
          <w:szCs w:val="28"/>
          <w:lang w:eastAsia="vi-VN"/>
        </w:rPr>
        <w:t>. Công bố thông tin về nhà ở và thị trường bất động sản</w:t>
      </w:r>
      <w:bookmarkEnd w:id="6"/>
    </w:p>
    <w:p w14:paraId="1E263357" w14:textId="77777777" w:rsidR="002A7390" w:rsidRPr="00AF7AB7" w:rsidRDefault="002A7390" w:rsidP="002A7390">
      <w:pPr>
        <w:shd w:val="clear" w:color="auto" w:fill="FFFFFF"/>
        <w:spacing w:before="120" w:after="120" w:line="240" w:lineRule="auto"/>
        <w:ind w:firstLine="709"/>
        <w:jc w:val="both"/>
        <w:rPr>
          <w:rFonts w:eastAsia="Times New Roman" w:cs="Times New Roman"/>
          <w:szCs w:val="28"/>
          <w:lang w:eastAsia="vi-VN"/>
        </w:rPr>
      </w:pPr>
      <w:r w:rsidRPr="00AF7AB7">
        <w:rPr>
          <w:rFonts w:eastAsia="Times New Roman" w:cs="Times New Roman"/>
          <w:szCs w:val="28"/>
          <w:lang w:eastAsia="vi-VN"/>
        </w:rPr>
        <w:t xml:space="preserve">Thực hiện theo quy định tại </w:t>
      </w:r>
      <w:r>
        <w:rPr>
          <w:rFonts w:eastAsia="Times New Roman" w:cs="Times New Roman"/>
          <w:szCs w:val="28"/>
          <w:lang w:eastAsia="vi-VN"/>
        </w:rPr>
        <w:t xml:space="preserve">khoản 2 </w:t>
      </w:r>
      <w:r w:rsidRPr="00AF7AB7">
        <w:rPr>
          <w:rFonts w:eastAsia="Times New Roman" w:cs="Times New Roman"/>
          <w:szCs w:val="28"/>
          <w:lang w:eastAsia="vi-VN"/>
        </w:rPr>
        <w:t xml:space="preserve">Điều </w:t>
      </w:r>
      <w:r>
        <w:rPr>
          <w:rFonts w:eastAsia="Times New Roman" w:cs="Times New Roman"/>
          <w:szCs w:val="28"/>
          <w:lang w:eastAsia="vi-VN"/>
        </w:rPr>
        <w:t>35</w:t>
      </w:r>
      <w:r w:rsidRPr="00AF7AB7">
        <w:rPr>
          <w:rFonts w:eastAsia="Times New Roman" w:cs="Times New Roman"/>
          <w:szCs w:val="28"/>
          <w:lang w:eastAsia="vi-VN"/>
        </w:rPr>
        <w:t xml:space="preserve"> Nghị định số </w:t>
      </w:r>
      <w:r>
        <w:rPr>
          <w:rFonts w:eastAsia="Times New Roman" w:cs="Times New Roman"/>
          <w:szCs w:val="28"/>
          <w:lang w:eastAsia="vi-VN"/>
        </w:rPr>
        <w:t>357</w:t>
      </w:r>
      <w:r w:rsidRPr="00AF7AB7">
        <w:rPr>
          <w:rFonts w:eastAsia="Times New Roman" w:cs="Times New Roman"/>
          <w:szCs w:val="28"/>
          <w:lang w:eastAsia="vi-VN"/>
        </w:rPr>
        <w:t>/202</w:t>
      </w:r>
      <w:r>
        <w:rPr>
          <w:rFonts w:eastAsia="Times New Roman" w:cs="Times New Roman"/>
          <w:szCs w:val="28"/>
          <w:lang w:eastAsia="vi-VN"/>
        </w:rPr>
        <w:t>5</w:t>
      </w:r>
      <w:r w:rsidRPr="00AF7AB7">
        <w:rPr>
          <w:rFonts w:eastAsia="Times New Roman" w:cs="Times New Roman"/>
          <w:szCs w:val="28"/>
          <w:lang w:eastAsia="vi-VN"/>
        </w:rPr>
        <w:t>/NĐ-CP, cụ thể như sau:</w:t>
      </w:r>
    </w:p>
    <w:p w14:paraId="3A8C4C19" w14:textId="77777777" w:rsidR="002A7390" w:rsidRPr="006C44B1" w:rsidRDefault="002A7390" w:rsidP="002A7390">
      <w:pPr>
        <w:shd w:val="clear" w:color="auto" w:fill="FFFFFF"/>
        <w:spacing w:before="120" w:after="120" w:line="240" w:lineRule="auto"/>
        <w:ind w:firstLine="709"/>
        <w:jc w:val="both"/>
        <w:rPr>
          <w:rFonts w:eastAsia="Times New Roman" w:cs="Times New Roman"/>
          <w:spacing w:val="-4"/>
          <w:szCs w:val="28"/>
          <w:lang w:eastAsia="vi-VN"/>
        </w:rPr>
      </w:pPr>
      <w:r w:rsidRPr="006C44B1">
        <w:rPr>
          <w:rFonts w:eastAsia="Times New Roman" w:cs="Times New Roman"/>
          <w:spacing w:val="-4"/>
          <w:szCs w:val="28"/>
          <w:lang w:eastAsia="vi-VN"/>
        </w:rPr>
        <w:t xml:space="preserve">Giao Sở Xây dựng định kỳ công bố các thông tin tổng hợp về nhà ở và thị trường bất động sản trên </w:t>
      </w:r>
      <w:r>
        <w:rPr>
          <w:rFonts w:eastAsia="Times New Roman" w:cs="Times New Roman"/>
          <w:spacing w:val="-4"/>
          <w:szCs w:val="28"/>
          <w:lang w:eastAsia="vi-VN"/>
        </w:rPr>
        <w:t>địa bàn tỉnh</w:t>
      </w:r>
      <w:r w:rsidRPr="006C44B1">
        <w:rPr>
          <w:rFonts w:eastAsia="Times New Roman" w:cs="Times New Roman"/>
          <w:spacing w:val="-4"/>
          <w:szCs w:val="28"/>
          <w:lang w:eastAsia="vi-VN"/>
        </w:rPr>
        <w:t xml:space="preserve"> </w:t>
      </w:r>
      <w:r>
        <w:rPr>
          <w:rFonts w:eastAsia="Times New Roman" w:cs="Times New Roman"/>
          <w:spacing w:val="-4"/>
          <w:szCs w:val="28"/>
          <w:lang w:eastAsia="vi-VN"/>
        </w:rPr>
        <w:t>vào</w:t>
      </w:r>
      <w:r w:rsidRPr="006C44B1">
        <w:rPr>
          <w:rFonts w:eastAsia="Times New Roman" w:cs="Times New Roman"/>
          <w:spacing w:val="-4"/>
          <w:szCs w:val="28"/>
          <w:lang w:eastAsia="vi-VN"/>
        </w:rPr>
        <w:t xml:space="preserve"> Cổng thông tin của hệ thống thông tin về nhà ở và thị trường bất động sản và trang thông tin điện tử do địa phương quản lý định kỳ quý: Trước ngày 15 tháng đầu tiên của quý sau quý công bố.</w:t>
      </w:r>
    </w:p>
    <w:p w14:paraId="33503D77" w14:textId="77777777" w:rsidR="002A7390" w:rsidRPr="00AF7AB7" w:rsidRDefault="002A7390" w:rsidP="002A7390">
      <w:pPr>
        <w:shd w:val="clear" w:color="auto" w:fill="FFFFFF"/>
        <w:spacing w:before="120" w:after="120" w:line="240" w:lineRule="auto"/>
        <w:jc w:val="center"/>
        <w:rPr>
          <w:rFonts w:eastAsia="Times New Roman" w:cs="Times New Roman"/>
          <w:b/>
          <w:bCs/>
          <w:szCs w:val="28"/>
        </w:rPr>
      </w:pPr>
    </w:p>
    <w:p w14:paraId="2852C4AA" w14:textId="77777777" w:rsidR="002A7390" w:rsidRPr="00B22CB7" w:rsidRDefault="002A7390" w:rsidP="002A7390">
      <w:pPr>
        <w:shd w:val="clear" w:color="auto" w:fill="FFFFFF"/>
        <w:spacing w:before="120" w:after="120" w:line="240" w:lineRule="auto"/>
        <w:jc w:val="center"/>
        <w:rPr>
          <w:rFonts w:eastAsia="Times New Roman" w:cs="Times New Roman"/>
          <w:b/>
          <w:bCs/>
          <w:szCs w:val="28"/>
        </w:rPr>
      </w:pPr>
      <w:r w:rsidRPr="00B22CB7">
        <w:rPr>
          <w:rFonts w:eastAsia="Times New Roman" w:cs="Times New Roman"/>
          <w:b/>
          <w:bCs/>
          <w:szCs w:val="28"/>
        </w:rPr>
        <w:t>CHƯƠNG III</w:t>
      </w:r>
    </w:p>
    <w:p w14:paraId="0A4F7DB6" w14:textId="77777777" w:rsidR="002A7390" w:rsidRPr="00B22CB7" w:rsidRDefault="002A7390" w:rsidP="002A7390">
      <w:pPr>
        <w:shd w:val="clear" w:color="auto" w:fill="FFFFFF"/>
        <w:spacing w:before="120" w:after="120" w:line="240" w:lineRule="auto"/>
        <w:jc w:val="center"/>
        <w:rPr>
          <w:rFonts w:eastAsia="Times New Roman" w:cs="Times New Roman"/>
          <w:b/>
          <w:bCs/>
          <w:szCs w:val="28"/>
        </w:rPr>
      </w:pPr>
      <w:r w:rsidRPr="00B22CB7">
        <w:rPr>
          <w:rFonts w:eastAsia="Times New Roman" w:cs="Times New Roman"/>
          <w:b/>
          <w:bCs/>
          <w:szCs w:val="28"/>
        </w:rPr>
        <w:t>TỔ CHỨC THỰC HIỆN</w:t>
      </w:r>
    </w:p>
    <w:p w14:paraId="26965B54" w14:textId="77777777" w:rsidR="002A7390" w:rsidRPr="00B22CB7" w:rsidRDefault="002A7390" w:rsidP="002A7390">
      <w:pPr>
        <w:shd w:val="clear" w:color="auto" w:fill="FFFFFF"/>
        <w:spacing w:before="120" w:after="120" w:line="240" w:lineRule="auto"/>
        <w:rPr>
          <w:rFonts w:eastAsia="Times New Roman" w:cs="Times New Roman"/>
          <w:b/>
          <w:bCs/>
          <w:szCs w:val="28"/>
        </w:rPr>
      </w:pPr>
    </w:p>
    <w:p w14:paraId="713A5F6F" w14:textId="77777777" w:rsidR="002A7390" w:rsidRPr="00AF7AB7" w:rsidRDefault="002A7390" w:rsidP="002A7390">
      <w:pPr>
        <w:spacing w:before="120" w:after="120" w:line="240" w:lineRule="auto"/>
        <w:ind w:firstLine="709"/>
        <w:jc w:val="both"/>
        <w:rPr>
          <w:rFonts w:eastAsia="Times New Roman" w:cs="Times New Roman"/>
          <w:b/>
          <w:szCs w:val="28"/>
          <w:lang w:eastAsia="vi-VN"/>
        </w:rPr>
      </w:pPr>
      <w:r w:rsidRPr="00B22CB7">
        <w:rPr>
          <w:rFonts w:eastAsia="Times New Roman" w:cs="Times New Roman"/>
          <w:b/>
          <w:szCs w:val="28"/>
          <w:lang w:eastAsia="vi-VN"/>
        </w:rPr>
        <w:t xml:space="preserve">Điều 9. </w:t>
      </w:r>
      <w:bookmarkStart w:id="7" w:name="dieu_11"/>
      <w:r w:rsidRPr="00B22CB7">
        <w:rPr>
          <w:rFonts w:eastAsia="Times New Roman" w:cs="Times New Roman"/>
          <w:b/>
          <w:szCs w:val="28"/>
          <w:lang w:eastAsia="vi-VN"/>
        </w:rPr>
        <w:t>Trách nhiệm của Sở Xây dựng</w:t>
      </w:r>
      <w:bookmarkEnd w:id="7"/>
    </w:p>
    <w:p w14:paraId="676C0ED2" w14:textId="77777777" w:rsidR="002A7390"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F7AB7">
        <w:rPr>
          <w:rFonts w:eastAsia="Times New Roman" w:cs="Times New Roman"/>
          <w:spacing w:val="-2"/>
          <w:szCs w:val="28"/>
          <w:lang w:eastAsia="vi-VN"/>
        </w:rPr>
        <w:t xml:space="preserve">Thực hiện theo quy định tại </w:t>
      </w:r>
      <w:r w:rsidRPr="00AF7AB7">
        <w:rPr>
          <w:rFonts w:eastAsia="Times New Roman" w:cs="Times New Roman"/>
          <w:szCs w:val="28"/>
          <w:lang w:eastAsia="vi-VN"/>
        </w:rPr>
        <w:t xml:space="preserve">Điều </w:t>
      </w:r>
      <w:r>
        <w:rPr>
          <w:rFonts w:eastAsia="Times New Roman" w:cs="Times New Roman"/>
          <w:szCs w:val="28"/>
          <w:lang w:eastAsia="vi-VN"/>
        </w:rPr>
        <w:t>38</w:t>
      </w:r>
      <w:r w:rsidRPr="00AF7AB7">
        <w:rPr>
          <w:rFonts w:eastAsia="Times New Roman" w:cs="Times New Roman"/>
          <w:szCs w:val="28"/>
          <w:lang w:eastAsia="vi-VN"/>
        </w:rPr>
        <w:t xml:space="preserve"> Nghị định số </w:t>
      </w:r>
      <w:r>
        <w:rPr>
          <w:rFonts w:eastAsia="Times New Roman" w:cs="Times New Roman"/>
          <w:szCs w:val="28"/>
          <w:lang w:eastAsia="vi-VN"/>
        </w:rPr>
        <w:t>357</w:t>
      </w:r>
      <w:r w:rsidRPr="00AF7AB7">
        <w:rPr>
          <w:rFonts w:eastAsia="Times New Roman" w:cs="Times New Roman"/>
          <w:szCs w:val="28"/>
          <w:lang w:eastAsia="vi-VN"/>
        </w:rPr>
        <w:t>/202</w:t>
      </w:r>
      <w:r>
        <w:rPr>
          <w:rFonts w:eastAsia="Times New Roman" w:cs="Times New Roman"/>
          <w:szCs w:val="28"/>
          <w:lang w:eastAsia="vi-VN"/>
        </w:rPr>
        <w:t>5</w:t>
      </w:r>
      <w:r w:rsidRPr="00AF7AB7">
        <w:rPr>
          <w:rFonts w:eastAsia="Times New Roman" w:cs="Times New Roman"/>
          <w:szCs w:val="28"/>
          <w:lang w:eastAsia="vi-VN"/>
        </w:rPr>
        <w:t xml:space="preserve">/NĐ-CP, cụ thể </w:t>
      </w:r>
      <w:r w:rsidRPr="00E74164">
        <w:rPr>
          <w:rFonts w:eastAsia="Times New Roman" w:cs="Times New Roman"/>
          <w:spacing w:val="-2"/>
          <w:szCs w:val="28"/>
          <w:lang w:eastAsia="vi-VN"/>
        </w:rPr>
        <w:t>như sau:</w:t>
      </w:r>
    </w:p>
    <w:p w14:paraId="378184E7" w14:textId="77777777" w:rsidR="002A7390" w:rsidRPr="00EA78D9"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1.</w:t>
      </w:r>
      <w:r w:rsidRPr="00AF7AB7">
        <w:rPr>
          <w:rFonts w:eastAsia="Times New Roman" w:cs="Times New Roman"/>
          <w:spacing w:val="-2"/>
          <w:szCs w:val="28"/>
          <w:lang w:eastAsia="vi-VN"/>
        </w:rPr>
        <w:t>Tạo lập và bàn giao tài khoản truy cập cho các cơ quan, tổ chức trên địa bàn phục vụ công tác báo cáo, chia sẻ thông tin, dữ liệu về nhà ở và thị trường bất động sản</w:t>
      </w:r>
      <w:r>
        <w:rPr>
          <w:rFonts w:eastAsia="Times New Roman" w:cs="Times New Roman"/>
          <w:spacing w:val="-2"/>
          <w:szCs w:val="28"/>
          <w:lang w:eastAsia="vi-VN"/>
        </w:rPr>
        <w:t>;</w:t>
      </w:r>
    </w:p>
    <w:p w14:paraId="7ED459FF"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2</w:t>
      </w:r>
      <w:r w:rsidRPr="00E74164">
        <w:rPr>
          <w:rFonts w:eastAsia="Times New Roman" w:cs="Times New Roman"/>
          <w:spacing w:val="-2"/>
          <w:szCs w:val="28"/>
          <w:lang w:eastAsia="vi-VN"/>
        </w:rPr>
        <w:t>. Thu thập, chuẩn hóa thông tin, dữ liệu đã có trước khi Nghị định này có hiệu lực, chia sẻ, cung cấp lên hệ thống thông tin, cơ sở dữ liệu về nhà ở và thị trường bất động sản.</w:t>
      </w:r>
    </w:p>
    <w:p w14:paraId="338D81CD"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3</w:t>
      </w:r>
      <w:r w:rsidRPr="00E74164">
        <w:rPr>
          <w:rFonts w:eastAsia="Times New Roman" w:cs="Times New Roman"/>
          <w:spacing w:val="-2"/>
          <w:szCs w:val="28"/>
          <w:lang w:eastAsia="vi-VN"/>
        </w:rPr>
        <w:t>. Tổng hợp, báo cáo, cung cấp thông tin về nhà ở và thị trường bất động sản trên địa bàn theo quy định</w:t>
      </w:r>
      <w:r>
        <w:rPr>
          <w:rFonts w:eastAsia="Times New Roman" w:cs="Times New Roman"/>
          <w:spacing w:val="-2"/>
          <w:szCs w:val="28"/>
          <w:lang w:eastAsia="vi-VN"/>
        </w:rPr>
        <w:t>.</w:t>
      </w:r>
    </w:p>
    <w:p w14:paraId="56B95A2E"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4</w:t>
      </w:r>
      <w:r w:rsidRPr="00E74164">
        <w:rPr>
          <w:rFonts w:eastAsia="Times New Roman" w:cs="Times New Roman"/>
          <w:spacing w:val="-2"/>
          <w:szCs w:val="28"/>
          <w:lang w:eastAsia="vi-VN"/>
        </w:rPr>
        <w:t xml:space="preserve">. </w:t>
      </w:r>
      <w:r w:rsidRPr="00EA78D9">
        <w:rPr>
          <w:rFonts w:eastAsia="Times New Roman" w:cs="Times New Roman"/>
          <w:spacing w:val="-2"/>
          <w:szCs w:val="28"/>
          <w:lang w:eastAsia="vi-VN"/>
        </w:rPr>
        <w:t>Ch</w:t>
      </w:r>
      <w:r>
        <w:rPr>
          <w:rFonts w:eastAsia="Times New Roman" w:cs="Times New Roman"/>
          <w:spacing w:val="-2"/>
          <w:szCs w:val="28"/>
          <w:lang w:eastAsia="vi-VN"/>
        </w:rPr>
        <w:t>ủ</w:t>
      </w:r>
      <w:r w:rsidRPr="00EA78D9">
        <w:rPr>
          <w:rFonts w:eastAsia="Times New Roman" w:cs="Times New Roman"/>
          <w:spacing w:val="-2"/>
          <w:szCs w:val="28"/>
          <w:lang w:eastAsia="vi-VN"/>
        </w:rPr>
        <w:t xml:space="preserve"> trì t</w:t>
      </w:r>
      <w:r w:rsidRPr="00E74164">
        <w:rPr>
          <w:rFonts w:eastAsia="Times New Roman" w:cs="Times New Roman"/>
          <w:spacing w:val="-2"/>
          <w:szCs w:val="28"/>
          <w:lang w:eastAsia="vi-VN"/>
        </w:rPr>
        <w:t xml:space="preserve">ổ chức thực hiện hoặc giao cho cơ quan </w:t>
      </w:r>
      <w:r w:rsidRPr="00EA78D9">
        <w:rPr>
          <w:rFonts w:eastAsia="Times New Roman" w:cs="Times New Roman"/>
          <w:spacing w:val="-2"/>
          <w:szCs w:val="28"/>
          <w:lang w:eastAsia="vi-VN"/>
        </w:rPr>
        <w:t xml:space="preserve">nhà nước theo lĩnh vực quản lý </w:t>
      </w:r>
      <w:r w:rsidRPr="00E74164">
        <w:rPr>
          <w:rFonts w:eastAsia="Times New Roman" w:cs="Times New Roman"/>
          <w:spacing w:val="-2"/>
          <w:szCs w:val="28"/>
          <w:lang w:eastAsia="vi-VN"/>
        </w:rPr>
        <w:t>thực hiện:</w:t>
      </w:r>
    </w:p>
    <w:p w14:paraId="1FC58635"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E74164">
        <w:rPr>
          <w:rFonts w:eastAsia="Times New Roman" w:cs="Times New Roman"/>
          <w:spacing w:val="-2"/>
          <w:szCs w:val="28"/>
          <w:lang w:eastAsia="vi-VN"/>
        </w:rPr>
        <w:t>a) Tổng hợp thông tin, số liệu về nhà ở và thị trường bất động sản trên địa bàn theo quy định;</w:t>
      </w:r>
    </w:p>
    <w:p w14:paraId="77BA5D84"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E74164">
        <w:rPr>
          <w:rFonts w:eastAsia="Times New Roman" w:cs="Times New Roman"/>
          <w:spacing w:val="-2"/>
          <w:szCs w:val="28"/>
          <w:lang w:eastAsia="vi-VN"/>
        </w:rPr>
        <w:lastRenderedPageBreak/>
        <w:t>b) Hướng dẫn, đôn đốc, kiểm tra các sở, ngành có liên quan, các tổ chức, doanh nghiệp kinh doanh bất động sản trên địa bàn thực hiện các quy định về xây dựng, quản lý và sử dụng hệ thống thông tin, cơ sở dữ liệu về nhà ở và thị trường bất động sản theo quy định;</w:t>
      </w:r>
    </w:p>
    <w:p w14:paraId="43A28EFC"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E74164">
        <w:rPr>
          <w:rFonts w:eastAsia="Times New Roman" w:cs="Times New Roman"/>
          <w:spacing w:val="-2"/>
          <w:szCs w:val="28"/>
          <w:lang w:eastAsia="vi-VN"/>
        </w:rPr>
        <w:t>c) Công bố các cơ quan, tổ chức, cá nhân vi phạm quy định trên trang thông tin điện tử do địa phương quản lý;</w:t>
      </w:r>
    </w:p>
    <w:p w14:paraId="4E54211A"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E74164">
        <w:rPr>
          <w:rFonts w:eastAsia="Times New Roman" w:cs="Times New Roman"/>
          <w:spacing w:val="-2"/>
          <w:szCs w:val="28"/>
          <w:lang w:eastAsia="vi-VN"/>
        </w:rPr>
        <w:t>d) Đầu mối tiếp nhận các thông tin liên quan đến nhà ở và thị trường bất động sản trên địa bàn do cơ quan, tổ chức cung cấp;</w:t>
      </w:r>
    </w:p>
    <w:p w14:paraId="0C86CE32"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E74164">
        <w:rPr>
          <w:rFonts w:eastAsia="Times New Roman" w:cs="Times New Roman"/>
          <w:spacing w:val="-2"/>
          <w:szCs w:val="28"/>
          <w:lang w:eastAsia="vi-VN"/>
        </w:rPr>
        <w:t>đ) Chia sẻ, cung cấp thông tin cho các cơ quan quản lý nhà nước theo quy định của pháp luật.</w:t>
      </w:r>
    </w:p>
    <w:p w14:paraId="2AA10F49" w14:textId="77777777" w:rsidR="002A7390" w:rsidRPr="00E74164"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5</w:t>
      </w:r>
      <w:r w:rsidRPr="00E74164">
        <w:rPr>
          <w:rFonts w:eastAsia="Times New Roman" w:cs="Times New Roman"/>
          <w:spacing w:val="-2"/>
          <w:szCs w:val="28"/>
          <w:lang w:eastAsia="vi-VN"/>
        </w:rPr>
        <w:t>. Chỉ đạo thực hiện việc đảm bảo kết nối, liên thông giữa cơ sở dữ liệu về nhà ở và thị trường bất động sản trên địa bàn với các cơ sở dữ liệu chuyên ngành khác có liên quan.</w:t>
      </w:r>
    </w:p>
    <w:p w14:paraId="7FD4230E" w14:textId="77777777" w:rsidR="002A7390"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6</w:t>
      </w:r>
      <w:r w:rsidRPr="00E74164">
        <w:rPr>
          <w:rFonts w:eastAsia="Times New Roman" w:cs="Times New Roman"/>
          <w:spacing w:val="-2"/>
          <w:szCs w:val="28"/>
          <w:lang w:eastAsia="vi-VN"/>
        </w:rPr>
        <w:t>. Thực hiện hoặc lựa chọn tổ chức có đủ năng lực khảo sát, thu thập, phân tích thông tin, phục vụ xây dựng cơ sở dữ liệu về nhà ở và thị trường bất động sản của địa phương</w:t>
      </w:r>
      <w:r>
        <w:rPr>
          <w:rFonts w:eastAsia="Times New Roman" w:cs="Times New Roman"/>
          <w:spacing w:val="-2"/>
          <w:szCs w:val="28"/>
          <w:lang w:eastAsia="vi-VN"/>
        </w:rPr>
        <w:t xml:space="preserve"> (nếu cần)</w:t>
      </w:r>
      <w:r w:rsidRPr="00E74164">
        <w:rPr>
          <w:rFonts w:eastAsia="Times New Roman" w:cs="Times New Roman"/>
          <w:spacing w:val="-2"/>
          <w:szCs w:val="28"/>
          <w:lang w:eastAsia="vi-VN"/>
        </w:rPr>
        <w:t>.</w:t>
      </w:r>
    </w:p>
    <w:p w14:paraId="0851D17E" w14:textId="77777777" w:rsidR="002A7390" w:rsidRPr="00DA61B7"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DA61B7">
        <w:rPr>
          <w:rFonts w:eastAsia="Times New Roman" w:cs="Times New Roman"/>
          <w:spacing w:val="-2"/>
          <w:szCs w:val="28"/>
          <w:lang w:eastAsia="vi-VN"/>
        </w:rPr>
        <w:t>7. Kịp thời phổ biến, hướng dẫn các văn bản, tài liệu, Biểu mẫu…của cơ quan Trung ương đến các sở, ngành có liên quan, các tổ chức, doanh nghiệp kinh doanh bất động sản trên địa bàn để thực hiện xây dựng, quản lý và sử dụng hệ thống thông tin, cơ sở dữ liệu về nhà ở và thị trường bất động sản theo quy định.</w:t>
      </w:r>
    </w:p>
    <w:p w14:paraId="45DE768F" w14:textId="77777777" w:rsidR="002A7390" w:rsidRPr="00AF7AB7" w:rsidRDefault="002A7390" w:rsidP="002A7390">
      <w:pPr>
        <w:spacing w:before="120" w:after="120" w:line="240" w:lineRule="auto"/>
        <w:ind w:firstLine="709"/>
        <w:jc w:val="both"/>
        <w:rPr>
          <w:rFonts w:eastAsia="Times New Roman" w:cs="Times New Roman"/>
          <w:b/>
          <w:szCs w:val="28"/>
          <w:lang w:eastAsia="vi-VN"/>
        </w:rPr>
      </w:pPr>
      <w:r w:rsidRPr="00AF7AB7">
        <w:rPr>
          <w:rFonts w:eastAsia="Times New Roman" w:cs="Times New Roman"/>
          <w:b/>
          <w:szCs w:val="28"/>
          <w:lang w:eastAsia="vi-VN"/>
        </w:rPr>
        <w:t>Điều 1</w:t>
      </w:r>
      <w:r>
        <w:rPr>
          <w:rFonts w:eastAsia="Times New Roman" w:cs="Times New Roman"/>
          <w:b/>
          <w:szCs w:val="28"/>
          <w:lang w:eastAsia="vi-VN"/>
        </w:rPr>
        <w:t>0</w:t>
      </w:r>
      <w:r w:rsidRPr="00AF7AB7">
        <w:rPr>
          <w:rFonts w:eastAsia="Times New Roman" w:cs="Times New Roman"/>
          <w:b/>
          <w:szCs w:val="28"/>
          <w:lang w:eastAsia="vi-VN"/>
        </w:rPr>
        <w:t xml:space="preserve">. </w:t>
      </w:r>
      <w:bookmarkStart w:id="8" w:name="dieu_12"/>
      <w:r w:rsidRPr="00AF7AB7">
        <w:rPr>
          <w:rFonts w:eastAsia="Times New Roman" w:cs="Times New Roman"/>
          <w:b/>
          <w:szCs w:val="28"/>
          <w:lang w:eastAsia="vi-VN"/>
        </w:rPr>
        <w:t>Trách nhiệm và quyền hạn của các cơ quan, tổ chức, cá nhân</w:t>
      </w:r>
      <w:bookmarkEnd w:id="8"/>
    </w:p>
    <w:p w14:paraId="0277371A" w14:textId="77777777" w:rsidR="002A7390"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F7AB7">
        <w:rPr>
          <w:rFonts w:eastAsia="Times New Roman" w:cs="Times New Roman"/>
          <w:spacing w:val="-2"/>
          <w:szCs w:val="28"/>
          <w:lang w:eastAsia="vi-VN"/>
        </w:rPr>
        <w:t xml:space="preserve">Thực hiện theo quy định tại </w:t>
      </w:r>
      <w:r w:rsidRPr="00AF7AB7">
        <w:rPr>
          <w:rFonts w:eastAsia="Times New Roman" w:cs="Times New Roman"/>
          <w:szCs w:val="28"/>
          <w:lang w:eastAsia="vi-VN"/>
        </w:rPr>
        <w:t xml:space="preserve">Điều </w:t>
      </w:r>
      <w:r>
        <w:rPr>
          <w:rFonts w:eastAsia="Times New Roman" w:cs="Times New Roman"/>
          <w:szCs w:val="28"/>
          <w:lang w:eastAsia="vi-VN"/>
        </w:rPr>
        <w:t>39</w:t>
      </w:r>
      <w:r w:rsidRPr="00AF7AB7">
        <w:rPr>
          <w:rFonts w:eastAsia="Times New Roman" w:cs="Times New Roman"/>
          <w:szCs w:val="28"/>
          <w:lang w:eastAsia="vi-VN"/>
        </w:rPr>
        <w:t xml:space="preserve"> Nghị định số </w:t>
      </w:r>
      <w:r>
        <w:rPr>
          <w:rFonts w:eastAsia="Times New Roman" w:cs="Times New Roman"/>
          <w:szCs w:val="28"/>
          <w:lang w:eastAsia="vi-VN"/>
        </w:rPr>
        <w:t>357</w:t>
      </w:r>
      <w:r w:rsidRPr="00AF7AB7">
        <w:rPr>
          <w:rFonts w:eastAsia="Times New Roman" w:cs="Times New Roman"/>
          <w:szCs w:val="28"/>
          <w:lang w:eastAsia="vi-VN"/>
        </w:rPr>
        <w:t>/202</w:t>
      </w:r>
      <w:r>
        <w:rPr>
          <w:rFonts w:eastAsia="Times New Roman" w:cs="Times New Roman"/>
          <w:szCs w:val="28"/>
          <w:lang w:eastAsia="vi-VN"/>
        </w:rPr>
        <w:t>5</w:t>
      </w:r>
      <w:r w:rsidRPr="00AF7AB7">
        <w:rPr>
          <w:rFonts w:eastAsia="Times New Roman" w:cs="Times New Roman"/>
          <w:szCs w:val="28"/>
          <w:lang w:eastAsia="vi-VN"/>
        </w:rPr>
        <w:t xml:space="preserve">/NĐ-CP, cụ thể </w:t>
      </w:r>
      <w:r w:rsidRPr="00E74164">
        <w:rPr>
          <w:rFonts w:eastAsia="Times New Roman" w:cs="Times New Roman"/>
          <w:spacing w:val="-2"/>
          <w:szCs w:val="28"/>
          <w:lang w:eastAsia="vi-VN"/>
        </w:rPr>
        <w:t>như sau:</w:t>
      </w:r>
    </w:p>
    <w:p w14:paraId="32898A2E" w14:textId="77777777" w:rsidR="002A7390" w:rsidRPr="00AF7AB7"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F7AB7">
        <w:rPr>
          <w:rFonts w:eastAsia="Times New Roman" w:cs="Times New Roman"/>
          <w:spacing w:val="-2"/>
          <w:szCs w:val="28"/>
          <w:lang w:eastAsia="vi-VN"/>
        </w:rPr>
        <w:t>1. Các cơ quan, tổ chức, cá nhân có trách nhiệm:</w:t>
      </w:r>
    </w:p>
    <w:p w14:paraId="6186E738"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a) Thực hiện chia sẻ, báo cáo, cung cấp đầy đủ thông tin về nhà ở và thị trường bất động sản theo quy định, đúng thời hạn. Chịu hoàn toàn trách nhiệm với nội dung, số liệu do mình cung cấp, chia sẻ. Trường hợp vì sự kiện bất khả kháng hoặc trở ngại khách quan mà không chia sẻ, cung cấp thông tin đúng thời hạn theo quy định thì có văn bản báo cáo và chia sẻ, cung cấp thông tin ngay sau khi có điều kiện thực hiện;</w:t>
      </w:r>
    </w:p>
    <w:p w14:paraId="0F613E64"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b) Chịu trách nhiệm trước pháp luật về tài khoản được cung cấp và chịu trách nhiệm về mọi hoạt động được thực hiện bằng tài khoản của mình. Trường hợp mật khẩu bị mất hoặc bị đánh cắp hoặc phát hiện có người sử dụng trái phép tài khoản của mình, phải thông báo kịp thời cho cơ quan quản lý và vận hành hệ thống thông tin về nhà ở và thị trường bất động sản;</w:t>
      </w:r>
    </w:p>
    <w:p w14:paraId="20A33D26"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c) Không được làm sai lệch, hư hỏng, thất thoát thông tin, dữ liệu về nhà ở và thị trường bất động sản; chiếm giữ, tiêu hủy trái phép, làm hư hại thông tin, dữ liệu về nhà ở và thị trường bất động sản;</w:t>
      </w:r>
    </w:p>
    <w:p w14:paraId="316DA4D6"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lastRenderedPageBreak/>
        <w:t>d) Không được lợi dụng việc chia sẻ, cung cấp thông tin để sách nhiễu, trục lợi, phát tán các thông tin trái với các quy định của pháp luật; cản trở việc khai thác, sử dụng thông tin về nhà ở và thị trường bất động sản theo quy định;</w:t>
      </w:r>
    </w:p>
    <w:p w14:paraId="56596AE6"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đ) Khai thác, sử dụng thông tin về nhà ở và thị trường bất động sản đúng với quy định của Nghị định này và các quy định khác của pháp luật;</w:t>
      </w:r>
    </w:p>
    <w:p w14:paraId="3F66EC7F"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e) Không được chia sẻ, cung cấp cho bên thứ ba dữ liệu do cơ quan nhà nước có thẩm quyền chia sẻ, cung cấp cho mình để khai thác, sử dụng, trừ trường hợp được cơ quan quản lý hệ thống thông tin về nhà ở và thị trường bất động sản có thẩm quyền cho phép;</w:t>
      </w:r>
    </w:p>
    <w:p w14:paraId="6A8B9009"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g) Thông báo kịp thời cho cơ quan quản lý hệ thống thông tin về nhà ở và thị trường bất động sản về những sai sót của thông tin, dữ liệu đã chia sẻ, cung cấp.</w:t>
      </w:r>
    </w:p>
    <w:p w14:paraId="0721A98D" w14:textId="77777777" w:rsidR="002A7390" w:rsidRPr="00AF7AB7"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F7AB7">
        <w:rPr>
          <w:rFonts w:eastAsia="Times New Roman" w:cs="Times New Roman"/>
          <w:spacing w:val="-2"/>
          <w:szCs w:val="28"/>
          <w:lang w:eastAsia="vi-VN"/>
        </w:rPr>
        <w:t>2. Các cơ quan, tổ chức, cá nhân có quyền:</w:t>
      </w:r>
    </w:p>
    <w:p w14:paraId="31723880"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a) Từ chối yêu cầu chia sẻ, cung cấp thông tin, dữ liệu trái với quy định của Nghị định này và các quy định của pháp luật khác có liên quan;</w:t>
      </w:r>
    </w:p>
    <w:p w14:paraId="05EE5BC6" w14:textId="77777777" w:rsidR="002A7390"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sidRPr="00A467B3">
        <w:rPr>
          <w:rFonts w:eastAsia="Times New Roman" w:cs="Times New Roman"/>
          <w:spacing w:val="-2"/>
          <w:szCs w:val="28"/>
          <w:lang w:eastAsia="vi-VN"/>
        </w:rPr>
        <w:t>b) Khiếu nại, tố cáo theo quy định của pháp luật khi quyền khai thác, sử dụng thông tin của mình bị vi phạm.</w:t>
      </w:r>
    </w:p>
    <w:p w14:paraId="2443632B" w14:textId="77777777" w:rsidR="002A7390" w:rsidRPr="00A467B3" w:rsidRDefault="002A7390" w:rsidP="002A7390">
      <w:pPr>
        <w:shd w:val="clear" w:color="auto" w:fill="FFFFFF"/>
        <w:spacing w:before="120" w:after="120" w:line="240" w:lineRule="auto"/>
        <w:ind w:firstLine="709"/>
        <w:jc w:val="both"/>
        <w:rPr>
          <w:rFonts w:eastAsia="Times New Roman" w:cs="Times New Roman"/>
          <w:spacing w:val="-2"/>
          <w:szCs w:val="28"/>
          <w:lang w:eastAsia="vi-VN"/>
        </w:rPr>
      </w:pPr>
      <w:r>
        <w:rPr>
          <w:rFonts w:eastAsia="Times New Roman" w:cs="Times New Roman"/>
          <w:spacing w:val="-2"/>
          <w:szCs w:val="28"/>
          <w:lang w:eastAsia="vi-VN"/>
        </w:rPr>
        <w:t>3</w:t>
      </w:r>
      <w:r w:rsidRPr="00A467B3">
        <w:rPr>
          <w:rFonts w:eastAsia="Times New Roman" w:cs="Times New Roman"/>
          <w:spacing w:val="-2"/>
          <w:szCs w:val="28"/>
          <w:lang w:eastAsia="vi-VN"/>
        </w:rPr>
        <w:t>. Trong quá trình tổ chức triển khai thực hiện, nếu có phát sinh khó khăn,</w:t>
      </w:r>
      <w:r>
        <w:rPr>
          <w:rFonts w:eastAsia="Times New Roman" w:cs="Times New Roman"/>
          <w:spacing w:val="-2"/>
          <w:szCs w:val="28"/>
          <w:lang w:eastAsia="vi-VN"/>
        </w:rPr>
        <w:t xml:space="preserve"> </w:t>
      </w:r>
      <w:r w:rsidRPr="00A467B3">
        <w:rPr>
          <w:rFonts w:eastAsia="Times New Roman" w:cs="Times New Roman"/>
          <w:spacing w:val="-2"/>
          <w:szCs w:val="28"/>
          <w:lang w:eastAsia="vi-VN"/>
        </w:rPr>
        <w:t>vướng mắc, các cơ quan, đơn vị, tổ chức, cá nhân phản ánh kịp thời bằng văn bản</w:t>
      </w:r>
      <w:r>
        <w:rPr>
          <w:rFonts w:eastAsia="Times New Roman" w:cs="Times New Roman"/>
          <w:spacing w:val="-2"/>
          <w:szCs w:val="28"/>
          <w:lang w:eastAsia="vi-VN"/>
        </w:rPr>
        <w:t xml:space="preserve"> </w:t>
      </w:r>
      <w:r w:rsidRPr="00A467B3">
        <w:rPr>
          <w:rFonts w:eastAsia="Times New Roman" w:cs="Times New Roman"/>
          <w:spacing w:val="-2"/>
          <w:szCs w:val="28"/>
          <w:lang w:eastAsia="vi-VN"/>
        </w:rPr>
        <w:t>về Sở Xây dựng để tổng hợp, báo cáo Ủy ban nhân dân tỉnh xem xét sửa đổi, bổ</w:t>
      </w:r>
      <w:r>
        <w:rPr>
          <w:rFonts w:eastAsia="Times New Roman" w:cs="Times New Roman"/>
          <w:spacing w:val="-2"/>
          <w:szCs w:val="28"/>
          <w:lang w:eastAsia="vi-VN"/>
        </w:rPr>
        <w:t xml:space="preserve"> </w:t>
      </w:r>
      <w:r w:rsidRPr="00A467B3">
        <w:rPr>
          <w:rFonts w:eastAsia="Times New Roman" w:cs="Times New Roman"/>
          <w:spacing w:val="-2"/>
          <w:szCs w:val="28"/>
          <w:lang w:eastAsia="vi-VN"/>
        </w:rPr>
        <w:t>sung cho phù hợp.</w:t>
      </w:r>
    </w:p>
    <w:p w14:paraId="484030DA" w14:textId="77777777" w:rsidR="002A7390" w:rsidRPr="00AF7AB7" w:rsidRDefault="002A7390" w:rsidP="002A7390">
      <w:pPr>
        <w:shd w:val="clear" w:color="auto" w:fill="FFFFFF"/>
        <w:spacing w:before="120" w:after="0" w:line="240" w:lineRule="auto"/>
        <w:ind w:firstLine="720"/>
        <w:jc w:val="both"/>
        <w:rPr>
          <w:rFonts w:eastAsia="Times New Roman" w:cs="Times New Roman"/>
          <w:bCs/>
          <w:szCs w:val="28"/>
        </w:rPr>
      </w:pPr>
    </w:p>
    <w:p w14:paraId="619EF8EE" w14:textId="77777777" w:rsidR="002A7390" w:rsidRPr="00AF7AB7" w:rsidRDefault="002A7390" w:rsidP="002A7390">
      <w:pPr>
        <w:shd w:val="clear" w:color="auto" w:fill="FFFFFF"/>
        <w:spacing w:before="120" w:after="0" w:line="240" w:lineRule="auto"/>
        <w:ind w:firstLine="720"/>
        <w:jc w:val="both"/>
        <w:rPr>
          <w:rFonts w:eastAsia="Times New Roman" w:cs="Times New Roman"/>
          <w:bCs/>
          <w:szCs w:val="28"/>
        </w:rPr>
      </w:pPr>
    </w:p>
    <w:p w14:paraId="2AC0A538" w14:textId="77777777" w:rsidR="002A7390" w:rsidRPr="00AF7AB7" w:rsidRDefault="002A7390" w:rsidP="002A7390">
      <w:pPr>
        <w:shd w:val="clear" w:color="auto" w:fill="FFFFFF"/>
        <w:spacing w:before="120" w:after="0" w:line="240" w:lineRule="auto"/>
        <w:ind w:firstLine="720"/>
        <w:jc w:val="both"/>
        <w:rPr>
          <w:rFonts w:eastAsia="Times New Roman" w:cs="Times New Roman"/>
          <w:bCs/>
          <w:szCs w:val="28"/>
        </w:rPr>
      </w:pPr>
    </w:p>
    <w:p w14:paraId="3B8F1841" w14:textId="77777777" w:rsidR="002A7390" w:rsidRPr="00AF7AB7" w:rsidRDefault="002A7390" w:rsidP="002A7390">
      <w:pPr>
        <w:shd w:val="clear" w:color="auto" w:fill="FFFFFF"/>
        <w:spacing w:before="120" w:after="0" w:line="240" w:lineRule="auto"/>
        <w:ind w:firstLine="720"/>
        <w:jc w:val="both"/>
        <w:rPr>
          <w:rFonts w:eastAsia="Times New Roman" w:cs="Times New Roman"/>
          <w:bCs/>
          <w:szCs w:val="28"/>
        </w:rPr>
      </w:pPr>
    </w:p>
    <w:p w14:paraId="26021979" w14:textId="77777777" w:rsidR="00BE34BA" w:rsidRPr="002A7390" w:rsidRDefault="00BE34BA" w:rsidP="002A7390"/>
    <w:sectPr w:rsidR="00BE34BA" w:rsidRPr="002A7390" w:rsidSect="001A2DAF">
      <w:headerReference w:type="default" r:id="rId8"/>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09694" w14:textId="77777777" w:rsidR="00214733" w:rsidRDefault="00214733" w:rsidP="001A2DAF">
      <w:pPr>
        <w:spacing w:after="0" w:line="240" w:lineRule="auto"/>
      </w:pPr>
      <w:r>
        <w:separator/>
      </w:r>
    </w:p>
  </w:endnote>
  <w:endnote w:type="continuationSeparator" w:id="0">
    <w:p w14:paraId="053C3AC9" w14:textId="77777777" w:rsidR="00214733" w:rsidRDefault="00214733" w:rsidP="001A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432137" w14:textId="77777777" w:rsidR="00214733" w:rsidRDefault="00214733" w:rsidP="001A2DAF">
      <w:pPr>
        <w:spacing w:after="0" w:line="240" w:lineRule="auto"/>
      </w:pPr>
      <w:r>
        <w:separator/>
      </w:r>
    </w:p>
  </w:footnote>
  <w:footnote w:type="continuationSeparator" w:id="0">
    <w:p w14:paraId="7EB3A095" w14:textId="77777777" w:rsidR="00214733" w:rsidRDefault="00214733" w:rsidP="001A2D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801487"/>
      <w:docPartObj>
        <w:docPartGallery w:val="Page Numbers (Top of Page)"/>
        <w:docPartUnique/>
      </w:docPartObj>
    </w:sdtPr>
    <w:sdtEndPr>
      <w:rPr>
        <w:noProof/>
      </w:rPr>
    </w:sdtEndPr>
    <w:sdtContent>
      <w:p w14:paraId="3E2A062A" w14:textId="7B2EAFF8" w:rsidR="001A2DAF" w:rsidRDefault="001A2DAF">
        <w:pPr>
          <w:pStyle w:val="Header"/>
          <w:jc w:val="center"/>
        </w:pPr>
        <w:r>
          <w:fldChar w:fldCharType="begin"/>
        </w:r>
        <w:r>
          <w:instrText xml:space="preserve"> PAGE   \* MERGEFORMAT </w:instrText>
        </w:r>
        <w:r>
          <w:fldChar w:fldCharType="separate"/>
        </w:r>
        <w:r w:rsidR="00F34A60">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EA03A5"/>
    <w:multiLevelType w:val="hybridMultilevel"/>
    <w:tmpl w:val="D0F258B4"/>
    <w:lvl w:ilvl="0" w:tplc="9B14D45E">
      <w:start w:val="5"/>
      <w:numFmt w:val="bullet"/>
      <w:lvlText w:val="-"/>
      <w:lvlJc w:val="left"/>
      <w:pPr>
        <w:ind w:left="1080" w:hanging="360"/>
      </w:pPr>
      <w:rPr>
        <w:rFonts w:ascii="Times New Roman" w:eastAsiaTheme="minorHAnsi"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491"/>
    <w:rsid w:val="000006E6"/>
    <w:rsid w:val="0000087C"/>
    <w:rsid w:val="00002AA7"/>
    <w:rsid w:val="00002E5D"/>
    <w:rsid w:val="000041B5"/>
    <w:rsid w:val="000049C1"/>
    <w:rsid w:val="00005D7C"/>
    <w:rsid w:val="00006AD3"/>
    <w:rsid w:val="00006ED1"/>
    <w:rsid w:val="000110EF"/>
    <w:rsid w:val="0001405D"/>
    <w:rsid w:val="00014D11"/>
    <w:rsid w:val="00015A05"/>
    <w:rsid w:val="000202D3"/>
    <w:rsid w:val="0002064C"/>
    <w:rsid w:val="00021294"/>
    <w:rsid w:val="00021D85"/>
    <w:rsid w:val="00022499"/>
    <w:rsid w:val="00023720"/>
    <w:rsid w:val="00024D02"/>
    <w:rsid w:val="000258CA"/>
    <w:rsid w:val="00025C09"/>
    <w:rsid w:val="00026C9A"/>
    <w:rsid w:val="00026D36"/>
    <w:rsid w:val="00030065"/>
    <w:rsid w:val="00030D2C"/>
    <w:rsid w:val="00031910"/>
    <w:rsid w:val="00031A0E"/>
    <w:rsid w:val="00035263"/>
    <w:rsid w:val="00037B2C"/>
    <w:rsid w:val="000410AF"/>
    <w:rsid w:val="00041B21"/>
    <w:rsid w:val="00042841"/>
    <w:rsid w:val="00042B08"/>
    <w:rsid w:val="00043B0F"/>
    <w:rsid w:val="00045822"/>
    <w:rsid w:val="000500E3"/>
    <w:rsid w:val="0005333B"/>
    <w:rsid w:val="0005434F"/>
    <w:rsid w:val="0005591E"/>
    <w:rsid w:val="00056B05"/>
    <w:rsid w:val="00057FF1"/>
    <w:rsid w:val="00065C2A"/>
    <w:rsid w:val="000675A3"/>
    <w:rsid w:val="00067CC1"/>
    <w:rsid w:val="00070FC5"/>
    <w:rsid w:val="00071745"/>
    <w:rsid w:val="00072F35"/>
    <w:rsid w:val="00073A81"/>
    <w:rsid w:val="000772AC"/>
    <w:rsid w:val="0008000A"/>
    <w:rsid w:val="00080EED"/>
    <w:rsid w:val="00087359"/>
    <w:rsid w:val="000875B3"/>
    <w:rsid w:val="00092818"/>
    <w:rsid w:val="000957CA"/>
    <w:rsid w:val="00096576"/>
    <w:rsid w:val="000A0E8A"/>
    <w:rsid w:val="000A25CE"/>
    <w:rsid w:val="000A527D"/>
    <w:rsid w:val="000A5BAF"/>
    <w:rsid w:val="000A5E15"/>
    <w:rsid w:val="000A6ABB"/>
    <w:rsid w:val="000A6AFB"/>
    <w:rsid w:val="000A76D7"/>
    <w:rsid w:val="000B0136"/>
    <w:rsid w:val="000B07E3"/>
    <w:rsid w:val="000B23AD"/>
    <w:rsid w:val="000B257C"/>
    <w:rsid w:val="000B34B6"/>
    <w:rsid w:val="000B35EC"/>
    <w:rsid w:val="000B5EE1"/>
    <w:rsid w:val="000B6CAD"/>
    <w:rsid w:val="000C0586"/>
    <w:rsid w:val="000C1B9D"/>
    <w:rsid w:val="000C2FB7"/>
    <w:rsid w:val="000C3EFA"/>
    <w:rsid w:val="000C66A1"/>
    <w:rsid w:val="000C6F3F"/>
    <w:rsid w:val="000D1A63"/>
    <w:rsid w:val="000D51DA"/>
    <w:rsid w:val="000D5893"/>
    <w:rsid w:val="000D765C"/>
    <w:rsid w:val="000D767F"/>
    <w:rsid w:val="000D7E67"/>
    <w:rsid w:val="000E0A6A"/>
    <w:rsid w:val="000E2B5C"/>
    <w:rsid w:val="000E2EA4"/>
    <w:rsid w:val="000E3858"/>
    <w:rsid w:val="000E4458"/>
    <w:rsid w:val="000E5510"/>
    <w:rsid w:val="000E7FED"/>
    <w:rsid w:val="000F07AA"/>
    <w:rsid w:val="000F2772"/>
    <w:rsid w:val="000F28B8"/>
    <w:rsid w:val="000F3896"/>
    <w:rsid w:val="000F4548"/>
    <w:rsid w:val="000F4D6C"/>
    <w:rsid w:val="000F7973"/>
    <w:rsid w:val="00102101"/>
    <w:rsid w:val="001025FA"/>
    <w:rsid w:val="001057F6"/>
    <w:rsid w:val="0010621C"/>
    <w:rsid w:val="00106F45"/>
    <w:rsid w:val="00107A28"/>
    <w:rsid w:val="0011004F"/>
    <w:rsid w:val="00111AE8"/>
    <w:rsid w:val="001121DC"/>
    <w:rsid w:val="00112398"/>
    <w:rsid w:val="00114624"/>
    <w:rsid w:val="0011469E"/>
    <w:rsid w:val="00114B94"/>
    <w:rsid w:val="00114C11"/>
    <w:rsid w:val="001176C6"/>
    <w:rsid w:val="00120D35"/>
    <w:rsid w:val="00122278"/>
    <w:rsid w:val="0012238A"/>
    <w:rsid w:val="0012310F"/>
    <w:rsid w:val="00124D59"/>
    <w:rsid w:val="001269E5"/>
    <w:rsid w:val="00132454"/>
    <w:rsid w:val="0013317F"/>
    <w:rsid w:val="0013346B"/>
    <w:rsid w:val="001362FF"/>
    <w:rsid w:val="0013674F"/>
    <w:rsid w:val="00140AFA"/>
    <w:rsid w:val="00140DCA"/>
    <w:rsid w:val="00140F3B"/>
    <w:rsid w:val="00141553"/>
    <w:rsid w:val="001453DD"/>
    <w:rsid w:val="00145A42"/>
    <w:rsid w:val="00145C66"/>
    <w:rsid w:val="00147F0E"/>
    <w:rsid w:val="0015032C"/>
    <w:rsid w:val="00152C09"/>
    <w:rsid w:val="00154BD6"/>
    <w:rsid w:val="00155075"/>
    <w:rsid w:val="00155839"/>
    <w:rsid w:val="00155D4E"/>
    <w:rsid w:val="00156D00"/>
    <w:rsid w:val="00156E26"/>
    <w:rsid w:val="00162340"/>
    <w:rsid w:val="00165117"/>
    <w:rsid w:val="00166091"/>
    <w:rsid w:val="0017162B"/>
    <w:rsid w:val="00173CA7"/>
    <w:rsid w:val="00175C10"/>
    <w:rsid w:val="00175D66"/>
    <w:rsid w:val="0018063F"/>
    <w:rsid w:val="00185B21"/>
    <w:rsid w:val="00187098"/>
    <w:rsid w:val="001901E1"/>
    <w:rsid w:val="001902F3"/>
    <w:rsid w:val="00191399"/>
    <w:rsid w:val="001916B5"/>
    <w:rsid w:val="00191788"/>
    <w:rsid w:val="0019395D"/>
    <w:rsid w:val="00193AD8"/>
    <w:rsid w:val="00194633"/>
    <w:rsid w:val="001951F6"/>
    <w:rsid w:val="0019556A"/>
    <w:rsid w:val="00196426"/>
    <w:rsid w:val="001A0A64"/>
    <w:rsid w:val="001A2DAF"/>
    <w:rsid w:val="001A5320"/>
    <w:rsid w:val="001B3D8A"/>
    <w:rsid w:val="001B6C93"/>
    <w:rsid w:val="001B7449"/>
    <w:rsid w:val="001C0653"/>
    <w:rsid w:val="001C0C6B"/>
    <w:rsid w:val="001C1B53"/>
    <w:rsid w:val="001C3525"/>
    <w:rsid w:val="001C47F8"/>
    <w:rsid w:val="001C4EE6"/>
    <w:rsid w:val="001C596E"/>
    <w:rsid w:val="001C6998"/>
    <w:rsid w:val="001D3A4B"/>
    <w:rsid w:val="001D49A5"/>
    <w:rsid w:val="001D5834"/>
    <w:rsid w:val="001D68F8"/>
    <w:rsid w:val="001E4C7E"/>
    <w:rsid w:val="001E5FB7"/>
    <w:rsid w:val="001E66FA"/>
    <w:rsid w:val="001E6888"/>
    <w:rsid w:val="001E6E97"/>
    <w:rsid w:val="001F22D2"/>
    <w:rsid w:val="001F7333"/>
    <w:rsid w:val="00200086"/>
    <w:rsid w:val="00201151"/>
    <w:rsid w:val="0020318F"/>
    <w:rsid w:val="0020516B"/>
    <w:rsid w:val="00206F3E"/>
    <w:rsid w:val="002110C9"/>
    <w:rsid w:val="0021246C"/>
    <w:rsid w:val="00212600"/>
    <w:rsid w:val="00214733"/>
    <w:rsid w:val="00215453"/>
    <w:rsid w:val="00217D21"/>
    <w:rsid w:val="00217DBC"/>
    <w:rsid w:val="00221259"/>
    <w:rsid w:val="00224C53"/>
    <w:rsid w:val="00226CB3"/>
    <w:rsid w:val="00231949"/>
    <w:rsid w:val="00231A05"/>
    <w:rsid w:val="002329F5"/>
    <w:rsid w:val="002339A3"/>
    <w:rsid w:val="002345E0"/>
    <w:rsid w:val="002351F9"/>
    <w:rsid w:val="002353A2"/>
    <w:rsid w:val="00235887"/>
    <w:rsid w:val="002360C6"/>
    <w:rsid w:val="00236C07"/>
    <w:rsid w:val="002378BB"/>
    <w:rsid w:val="002404F8"/>
    <w:rsid w:val="00240D19"/>
    <w:rsid w:val="0024103A"/>
    <w:rsid w:val="00242DB8"/>
    <w:rsid w:val="00245E98"/>
    <w:rsid w:val="002504CB"/>
    <w:rsid w:val="00253A8D"/>
    <w:rsid w:val="002558CE"/>
    <w:rsid w:val="00260492"/>
    <w:rsid w:val="00262DEC"/>
    <w:rsid w:val="00263AD3"/>
    <w:rsid w:val="002646AA"/>
    <w:rsid w:val="002651EF"/>
    <w:rsid w:val="00265E5B"/>
    <w:rsid w:val="0026618F"/>
    <w:rsid w:val="00266D2E"/>
    <w:rsid w:val="00270317"/>
    <w:rsid w:val="00270FF2"/>
    <w:rsid w:val="00271506"/>
    <w:rsid w:val="0027326F"/>
    <w:rsid w:val="00274940"/>
    <w:rsid w:val="00275775"/>
    <w:rsid w:val="002760DF"/>
    <w:rsid w:val="00276110"/>
    <w:rsid w:val="002766DE"/>
    <w:rsid w:val="00276DFD"/>
    <w:rsid w:val="00276F85"/>
    <w:rsid w:val="002775B9"/>
    <w:rsid w:val="00277F92"/>
    <w:rsid w:val="002809E1"/>
    <w:rsid w:val="002817A3"/>
    <w:rsid w:val="00281D2D"/>
    <w:rsid w:val="00282095"/>
    <w:rsid w:val="00285FD2"/>
    <w:rsid w:val="00286149"/>
    <w:rsid w:val="00286A9D"/>
    <w:rsid w:val="002915F3"/>
    <w:rsid w:val="0029198E"/>
    <w:rsid w:val="0029240F"/>
    <w:rsid w:val="00293E92"/>
    <w:rsid w:val="00293EF8"/>
    <w:rsid w:val="00295861"/>
    <w:rsid w:val="00295DB8"/>
    <w:rsid w:val="00295FBD"/>
    <w:rsid w:val="0029706C"/>
    <w:rsid w:val="002A0DE3"/>
    <w:rsid w:val="002A1A77"/>
    <w:rsid w:val="002A222C"/>
    <w:rsid w:val="002A3D5A"/>
    <w:rsid w:val="002A587F"/>
    <w:rsid w:val="002A6479"/>
    <w:rsid w:val="002A6EA2"/>
    <w:rsid w:val="002A7390"/>
    <w:rsid w:val="002A79C9"/>
    <w:rsid w:val="002A7E08"/>
    <w:rsid w:val="002B03A9"/>
    <w:rsid w:val="002B04E4"/>
    <w:rsid w:val="002B07CC"/>
    <w:rsid w:val="002B0863"/>
    <w:rsid w:val="002B0DEE"/>
    <w:rsid w:val="002B3882"/>
    <w:rsid w:val="002B7981"/>
    <w:rsid w:val="002C0B22"/>
    <w:rsid w:val="002C21F5"/>
    <w:rsid w:val="002C518D"/>
    <w:rsid w:val="002C7E8C"/>
    <w:rsid w:val="002D0CF2"/>
    <w:rsid w:val="002D1D87"/>
    <w:rsid w:val="002D2003"/>
    <w:rsid w:val="002D2324"/>
    <w:rsid w:val="002D3074"/>
    <w:rsid w:val="002D34F7"/>
    <w:rsid w:val="002D4945"/>
    <w:rsid w:val="002D63A5"/>
    <w:rsid w:val="002E0BBA"/>
    <w:rsid w:val="002E110E"/>
    <w:rsid w:val="002E29FA"/>
    <w:rsid w:val="002E3731"/>
    <w:rsid w:val="002E3D98"/>
    <w:rsid w:val="002E3E16"/>
    <w:rsid w:val="002E3F42"/>
    <w:rsid w:val="002F131B"/>
    <w:rsid w:val="002F3613"/>
    <w:rsid w:val="002F37F0"/>
    <w:rsid w:val="002F3E1B"/>
    <w:rsid w:val="002F46FE"/>
    <w:rsid w:val="002F4B07"/>
    <w:rsid w:val="002F50D2"/>
    <w:rsid w:val="002F76C0"/>
    <w:rsid w:val="003009C1"/>
    <w:rsid w:val="003012E2"/>
    <w:rsid w:val="00302FE4"/>
    <w:rsid w:val="0030388F"/>
    <w:rsid w:val="00304EDB"/>
    <w:rsid w:val="003051D2"/>
    <w:rsid w:val="00306398"/>
    <w:rsid w:val="00307E68"/>
    <w:rsid w:val="00311E7C"/>
    <w:rsid w:val="00316CB2"/>
    <w:rsid w:val="003208FD"/>
    <w:rsid w:val="0032092D"/>
    <w:rsid w:val="0032133B"/>
    <w:rsid w:val="00321847"/>
    <w:rsid w:val="003229E0"/>
    <w:rsid w:val="00324C1A"/>
    <w:rsid w:val="00324C3D"/>
    <w:rsid w:val="003250A4"/>
    <w:rsid w:val="0032529C"/>
    <w:rsid w:val="00325A50"/>
    <w:rsid w:val="00325D09"/>
    <w:rsid w:val="00325E77"/>
    <w:rsid w:val="003271F9"/>
    <w:rsid w:val="00327D70"/>
    <w:rsid w:val="00330C8B"/>
    <w:rsid w:val="00330F47"/>
    <w:rsid w:val="00331FCB"/>
    <w:rsid w:val="003324AE"/>
    <w:rsid w:val="0033309C"/>
    <w:rsid w:val="0033465F"/>
    <w:rsid w:val="00335459"/>
    <w:rsid w:val="0033587B"/>
    <w:rsid w:val="00336EB9"/>
    <w:rsid w:val="00337696"/>
    <w:rsid w:val="00340BA4"/>
    <w:rsid w:val="00341276"/>
    <w:rsid w:val="00341AE4"/>
    <w:rsid w:val="00344FD0"/>
    <w:rsid w:val="003453F0"/>
    <w:rsid w:val="00345CDC"/>
    <w:rsid w:val="003516A5"/>
    <w:rsid w:val="00355838"/>
    <w:rsid w:val="00356546"/>
    <w:rsid w:val="00361E99"/>
    <w:rsid w:val="00362343"/>
    <w:rsid w:val="00363356"/>
    <w:rsid w:val="00366049"/>
    <w:rsid w:val="003667C2"/>
    <w:rsid w:val="0036690B"/>
    <w:rsid w:val="00370E46"/>
    <w:rsid w:val="00373D09"/>
    <w:rsid w:val="00374034"/>
    <w:rsid w:val="0037481E"/>
    <w:rsid w:val="00376BC6"/>
    <w:rsid w:val="003776F1"/>
    <w:rsid w:val="00377CAE"/>
    <w:rsid w:val="00380A30"/>
    <w:rsid w:val="00381E78"/>
    <w:rsid w:val="00385370"/>
    <w:rsid w:val="0038647C"/>
    <w:rsid w:val="003874EB"/>
    <w:rsid w:val="00391B3B"/>
    <w:rsid w:val="00392849"/>
    <w:rsid w:val="00392E3A"/>
    <w:rsid w:val="00392F0E"/>
    <w:rsid w:val="00393629"/>
    <w:rsid w:val="0039443C"/>
    <w:rsid w:val="003950A1"/>
    <w:rsid w:val="0039612D"/>
    <w:rsid w:val="003A228C"/>
    <w:rsid w:val="003A2D72"/>
    <w:rsid w:val="003A3A53"/>
    <w:rsid w:val="003A40E8"/>
    <w:rsid w:val="003A4456"/>
    <w:rsid w:val="003A6CB7"/>
    <w:rsid w:val="003A6FF9"/>
    <w:rsid w:val="003A757B"/>
    <w:rsid w:val="003B04D0"/>
    <w:rsid w:val="003B0FD0"/>
    <w:rsid w:val="003B1380"/>
    <w:rsid w:val="003B1703"/>
    <w:rsid w:val="003B382C"/>
    <w:rsid w:val="003B5247"/>
    <w:rsid w:val="003B5E21"/>
    <w:rsid w:val="003C1800"/>
    <w:rsid w:val="003C2851"/>
    <w:rsid w:val="003C2A10"/>
    <w:rsid w:val="003C3967"/>
    <w:rsid w:val="003C6223"/>
    <w:rsid w:val="003C794D"/>
    <w:rsid w:val="003D1C55"/>
    <w:rsid w:val="003D3673"/>
    <w:rsid w:val="003D45BD"/>
    <w:rsid w:val="003D4880"/>
    <w:rsid w:val="003D4CEF"/>
    <w:rsid w:val="003D66D5"/>
    <w:rsid w:val="003E1101"/>
    <w:rsid w:val="003E18EC"/>
    <w:rsid w:val="003E2F69"/>
    <w:rsid w:val="003E402F"/>
    <w:rsid w:val="003E61FC"/>
    <w:rsid w:val="003E7108"/>
    <w:rsid w:val="003E7AAF"/>
    <w:rsid w:val="003E7BD2"/>
    <w:rsid w:val="003E7D02"/>
    <w:rsid w:val="003F0A3C"/>
    <w:rsid w:val="003F149D"/>
    <w:rsid w:val="003F16BB"/>
    <w:rsid w:val="003F1CC9"/>
    <w:rsid w:val="003F215C"/>
    <w:rsid w:val="003F24F5"/>
    <w:rsid w:val="003F3AFD"/>
    <w:rsid w:val="003F5D05"/>
    <w:rsid w:val="003F75EC"/>
    <w:rsid w:val="00400C02"/>
    <w:rsid w:val="00400EF5"/>
    <w:rsid w:val="00401E45"/>
    <w:rsid w:val="00404458"/>
    <w:rsid w:val="0040677F"/>
    <w:rsid w:val="004072E2"/>
    <w:rsid w:val="00412AC4"/>
    <w:rsid w:val="00415238"/>
    <w:rsid w:val="00416A09"/>
    <w:rsid w:val="00416B63"/>
    <w:rsid w:val="004171E4"/>
    <w:rsid w:val="004171FB"/>
    <w:rsid w:val="004210C5"/>
    <w:rsid w:val="00422DC1"/>
    <w:rsid w:val="00422FC1"/>
    <w:rsid w:val="004245B5"/>
    <w:rsid w:val="00426298"/>
    <w:rsid w:val="0042699F"/>
    <w:rsid w:val="00430292"/>
    <w:rsid w:val="004303A9"/>
    <w:rsid w:val="00430C8B"/>
    <w:rsid w:val="00431419"/>
    <w:rsid w:val="00431B7A"/>
    <w:rsid w:val="00433584"/>
    <w:rsid w:val="00433F32"/>
    <w:rsid w:val="00433F7C"/>
    <w:rsid w:val="004370C8"/>
    <w:rsid w:val="0043775C"/>
    <w:rsid w:val="00437C74"/>
    <w:rsid w:val="00442D9B"/>
    <w:rsid w:val="00443203"/>
    <w:rsid w:val="00443EAB"/>
    <w:rsid w:val="00443F46"/>
    <w:rsid w:val="00444CFF"/>
    <w:rsid w:val="004507D2"/>
    <w:rsid w:val="00451643"/>
    <w:rsid w:val="0045408B"/>
    <w:rsid w:val="00456485"/>
    <w:rsid w:val="004575A1"/>
    <w:rsid w:val="00457B2F"/>
    <w:rsid w:val="00461B74"/>
    <w:rsid w:val="00463AD9"/>
    <w:rsid w:val="00463C49"/>
    <w:rsid w:val="004659E5"/>
    <w:rsid w:val="00465AFF"/>
    <w:rsid w:val="00465B74"/>
    <w:rsid w:val="00465C8D"/>
    <w:rsid w:val="004665DF"/>
    <w:rsid w:val="00466B17"/>
    <w:rsid w:val="00471E29"/>
    <w:rsid w:val="00473FB4"/>
    <w:rsid w:val="00475424"/>
    <w:rsid w:val="00477698"/>
    <w:rsid w:val="004801B5"/>
    <w:rsid w:val="004804CA"/>
    <w:rsid w:val="00485376"/>
    <w:rsid w:val="004856B4"/>
    <w:rsid w:val="00490186"/>
    <w:rsid w:val="00495F9F"/>
    <w:rsid w:val="004A01FD"/>
    <w:rsid w:val="004A0C52"/>
    <w:rsid w:val="004A23CC"/>
    <w:rsid w:val="004A2E72"/>
    <w:rsid w:val="004A3511"/>
    <w:rsid w:val="004A3BB9"/>
    <w:rsid w:val="004A43A5"/>
    <w:rsid w:val="004A48A7"/>
    <w:rsid w:val="004A4CB9"/>
    <w:rsid w:val="004A4D76"/>
    <w:rsid w:val="004B06BF"/>
    <w:rsid w:val="004B189A"/>
    <w:rsid w:val="004B1EED"/>
    <w:rsid w:val="004B25F6"/>
    <w:rsid w:val="004B2E86"/>
    <w:rsid w:val="004B6FB1"/>
    <w:rsid w:val="004B713D"/>
    <w:rsid w:val="004B76B8"/>
    <w:rsid w:val="004C2220"/>
    <w:rsid w:val="004C262D"/>
    <w:rsid w:val="004C2B2E"/>
    <w:rsid w:val="004C3C34"/>
    <w:rsid w:val="004C59AB"/>
    <w:rsid w:val="004C5B92"/>
    <w:rsid w:val="004D2024"/>
    <w:rsid w:val="004D2050"/>
    <w:rsid w:val="004E003C"/>
    <w:rsid w:val="004E005A"/>
    <w:rsid w:val="004E0765"/>
    <w:rsid w:val="004E0818"/>
    <w:rsid w:val="004E21F7"/>
    <w:rsid w:val="004E58C7"/>
    <w:rsid w:val="004E6E98"/>
    <w:rsid w:val="004F26AE"/>
    <w:rsid w:val="004F35E8"/>
    <w:rsid w:val="004F5A3E"/>
    <w:rsid w:val="004F624F"/>
    <w:rsid w:val="004F62B3"/>
    <w:rsid w:val="004F672C"/>
    <w:rsid w:val="004F68E8"/>
    <w:rsid w:val="004F6AF8"/>
    <w:rsid w:val="004F6B2C"/>
    <w:rsid w:val="004F70A5"/>
    <w:rsid w:val="004F72CB"/>
    <w:rsid w:val="004F7317"/>
    <w:rsid w:val="00500998"/>
    <w:rsid w:val="00502A23"/>
    <w:rsid w:val="00510914"/>
    <w:rsid w:val="00510EF4"/>
    <w:rsid w:val="00513621"/>
    <w:rsid w:val="00513651"/>
    <w:rsid w:val="00514DE8"/>
    <w:rsid w:val="0051573B"/>
    <w:rsid w:val="00516071"/>
    <w:rsid w:val="005161D6"/>
    <w:rsid w:val="00516AEF"/>
    <w:rsid w:val="00517247"/>
    <w:rsid w:val="00520E9E"/>
    <w:rsid w:val="00523948"/>
    <w:rsid w:val="00523EF7"/>
    <w:rsid w:val="0052470F"/>
    <w:rsid w:val="00526C19"/>
    <w:rsid w:val="005273CA"/>
    <w:rsid w:val="00530156"/>
    <w:rsid w:val="005317D8"/>
    <w:rsid w:val="00532027"/>
    <w:rsid w:val="00532886"/>
    <w:rsid w:val="00533199"/>
    <w:rsid w:val="005340D7"/>
    <w:rsid w:val="005343A1"/>
    <w:rsid w:val="005344F2"/>
    <w:rsid w:val="00540CEA"/>
    <w:rsid w:val="0054105F"/>
    <w:rsid w:val="00541A90"/>
    <w:rsid w:val="005435E6"/>
    <w:rsid w:val="005438C4"/>
    <w:rsid w:val="00545A3A"/>
    <w:rsid w:val="00545D28"/>
    <w:rsid w:val="005507A6"/>
    <w:rsid w:val="00550D54"/>
    <w:rsid w:val="00551E4C"/>
    <w:rsid w:val="00552B46"/>
    <w:rsid w:val="005536D6"/>
    <w:rsid w:val="0055450D"/>
    <w:rsid w:val="00554514"/>
    <w:rsid w:val="00561934"/>
    <w:rsid w:val="00561D0C"/>
    <w:rsid w:val="00562A22"/>
    <w:rsid w:val="0056716D"/>
    <w:rsid w:val="005679A0"/>
    <w:rsid w:val="00570D50"/>
    <w:rsid w:val="00571FB8"/>
    <w:rsid w:val="005734C4"/>
    <w:rsid w:val="00574AE6"/>
    <w:rsid w:val="0058002B"/>
    <w:rsid w:val="00580A6B"/>
    <w:rsid w:val="00581DC1"/>
    <w:rsid w:val="00581DDF"/>
    <w:rsid w:val="00581E56"/>
    <w:rsid w:val="00582146"/>
    <w:rsid w:val="00586783"/>
    <w:rsid w:val="0058689B"/>
    <w:rsid w:val="00586D59"/>
    <w:rsid w:val="0059131C"/>
    <w:rsid w:val="00593F4C"/>
    <w:rsid w:val="00595BE6"/>
    <w:rsid w:val="00595E2E"/>
    <w:rsid w:val="0059609B"/>
    <w:rsid w:val="00596A57"/>
    <w:rsid w:val="005A0C0E"/>
    <w:rsid w:val="005A1011"/>
    <w:rsid w:val="005A2020"/>
    <w:rsid w:val="005B223E"/>
    <w:rsid w:val="005B5494"/>
    <w:rsid w:val="005B77F7"/>
    <w:rsid w:val="005C0D0E"/>
    <w:rsid w:val="005C356A"/>
    <w:rsid w:val="005C5141"/>
    <w:rsid w:val="005C7452"/>
    <w:rsid w:val="005D013D"/>
    <w:rsid w:val="005D1415"/>
    <w:rsid w:val="005D28D5"/>
    <w:rsid w:val="005D4429"/>
    <w:rsid w:val="005D48AA"/>
    <w:rsid w:val="005D7BCA"/>
    <w:rsid w:val="005E11E1"/>
    <w:rsid w:val="005E144E"/>
    <w:rsid w:val="005E24B0"/>
    <w:rsid w:val="005E2784"/>
    <w:rsid w:val="005E63D2"/>
    <w:rsid w:val="005E77E8"/>
    <w:rsid w:val="005E78E5"/>
    <w:rsid w:val="005E7F6A"/>
    <w:rsid w:val="005F183E"/>
    <w:rsid w:val="005F77FD"/>
    <w:rsid w:val="00603E5C"/>
    <w:rsid w:val="00604A70"/>
    <w:rsid w:val="00605733"/>
    <w:rsid w:val="0060636F"/>
    <w:rsid w:val="00606460"/>
    <w:rsid w:val="00607280"/>
    <w:rsid w:val="006076A4"/>
    <w:rsid w:val="006104DE"/>
    <w:rsid w:val="00611035"/>
    <w:rsid w:val="0061204F"/>
    <w:rsid w:val="00616CB3"/>
    <w:rsid w:val="00617EC2"/>
    <w:rsid w:val="006217B5"/>
    <w:rsid w:val="00621C78"/>
    <w:rsid w:val="006278B8"/>
    <w:rsid w:val="00627998"/>
    <w:rsid w:val="00630533"/>
    <w:rsid w:val="0063054A"/>
    <w:rsid w:val="00630D46"/>
    <w:rsid w:val="006329FC"/>
    <w:rsid w:val="00635717"/>
    <w:rsid w:val="00636C52"/>
    <w:rsid w:val="00637042"/>
    <w:rsid w:val="00642A45"/>
    <w:rsid w:val="00645BFF"/>
    <w:rsid w:val="00645E1F"/>
    <w:rsid w:val="00646AE2"/>
    <w:rsid w:val="006475DA"/>
    <w:rsid w:val="00647F18"/>
    <w:rsid w:val="00650267"/>
    <w:rsid w:val="00650EAE"/>
    <w:rsid w:val="00653E94"/>
    <w:rsid w:val="00654F38"/>
    <w:rsid w:val="00655B3E"/>
    <w:rsid w:val="00656979"/>
    <w:rsid w:val="00657212"/>
    <w:rsid w:val="00657586"/>
    <w:rsid w:val="006576A2"/>
    <w:rsid w:val="006613A2"/>
    <w:rsid w:val="00662048"/>
    <w:rsid w:val="00664E30"/>
    <w:rsid w:val="006669A2"/>
    <w:rsid w:val="00667266"/>
    <w:rsid w:val="006707EB"/>
    <w:rsid w:val="00673312"/>
    <w:rsid w:val="006735C1"/>
    <w:rsid w:val="00673A7D"/>
    <w:rsid w:val="00673B44"/>
    <w:rsid w:val="00674B4D"/>
    <w:rsid w:val="006755AD"/>
    <w:rsid w:val="00680162"/>
    <w:rsid w:val="0068097E"/>
    <w:rsid w:val="00681318"/>
    <w:rsid w:val="00681A93"/>
    <w:rsid w:val="0068339F"/>
    <w:rsid w:val="00685D3F"/>
    <w:rsid w:val="00686A22"/>
    <w:rsid w:val="00687F4E"/>
    <w:rsid w:val="00690151"/>
    <w:rsid w:val="006902AE"/>
    <w:rsid w:val="006937D3"/>
    <w:rsid w:val="0069597B"/>
    <w:rsid w:val="00697BCC"/>
    <w:rsid w:val="006A064C"/>
    <w:rsid w:val="006A0962"/>
    <w:rsid w:val="006A0975"/>
    <w:rsid w:val="006A2189"/>
    <w:rsid w:val="006A28E2"/>
    <w:rsid w:val="006A3018"/>
    <w:rsid w:val="006A42C0"/>
    <w:rsid w:val="006A520C"/>
    <w:rsid w:val="006B32AD"/>
    <w:rsid w:val="006B3948"/>
    <w:rsid w:val="006B3DF1"/>
    <w:rsid w:val="006B44AF"/>
    <w:rsid w:val="006B4B69"/>
    <w:rsid w:val="006C3331"/>
    <w:rsid w:val="006C3CCF"/>
    <w:rsid w:val="006C5E08"/>
    <w:rsid w:val="006C66E7"/>
    <w:rsid w:val="006C6CFE"/>
    <w:rsid w:val="006C7CF2"/>
    <w:rsid w:val="006D0DDB"/>
    <w:rsid w:val="006D29C4"/>
    <w:rsid w:val="006D3118"/>
    <w:rsid w:val="006D4EF9"/>
    <w:rsid w:val="006D5A8D"/>
    <w:rsid w:val="006D616A"/>
    <w:rsid w:val="006D6B42"/>
    <w:rsid w:val="006E112B"/>
    <w:rsid w:val="006E118C"/>
    <w:rsid w:val="006E1742"/>
    <w:rsid w:val="006E2743"/>
    <w:rsid w:val="006E5FDB"/>
    <w:rsid w:val="006E63A0"/>
    <w:rsid w:val="006E662D"/>
    <w:rsid w:val="006E6E00"/>
    <w:rsid w:val="006F032E"/>
    <w:rsid w:val="006F0658"/>
    <w:rsid w:val="006F0867"/>
    <w:rsid w:val="006F5DA0"/>
    <w:rsid w:val="006F6AB8"/>
    <w:rsid w:val="006F6D0B"/>
    <w:rsid w:val="006F7AD7"/>
    <w:rsid w:val="00700F83"/>
    <w:rsid w:val="007020BA"/>
    <w:rsid w:val="00702689"/>
    <w:rsid w:val="00702B8F"/>
    <w:rsid w:val="00707DFB"/>
    <w:rsid w:val="00710290"/>
    <w:rsid w:val="00712FD1"/>
    <w:rsid w:val="007169D7"/>
    <w:rsid w:val="00716AC7"/>
    <w:rsid w:val="00717C50"/>
    <w:rsid w:val="007202EE"/>
    <w:rsid w:val="00721845"/>
    <w:rsid w:val="00721BFE"/>
    <w:rsid w:val="007221DB"/>
    <w:rsid w:val="00722AF6"/>
    <w:rsid w:val="00722EC0"/>
    <w:rsid w:val="0072417C"/>
    <w:rsid w:val="007252D2"/>
    <w:rsid w:val="007261BF"/>
    <w:rsid w:val="007321B7"/>
    <w:rsid w:val="00732BDD"/>
    <w:rsid w:val="007400BB"/>
    <w:rsid w:val="007402F5"/>
    <w:rsid w:val="007422B4"/>
    <w:rsid w:val="007445A9"/>
    <w:rsid w:val="00744E12"/>
    <w:rsid w:val="00745900"/>
    <w:rsid w:val="00746027"/>
    <w:rsid w:val="0074648C"/>
    <w:rsid w:val="0074702B"/>
    <w:rsid w:val="00750C8A"/>
    <w:rsid w:val="00755996"/>
    <w:rsid w:val="00761107"/>
    <w:rsid w:val="00763BF5"/>
    <w:rsid w:val="00763EEA"/>
    <w:rsid w:val="00764BAC"/>
    <w:rsid w:val="00764E1A"/>
    <w:rsid w:val="0076549E"/>
    <w:rsid w:val="00766422"/>
    <w:rsid w:val="00766BEB"/>
    <w:rsid w:val="0077481D"/>
    <w:rsid w:val="00775413"/>
    <w:rsid w:val="00776877"/>
    <w:rsid w:val="00782B0E"/>
    <w:rsid w:val="00783398"/>
    <w:rsid w:val="007842FB"/>
    <w:rsid w:val="00784779"/>
    <w:rsid w:val="007852E6"/>
    <w:rsid w:val="00787942"/>
    <w:rsid w:val="0079109D"/>
    <w:rsid w:val="00792294"/>
    <w:rsid w:val="00793D7F"/>
    <w:rsid w:val="00796370"/>
    <w:rsid w:val="007A0EC5"/>
    <w:rsid w:val="007A1614"/>
    <w:rsid w:val="007A1B38"/>
    <w:rsid w:val="007A4C11"/>
    <w:rsid w:val="007A53C3"/>
    <w:rsid w:val="007B1E17"/>
    <w:rsid w:val="007B2663"/>
    <w:rsid w:val="007B3F34"/>
    <w:rsid w:val="007B40A5"/>
    <w:rsid w:val="007B52A3"/>
    <w:rsid w:val="007B559E"/>
    <w:rsid w:val="007B626E"/>
    <w:rsid w:val="007C0290"/>
    <w:rsid w:val="007C0B5A"/>
    <w:rsid w:val="007C148D"/>
    <w:rsid w:val="007C4818"/>
    <w:rsid w:val="007C499F"/>
    <w:rsid w:val="007C628B"/>
    <w:rsid w:val="007C6427"/>
    <w:rsid w:val="007C75A9"/>
    <w:rsid w:val="007D0532"/>
    <w:rsid w:val="007D10A4"/>
    <w:rsid w:val="007D43F1"/>
    <w:rsid w:val="007D450E"/>
    <w:rsid w:val="007D5C9E"/>
    <w:rsid w:val="007D651B"/>
    <w:rsid w:val="007D6D70"/>
    <w:rsid w:val="007D77D7"/>
    <w:rsid w:val="007E1518"/>
    <w:rsid w:val="007E16F1"/>
    <w:rsid w:val="007E1B54"/>
    <w:rsid w:val="007E3D34"/>
    <w:rsid w:val="007E4401"/>
    <w:rsid w:val="007E4625"/>
    <w:rsid w:val="007E54FE"/>
    <w:rsid w:val="007E606C"/>
    <w:rsid w:val="007E7312"/>
    <w:rsid w:val="007E7C1C"/>
    <w:rsid w:val="007E7ECF"/>
    <w:rsid w:val="007F218E"/>
    <w:rsid w:val="007F5C31"/>
    <w:rsid w:val="007F6AB7"/>
    <w:rsid w:val="007F6B5F"/>
    <w:rsid w:val="00800823"/>
    <w:rsid w:val="00805C6D"/>
    <w:rsid w:val="00807F7B"/>
    <w:rsid w:val="0081215A"/>
    <w:rsid w:val="00812F6F"/>
    <w:rsid w:val="00814DB5"/>
    <w:rsid w:val="008157A8"/>
    <w:rsid w:val="00816C35"/>
    <w:rsid w:val="00821763"/>
    <w:rsid w:val="0082222C"/>
    <w:rsid w:val="00823FCA"/>
    <w:rsid w:val="00827953"/>
    <w:rsid w:val="00831B61"/>
    <w:rsid w:val="00831BE4"/>
    <w:rsid w:val="00831DA6"/>
    <w:rsid w:val="00832008"/>
    <w:rsid w:val="0083240D"/>
    <w:rsid w:val="00832AF3"/>
    <w:rsid w:val="008336CB"/>
    <w:rsid w:val="00835305"/>
    <w:rsid w:val="00836421"/>
    <w:rsid w:val="00836B76"/>
    <w:rsid w:val="008374A7"/>
    <w:rsid w:val="008377F2"/>
    <w:rsid w:val="00842226"/>
    <w:rsid w:val="0084445E"/>
    <w:rsid w:val="00844A63"/>
    <w:rsid w:val="00845997"/>
    <w:rsid w:val="00847075"/>
    <w:rsid w:val="00847F55"/>
    <w:rsid w:val="00851DFC"/>
    <w:rsid w:val="008520CB"/>
    <w:rsid w:val="00853660"/>
    <w:rsid w:val="00854A9F"/>
    <w:rsid w:val="00856C5F"/>
    <w:rsid w:val="0085729E"/>
    <w:rsid w:val="00857A24"/>
    <w:rsid w:val="00860C14"/>
    <w:rsid w:val="00861F90"/>
    <w:rsid w:val="00862027"/>
    <w:rsid w:val="0086211E"/>
    <w:rsid w:val="00862C8C"/>
    <w:rsid w:val="00865280"/>
    <w:rsid w:val="00866CE7"/>
    <w:rsid w:val="00870C0E"/>
    <w:rsid w:val="008710D3"/>
    <w:rsid w:val="008729AE"/>
    <w:rsid w:val="0087321F"/>
    <w:rsid w:val="0087467E"/>
    <w:rsid w:val="008749F8"/>
    <w:rsid w:val="00875C3F"/>
    <w:rsid w:val="008777DD"/>
    <w:rsid w:val="00883339"/>
    <w:rsid w:val="00883433"/>
    <w:rsid w:val="00883921"/>
    <w:rsid w:val="00884DD4"/>
    <w:rsid w:val="00887749"/>
    <w:rsid w:val="00890030"/>
    <w:rsid w:val="00890EAA"/>
    <w:rsid w:val="0089112B"/>
    <w:rsid w:val="00892B28"/>
    <w:rsid w:val="008936FB"/>
    <w:rsid w:val="00894708"/>
    <w:rsid w:val="008972BA"/>
    <w:rsid w:val="008975CE"/>
    <w:rsid w:val="00897724"/>
    <w:rsid w:val="00897E5D"/>
    <w:rsid w:val="008A18C4"/>
    <w:rsid w:val="008A1A7A"/>
    <w:rsid w:val="008A25A0"/>
    <w:rsid w:val="008A34EE"/>
    <w:rsid w:val="008A410C"/>
    <w:rsid w:val="008A5692"/>
    <w:rsid w:val="008A6C41"/>
    <w:rsid w:val="008B0810"/>
    <w:rsid w:val="008B3C81"/>
    <w:rsid w:val="008B5BF9"/>
    <w:rsid w:val="008B6E4B"/>
    <w:rsid w:val="008B772C"/>
    <w:rsid w:val="008C1192"/>
    <w:rsid w:val="008C4130"/>
    <w:rsid w:val="008C43D9"/>
    <w:rsid w:val="008C5CE5"/>
    <w:rsid w:val="008C6395"/>
    <w:rsid w:val="008C7568"/>
    <w:rsid w:val="008D094D"/>
    <w:rsid w:val="008D0FA0"/>
    <w:rsid w:val="008D1276"/>
    <w:rsid w:val="008D13E9"/>
    <w:rsid w:val="008D2F5C"/>
    <w:rsid w:val="008D61F7"/>
    <w:rsid w:val="008E059D"/>
    <w:rsid w:val="008E0F95"/>
    <w:rsid w:val="008E14BB"/>
    <w:rsid w:val="008E1660"/>
    <w:rsid w:val="008E1885"/>
    <w:rsid w:val="008E1DF9"/>
    <w:rsid w:val="008E2288"/>
    <w:rsid w:val="008E310B"/>
    <w:rsid w:val="008E5654"/>
    <w:rsid w:val="008E56CF"/>
    <w:rsid w:val="008E5933"/>
    <w:rsid w:val="008E595C"/>
    <w:rsid w:val="008E72BC"/>
    <w:rsid w:val="008F12E9"/>
    <w:rsid w:val="008F1736"/>
    <w:rsid w:val="008F21C7"/>
    <w:rsid w:val="008F2FEF"/>
    <w:rsid w:val="008F3504"/>
    <w:rsid w:val="008F42FF"/>
    <w:rsid w:val="008F46F4"/>
    <w:rsid w:val="008F48BB"/>
    <w:rsid w:val="008F52CF"/>
    <w:rsid w:val="008F580A"/>
    <w:rsid w:val="008F6D64"/>
    <w:rsid w:val="0090033F"/>
    <w:rsid w:val="0090299C"/>
    <w:rsid w:val="00903050"/>
    <w:rsid w:val="00903C93"/>
    <w:rsid w:val="00907208"/>
    <w:rsid w:val="009107C2"/>
    <w:rsid w:val="00910A27"/>
    <w:rsid w:val="00910B83"/>
    <w:rsid w:val="00911114"/>
    <w:rsid w:val="0091268B"/>
    <w:rsid w:val="009143DD"/>
    <w:rsid w:val="00915122"/>
    <w:rsid w:val="00917D7F"/>
    <w:rsid w:val="0092060E"/>
    <w:rsid w:val="00924E17"/>
    <w:rsid w:val="00925430"/>
    <w:rsid w:val="009257AF"/>
    <w:rsid w:val="009260C7"/>
    <w:rsid w:val="009278F0"/>
    <w:rsid w:val="00930BD1"/>
    <w:rsid w:val="009310DB"/>
    <w:rsid w:val="009316F3"/>
    <w:rsid w:val="00933109"/>
    <w:rsid w:val="0094077A"/>
    <w:rsid w:val="0094597F"/>
    <w:rsid w:val="009460C8"/>
    <w:rsid w:val="0095024F"/>
    <w:rsid w:val="0095026D"/>
    <w:rsid w:val="00951A97"/>
    <w:rsid w:val="00952685"/>
    <w:rsid w:val="00953A8E"/>
    <w:rsid w:val="009543AA"/>
    <w:rsid w:val="00956832"/>
    <w:rsid w:val="00957E92"/>
    <w:rsid w:val="00961880"/>
    <w:rsid w:val="00961B55"/>
    <w:rsid w:val="00961FF7"/>
    <w:rsid w:val="00962626"/>
    <w:rsid w:val="009648BB"/>
    <w:rsid w:val="0096495A"/>
    <w:rsid w:val="00967D84"/>
    <w:rsid w:val="00967EB4"/>
    <w:rsid w:val="00973C5F"/>
    <w:rsid w:val="00974304"/>
    <w:rsid w:val="0097753C"/>
    <w:rsid w:val="0098015A"/>
    <w:rsid w:val="00980F84"/>
    <w:rsid w:val="00982B01"/>
    <w:rsid w:val="00982CC7"/>
    <w:rsid w:val="0098505D"/>
    <w:rsid w:val="009867F5"/>
    <w:rsid w:val="009875EC"/>
    <w:rsid w:val="009907BA"/>
    <w:rsid w:val="00991410"/>
    <w:rsid w:val="00991D70"/>
    <w:rsid w:val="00992D3A"/>
    <w:rsid w:val="00994C79"/>
    <w:rsid w:val="00997C5C"/>
    <w:rsid w:val="00997D6F"/>
    <w:rsid w:val="009A04CB"/>
    <w:rsid w:val="009A32E4"/>
    <w:rsid w:val="009A37B6"/>
    <w:rsid w:val="009B0F6E"/>
    <w:rsid w:val="009B2037"/>
    <w:rsid w:val="009B24FD"/>
    <w:rsid w:val="009B2915"/>
    <w:rsid w:val="009B4035"/>
    <w:rsid w:val="009B4D04"/>
    <w:rsid w:val="009B59BF"/>
    <w:rsid w:val="009B7310"/>
    <w:rsid w:val="009C1534"/>
    <w:rsid w:val="009C177F"/>
    <w:rsid w:val="009C3715"/>
    <w:rsid w:val="009C4205"/>
    <w:rsid w:val="009C65E3"/>
    <w:rsid w:val="009C6EEB"/>
    <w:rsid w:val="009C701A"/>
    <w:rsid w:val="009C7938"/>
    <w:rsid w:val="009D079A"/>
    <w:rsid w:val="009D10BF"/>
    <w:rsid w:val="009D1463"/>
    <w:rsid w:val="009D4D86"/>
    <w:rsid w:val="009D5718"/>
    <w:rsid w:val="009D5A99"/>
    <w:rsid w:val="009D79DE"/>
    <w:rsid w:val="009E2456"/>
    <w:rsid w:val="009E2A3C"/>
    <w:rsid w:val="009E2E9B"/>
    <w:rsid w:val="009E37E7"/>
    <w:rsid w:val="009E4668"/>
    <w:rsid w:val="009E522F"/>
    <w:rsid w:val="009E52A0"/>
    <w:rsid w:val="009E62F3"/>
    <w:rsid w:val="009E64E2"/>
    <w:rsid w:val="009F09CA"/>
    <w:rsid w:val="009F25BC"/>
    <w:rsid w:val="009F3A0F"/>
    <w:rsid w:val="009F5E75"/>
    <w:rsid w:val="009F7962"/>
    <w:rsid w:val="009F7BF4"/>
    <w:rsid w:val="00A03FD2"/>
    <w:rsid w:val="00A041E2"/>
    <w:rsid w:val="00A06A34"/>
    <w:rsid w:val="00A07266"/>
    <w:rsid w:val="00A10CD1"/>
    <w:rsid w:val="00A1170C"/>
    <w:rsid w:val="00A11B87"/>
    <w:rsid w:val="00A1449D"/>
    <w:rsid w:val="00A21491"/>
    <w:rsid w:val="00A24B10"/>
    <w:rsid w:val="00A24F55"/>
    <w:rsid w:val="00A25588"/>
    <w:rsid w:val="00A25748"/>
    <w:rsid w:val="00A27ABA"/>
    <w:rsid w:val="00A31722"/>
    <w:rsid w:val="00A328DD"/>
    <w:rsid w:val="00A335D7"/>
    <w:rsid w:val="00A352A2"/>
    <w:rsid w:val="00A36738"/>
    <w:rsid w:val="00A40315"/>
    <w:rsid w:val="00A414CC"/>
    <w:rsid w:val="00A41D8E"/>
    <w:rsid w:val="00A41F90"/>
    <w:rsid w:val="00A4248B"/>
    <w:rsid w:val="00A42A0A"/>
    <w:rsid w:val="00A455A0"/>
    <w:rsid w:val="00A457CB"/>
    <w:rsid w:val="00A51E70"/>
    <w:rsid w:val="00A52111"/>
    <w:rsid w:val="00A53FB7"/>
    <w:rsid w:val="00A546A0"/>
    <w:rsid w:val="00A546BF"/>
    <w:rsid w:val="00A5545E"/>
    <w:rsid w:val="00A57062"/>
    <w:rsid w:val="00A60B7A"/>
    <w:rsid w:val="00A63B65"/>
    <w:rsid w:val="00A63D48"/>
    <w:rsid w:val="00A64012"/>
    <w:rsid w:val="00A64C6E"/>
    <w:rsid w:val="00A64F93"/>
    <w:rsid w:val="00A66F85"/>
    <w:rsid w:val="00A709CC"/>
    <w:rsid w:val="00A729C6"/>
    <w:rsid w:val="00A73200"/>
    <w:rsid w:val="00A7322D"/>
    <w:rsid w:val="00A74AD4"/>
    <w:rsid w:val="00A75FF4"/>
    <w:rsid w:val="00A766E9"/>
    <w:rsid w:val="00A77435"/>
    <w:rsid w:val="00A77A4D"/>
    <w:rsid w:val="00A801A1"/>
    <w:rsid w:val="00A8196F"/>
    <w:rsid w:val="00A8221A"/>
    <w:rsid w:val="00A82B57"/>
    <w:rsid w:val="00A838C4"/>
    <w:rsid w:val="00A85059"/>
    <w:rsid w:val="00A850A8"/>
    <w:rsid w:val="00A8712B"/>
    <w:rsid w:val="00A87D66"/>
    <w:rsid w:val="00A92565"/>
    <w:rsid w:val="00A928F8"/>
    <w:rsid w:val="00A92D9F"/>
    <w:rsid w:val="00A94FDE"/>
    <w:rsid w:val="00A97CA6"/>
    <w:rsid w:val="00A97FDA"/>
    <w:rsid w:val="00AA0D9C"/>
    <w:rsid w:val="00AA1F5D"/>
    <w:rsid w:val="00AA27CD"/>
    <w:rsid w:val="00AA39A2"/>
    <w:rsid w:val="00AA44A8"/>
    <w:rsid w:val="00AA77D2"/>
    <w:rsid w:val="00AB1093"/>
    <w:rsid w:val="00AB1BCD"/>
    <w:rsid w:val="00AB1F59"/>
    <w:rsid w:val="00AB2D0C"/>
    <w:rsid w:val="00AB58BC"/>
    <w:rsid w:val="00AC0842"/>
    <w:rsid w:val="00AC1605"/>
    <w:rsid w:val="00AC55DE"/>
    <w:rsid w:val="00AC5C7B"/>
    <w:rsid w:val="00AD045E"/>
    <w:rsid w:val="00AD2503"/>
    <w:rsid w:val="00AD25D5"/>
    <w:rsid w:val="00AD5D20"/>
    <w:rsid w:val="00AD69F5"/>
    <w:rsid w:val="00AD7207"/>
    <w:rsid w:val="00AD72B8"/>
    <w:rsid w:val="00AD7DCF"/>
    <w:rsid w:val="00AE2766"/>
    <w:rsid w:val="00AE2F94"/>
    <w:rsid w:val="00AE51B8"/>
    <w:rsid w:val="00AE5248"/>
    <w:rsid w:val="00AE569E"/>
    <w:rsid w:val="00AE6551"/>
    <w:rsid w:val="00AE6899"/>
    <w:rsid w:val="00AE75D6"/>
    <w:rsid w:val="00AF0526"/>
    <w:rsid w:val="00AF1400"/>
    <w:rsid w:val="00AF2023"/>
    <w:rsid w:val="00AF55B5"/>
    <w:rsid w:val="00AF678F"/>
    <w:rsid w:val="00AF73F1"/>
    <w:rsid w:val="00AF7FFD"/>
    <w:rsid w:val="00B00246"/>
    <w:rsid w:val="00B011E8"/>
    <w:rsid w:val="00B01E38"/>
    <w:rsid w:val="00B0310C"/>
    <w:rsid w:val="00B04905"/>
    <w:rsid w:val="00B05D04"/>
    <w:rsid w:val="00B064E6"/>
    <w:rsid w:val="00B07AC5"/>
    <w:rsid w:val="00B115C8"/>
    <w:rsid w:val="00B121F6"/>
    <w:rsid w:val="00B122F3"/>
    <w:rsid w:val="00B1450A"/>
    <w:rsid w:val="00B14BE3"/>
    <w:rsid w:val="00B16CB5"/>
    <w:rsid w:val="00B17A42"/>
    <w:rsid w:val="00B17F8B"/>
    <w:rsid w:val="00B21939"/>
    <w:rsid w:val="00B222A7"/>
    <w:rsid w:val="00B22D84"/>
    <w:rsid w:val="00B23452"/>
    <w:rsid w:val="00B24049"/>
    <w:rsid w:val="00B2644E"/>
    <w:rsid w:val="00B26474"/>
    <w:rsid w:val="00B26AB2"/>
    <w:rsid w:val="00B26F08"/>
    <w:rsid w:val="00B34C9B"/>
    <w:rsid w:val="00B3535E"/>
    <w:rsid w:val="00B35367"/>
    <w:rsid w:val="00B3663D"/>
    <w:rsid w:val="00B3670F"/>
    <w:rsid w:val="00B40F56"/>
    <w:rsid w:val="00B413E9"/>
    <w:rsid w:val="00B4233D"/>
    <w:rsid w:val="00B428EB"/>
    <w:rsid w:val="00B43FE7"/>
    <w:rsid w:val="00B4417B"/>
    <w:rsid w:val="00B44A0F"/>
    <w:rsid w:val="00B44D07"/>
    <w:rsid w:val="00B475C5"/>
    <w:rsid w:val="00B47798"/>
    <w:rsid w:val="00B50150"/>
    <w:rsid w:val="00B52AE9"/>
    <w:rsid w:val="00B534BA"/>
    <w:rsid w:val="00B53503"/>
    <w:rsid w:val="00B550DD"/>
    <w:rsid w:val="00B558BA"/>
    <w:rsid w:val="00B56691"/>
    <w:rsid w:val="00B56956"/>
    <w:rsid w:val="00B574FA"/>
    <w:rsid w:val="00B57770"/>
    <w:rsid w:val="00B6077C"/>
    <w:rsid w:val="00B614B9"/>
    <w:rsid w:val="00B75837"/>
    <w:rsid w:val="00B762CE"/>
    <w:rsid w:val="00B768F9"/>
    <w:rsid w:val="00B80A8C"/>
    <w:rsid w:val="00B812C8"/>
    <w:rsid w:val="00B8270A"/>
    <w:rsid w:val="00B841C5"/>
    <w:rsid w:val="00B844FD"/>
    <w:rsid w:val="00B865D2"/>
    <w:rsid w:val="00B87B93"/>
    <w:rsid w:val="00B87C0C"/>
    <w:rsid w:val="00B90E84"/>
    <w:rsid w:val="00B91593"/>
    <w:rsid w:val="00B924DC"/>
    <w:rsid w:val="00B9387B"/>
    <w:rsid w:val="00B93F22"/>
    <w:rsid w:val="00B94839"/>
    <w:rsid w:val="00B94E15"/>
    <w:rsid w:val="00B94EEE"/>
    <w:rsid w:val="00B95349"/>
    <w:rsid w:val="00B955E7"/>
    <w:rsid w:val="00B9640C"/>
    <w:rsid w:val="00B9684B"/>
    <w:rsid w:val="00B96D0E"/>
    <w:rsid w:val="00B96DEE"/>
    <w:rsid w:val="00B96FFC"/>
    <w:rsid w:val="00B97087"/>
    <w:rsid w:val="00B97111"/>
    <w:rsid w:val="00BA1B3E"/>
    <w:rsid w:val="00BA1F2C"/>
    <w:rsid w:val="00BA4D7E"/>
    <w:rsid w:val="00BA5AC7"/>
    <w:rsid w:val="00BA78CC"/>
    <w:rsid w:val="00BB1E42"/>
    <w:rsid w:val="00BB1FCC"/>
    <w:rsid w:val="00BB680F"/>
    <w:rsid w:val="00BB7472"/>
    <w:rsid w:val="00BB791D"/>
    <w:rsid w:val="00BC26B1"/>
    <w:rsid w:val="00BC50EA"/>
    <w:rsid w:val="00BC654F"/>
    <w:rsid w:val="00BD0BA7"/>
    <w:rsid w:val="00BD222F"/>
    <w:rsid w:val="00BD37A6"/>
    <w:rsid w:val="00BD619B"/>
    <w:rsid w:val="00BD764C"/>
    <w:rsid w:val="00BE1B89"/>
    <w:rsid w:val="00BE254B"/>
    <w:rsid w:val="00BE26D7"/>
    <w:rsid w:val="00BE34BA"/>
    <w:rsid w:val="00BE47DE"/>
    <w:rsid w:val="00BE4834"/>
    <w:rsid w:val="00BE59F8"/>
    <w:rsid w:val="00BE6F0A"/>
    <w:rsid w:val="00BF17EF"/>
    <w:rsid w:val="00BF39AE"/>
    <w:rsid w:val="00BF3F0D"/>
    <w:rsid w:val="00BF5190"/>
    <w:rsid w:val="00BF583E"/>
    <w:rsid w:val="00BF64C3"/>
    <w:rsid w:val="00BF6CB9"/>
    <w:rsid w:val="00C03904"/>
    <w:rsid w:val="00C03910"/>
    <w:rsid w:val="00C04329"/>
    <w:rsid w:val="00C145A9"/>
    <w:rsid w:val="00C1689A"/>
    <w:rsid w:val="00C22B75"/>
    <w:rsid w:val="00C24D96"/>
    <w:rsid w:val="00C25B96"/>
    <w:rsid w:val="00C26AFF"/>
    <w:rsid w:val="00C27A75"/>
    <w:rsid w:val="00C30514"/>
    <w:rsid w:val="00C326C1"/>
    <w:rsid w:val="00C456D2"/>
    <w:rsid w:val="00C52B6C"/>
    <w:rsid w:val="00C53F42"/>
    <w:rsid w:val="00C55510"/>
    <w:rsid w:val="00C6131E"/>
    <w:rsid w:val="00C616FB"/>
    <w:rsid w:val="00C63459"/>
    <w:rsid w:val="00C63C13"/>
    <w:rsid w:val="00C63F68"/>
    <w:rsid w:val="00C6543C"/>
    <w:rsid w:val="00C65FA3"/>
    <w:rsid w:val="00C66982"/>
    <w:rsid w:val="00C70AA9"/>
    <w:rsid w:val="00C70BB3"/>
    <w:rsid w:val="00C71CE5"/>
    <w:rsid w:val="00C720E5"/>
    <w:rsid w:val="00C728CE"/>
    <w:rsid w:val="00C75B2C"/>
    <w:rsid w:val="00C76AF9"/>
    <w:rsid w:val="00C77714"/>
    <w:rsid w:val="00C80E51"/>
    <w:rsid w:val="00C85AE6"/>
    <w:rsid w:val="00C8660E"/>
    <w:rsid w:val="00C912F2"/>
    <w:rsid w:val="00C91BD6"/>
    <w:rsid w:val="00C92A5C"/>
    <w:rsid w:val="00C93793"/>
    <w:rsid w:val="00C93CCC"/>
    <w:rsid w:val="00C953DD"/>
    <w:rsid w:val="00C95AF1"/>
    <w:rsid w:val="00C97F09"/>
    <w:rsid w:val="00CA11B8"/>
    <w:rsid w:val="00CA136B"/>
    <w:rsid w:val="00CA1758"/>
    <w:rsid w:val="00CA3E0A"/>
    <w:rsid w:val="00CA42BA"/>
    <w:rsid w:val="00CA76E9"/>
    <w:rsid w:val="00CB1183"/>
    <w:rsid w:val="00CB1C24"/>
    <w:rsid w:val="00CB2538"/>
    <w:rsid w:val="00CB5276"/>
    <w:rsid w:val="00CB72C3"/>
    <w:rsid w:val="00CC083B"/>
    <w:rsid w:val="00CC0A28"/>
    <w:rsid w:val="00CC1671"/>
    <w:rsid w:val="00CC182B"/>
    <w:rsid w:val="00CC2A7B"/>
    <w:rsid w:val="00CC3A99"/>
    <w:rsid w:val="00CC3ED7"/>
    <w:rsid w:val="00CC4AC3"/>
    <w:rsid w:val="00CC54E3"/>
    <w:rsid w:val="00CD0786"/>
    <w:rsid w:val="00CD1CAE"/>
    <w:rsid w:val="00CD20C2"/>
    <w:rsid w:val="00CD2FDB"/>
    <w:rsid w:val="00CD43EC"/>
    <w:rsid w:val="00CD447C"/>
    <w:rsid w:val="00CD6500"/>
    <w:rsid w:val="00CE18D0"/>
    <w:rsid w:val="00CE25FD"/>
    <w:rsid w:val="00CE2873"/>
    <w:rsid w:val="00CF366A"/>
    <w:rsid w:val="00CF4D28"/>
    <w:rsid w:val="00CF4ECF"/>
    <w:rsid w:val="00CF5D26"/>
    <w:rsid w:val="00CF60B2"/>
    <w:rsid w:val="00CF711C"/>
    <w:rsid w:val="00D00CD9"/>
    <w:rsid w:val="00D01F56"/>
    <w:rsid w:val="00D04C2C"/>
    <w:rsid w:val="00D050B4"/>
    <w:rsid w:val="00D06D9E"/>
    <w:rsid w:val="00D07210"/>
    <w:rsid w:val="00D11AC6"/>
    <w:rsid w:val="00D141A5"/>
    <w:rsid w:val="00D1434D"/>
    <w:rsid w:val="00D1564C"/>
    <w:rsid w:val="00D16D74"/>
    <w:rsid w:val="00D1779D"/>
    <w:rsid w:val="00D220A5"/>
    <w:rsid w:val="00D2264E"/>
    <w:rsid w:val="00D23042"/>
    <w:rsid w:val="00D236AE"/>
    <w:rsid w:val="00D2530E"/>
    <w:rsid w:val="00D26359"/>
    <w:rsid w:val="00D264FD"/>
    <w:rsid w:val="00D2698D"/>
    <w:rsid w:val="00D332E0"/>
    <w:rsid w:val="00D33517"/>
    <w:rsid w:val="00D34ED9"/>
    <w:rsid w:val="00D356CC"/>
    <w:rsid w:val="00D3618A"/>
    <w:rsid w:val="00D42854"/>
    <w:rsid w:val="00D4286F"/>
    <w:rsid w:val="00D443A0"/>
    <w:rsid w:val="00D459E0"/>
    <w:rsid w:val="00D47162"/>
    <w:rsid w:val="00D51CAF"/>
    <w:rsid w:val="00D51E7A"/>
    <w:rsid w:val="00D51EF4"/>
    <w:rsid w:val="00D542DA"/>
    <w:rsid w:val="00D60918"/>
    <w:rsid w:val="00D61A39"/>
    <w:rsid w:val="00D62CC1"/>
    <w:rsid w:val="00D64577"/>
    <w:rsid w:val="00D645B9"/>
    <w:rsid w:val="00D649D5"/>
    <w:rsid w:val="00D662DE"/>
    <w:rsid w:val="00D70C23"/>
    <w:rsid w:val="00D71E5A"/>
    <w:rsid w:val="00D74CE6"/>
    <w:rsid w:val="00D75A98"/>
    <w:rsid w:val="00D75E6B"/>
    <w:rsid w:val="00D771FD"/>
    <w:rsid w:val="00D80301"/>
    <w:rsid w:val="00D80C8F"/>
    <w:rsid w:val="00D81716"/>
    <w:rsid w:val="00D83A14"/>
    <w:rsid w:val="00D8727A"/>
    <w:rsid w:val="00D90AD0"/>
    <w:rsid w:val="00D94429"/>
    <w:rsid w:val="00D94439"/>
    <w:rsid w:val="00D94D12"/>
    <w:rsid w:val="00D96AAC"/>
    <w:rsid w:val="00DA0929"/>
    <w:rsid w:val="00DA0BA6"/>
    <w:rsid w:val="00DA3411"/>
    <w:rsid w:val="00DA385C"/>
    <w:rsid w:val="00DA4ED5"/>
    <w:rsid w:val="00DA649E"/>
    <w:rsid w:val="00DB0CA4"/>
    <w:rsid w:val="00DB0CD9"/>
    <w:rsid w:val="00DB38CF"/>
    <w:rsid w:val="00DB445A"/>
    <w:rsid w:val="00DB4C4D"/>
    <w:rsid w:val="00DB4E74"/>
    <w:rsid w:val="00DB6F80"/>
    <w:rsid w:val="00DC5DBA"/>
    <w:rsid w:val="00DC7816"/>
    <w:rsid w:val="00DD0944"/>
    <w:rsid w:val="00DD0D8E"/>
    <w:rsid w:val="00DD1AB1"/>
    <w:rsid w:val="00DD3530"/>
    <w:rsid w:val="00DD36F4"/>
    <w:rsid w:val="00DD47AE"/>
    <w:rsid w:val="00DD509C"/>
    <w:rsid w:val="00DD738B"/>
    <w:rsid w:val="00DD7D2C"/>
    <w:rsid w:val="00DE2E56"/>
    <w:rsid w:val="00DE2E70"/>
    <w:rsid w:val="00DE6545"/>
    <w:rsid w:val="00DE6A15"/>
    <w:rsid w:val="00DE6D17"/>
    <w:rsid w:val="00DE74CC"/>
    <w:rsid w:val="00DE7B29"/>
    <w:rsid w:val="00DF0E2D"/>
    <w:rsid w:val="00DF163C"/>
    <w:rsid w:val="00DF24A9"/>
    <w:rsid w:val="00DF29E9"/>
    <w:rsid w:val="00DF36E9"/>
    <w:rsid w:val="00DF4160"/>
    <w:rsid w:val="00E03B9A"/>
    <w:rsid w:val="00E03BB5"/>
    <w:rsid w:val="00E03F10"/>
    <w:rsid w:val="00E04296"/>
    <w:rsid w:val="00E06C21"/>
    <w:rsid w:val="00E07106"/>
    <w:rsid w:val="00E07BB3"/>
    <w:rsid w:val="00E12041"/>
    <w:rsid w:val="00E14146"/>
    <w:rsid w:val="00E1613A"/>
    <w:rsid w:val="00E1737D"/>
    <w:rsid w:val="00E2022D"/>
    <w:rsid w:val="00E2084F"/>
    <w:rsid w:val="00E25DED"/>
    <w:rsid w:val="00E25E56"/>
    <w:rsid w:val="00E2633F"/>
    <w:rsid w:val="00E271BB"/>
    <w:rsid w:val="00E3085C"/>
    <w:rsid w:val="00E3194E"/>
    <w:rsid w:val="00E3207D"/>
    <w:rsid w:val="00E34489"/>
    <w:rsid w:val="00E3531A"/>
    <w:rsid w:val="00E35E71"/>
    <w:rsid w:val="00E36C88"/>
    <w:rsid w:val="00E43E23"/>
    <w:rsid w:val="00E444AE"/>
    <w:rsid w:val="00E469F2"/>
    <w:rsid w:val="00E47646"/>
    <w:rsid w:val="00E538BE"/>
    <w:rsid w:val="00E53B55"/>
    <w:rsid w:val="00E5412E"/>
    <w:rsid w:val="00E54F0D"/>
    <w:rsid w:val="00E5557E"/>
    <w:rsid w:val="00E561E6"/>
    <w:rsid w:val="00E56868"/>
    <w:rsid w:val="00E6013C"/>
    <w:rsid w:val="00E60193"/>
    <w:rsid w:val="00E62E25"/>
    <w:rsid w:val="00E63A8F"/>
    <w:rsid w:val="00E640ED"/>
    <w:rsid w:val="00E6774B"/>
    <w:rsid w:val="00E70B0E"/>
    <w:rsid w:val="00E7228E"/>
    <w:rsid w:val="00E723E2"/>
    <w:rsid w:val="00E7675B"/>
    <w:rsid w:val="00E77029"/>
    <w:rsid w:val="00E80892"/>
    <w:rsid w:val="00E80DD0"/>
    <w:rsid w:val="00E817B1"/>
    <w:rsid w:val="00E81A15"/>
    <w:rsid w:val="00E8211D"/>
    <w:rsid w:val="00E82D9B"/>
    <w:rsid w:val="00E83ACD"/>
    <w:rsid w:val="00E85C71"/>
    <w:rsid w:val="00E87D3A"/>
    <w:rsid w:val="00E928DA"/>
    <w:rsid w:val="00E93BE5"/>
    <w:rsid w:val="00E943C9"/>
    <w:rsid w:val="00E946BF"/>
    <w:rsid w:val="00E95A31"/>
    <w:rsid w:val="00E96148"/>
    <w:rsid w:val="00EA112E"/>
    <w:rsid w:val="00EA179C"/>
    <w:rsid w:val="00EA45D1"/>
    <w:rsid w:val="00EA5636"/>
    <w:rsid w:val="00EA7778"/>
    <w:rsid w:val="00EA7CDA"/>
    <w:rsid w:val="00EB303B"/>
    <w:rsid w:val="00EB4827"/>
    <w:rsid w:val="00EB49A1"/>
    <w:rsid w:val="00EB669D"/>
    <w:rsid w:val="00EB67AB"/>
    <w:rsid w:val="00EB75DC"/>
    <w:rsid w:val="00EC2953"/>
    <w:rsid w:val="00EC52B6"/>
    <w:rsid w:val="00EC5A52"/>
    <w:rsid w:val="00EC6017"/>
    <w:rsid w:val="00EC7AD2"/>
    <w:rsid w:val="00ED034E"/>
    <w:rsid w:val="00ED06DA"/>
    <w:rsid w:val="00ED1801"/>
    <w:rsid w:val="00ED1C5F"/>
    <w:rsid w:val="00ED325F"/>
    <w:rsid w:val="00ED38CA"/>
    <w:rsid w:val="00ED504F"/>
    <w:rsid w:val="00ED50A1"/>
    <w:rsid w:val="00ED5E23"/>
    <w:rsid w:val="00EE210E"/>
    <w:rsid w:val="00EE24A9"/>
    <w:rsid w:val="00EE34A7"/>
    <w:rsid w:val="00EE3722"/>
    <w:rsid w:val="00EF446F"/>
    <w:rsid w:val="00EF484F"/>
    <w:rsid w:val="00EF4938"/>
    <w:rsid w:val="00EF499D"/>
    <w:rsid w:val="00EF6A24"/>
    <w:rsid w:val="00F0213D"/>
    <w:rsid w:val="00F03B84"/>
    <w:rsid w:val="00F03C0B"/>
    <w:rsid w:val="00F0569D"/>
    <w:rsid w:val="00F057D7"/>
    <w:rsid w:val="00F06100"/>
    <w:rsid w:val="00F13815"/>
    <w:rsid w:val="00F13CFA"/>
    <w:rsid w:val="00F13CFC"/>
    <w:rsid w:val="00F152DC"/>
    <w:rsid w:val="00F20405"/>
    <w:rsid w:val="00F2140A"/>
    <w:rsid w:val="00F21BC5"/>
    <w:rsid w:val="00F222FB"/>
    <w:rsid w:val="00F23E34"/>
    <w:rsid w:val="00F243BA"/>
    <w:rsid w:val="00F25FA5"/>
    <w:rsid w:val="00F30CBA"/>
    <w:rsid w:val="00F31B0C"/>
    <w:rsid w:val="00F320C1"/>
    <w:rsid w:val="00F328DC"/>
    <w:rsid w:val="00F328DD"/>
    <w:rsid w:val="00F33FAB"/>
    <w:rsid w:val="00F342F4"/>
    <w:rsid w:val="00F34A60"/>
    <w:rsid w:val="00F3571A"/>
    <w:rsid w:val="00F36374"/>
    <w:rsid w:val="00F36AAF"/>
    <w:rsid w:val="00F373E7"/>
    <w:rsid w:val="00F37CF7"/>
    <w:rsid w:val="00F4048C"/>
    <w:rsid w:val="00F4092B"/>
    <w:rsid w:val="00F41F47"/>
    <w:rsid w:val="00F42094"/>
    <w:rsid w:val="00F42DD1"/>
    <w:rsid w:val="00F439BB"/>
    <w:rsid w:val="00F44316"/>
    <w:rsid w:val="00F44AE4"/>
    <w:rsid w:val="00F4776E"/>
    <w:rsid w:val="00F47B0D"/>
    <w:rsid w:val="00F501D5"/>
    <w:rsid w:val="00F504C6"/>
    <w:rsid w:val="00F5403B"/>
    <w:rsid w:val="00F549B2"/>
    <w:rsid w:val="00F6000D"/>
    <w:rsid w:val="00F604E3"/>
    <w:rsid w:val="00F611DB"/>
    <w:rsid w:val="00F63251"/>
    <w:rsid w:val="00F63C6B"/>
    <w:rsid w:val="00F65931"/>
    <w:rsid w:val="00F67ECE"/>
    <w:rsid w:val="00F7056B"/>
    <w:rsid w:val="00F71DB9"/>
    <w:rsid w:val="00F729DC"/>
    <w:rsid w:val="00F73B8F"/>
    <w:rsid w:val="00F7604E"/>
    <w:rsid w:val="00F76F95"/>
    <w:rsid w:val="00F80F1E"/>
    <w:rsid w:val="00F83063"/>
    <w:rsid w:val="00F84864"/>
    <w:rsid w:val="00F855BF"/>
    <w:rsid w:val="00F855C2"/>
    <w:rsid w:val="00F87E60"/>
    <w:rsid w:val="00F90B0C"/>
    <w:rsid w:val="00F90DA2"/>
    <w:rsid w:val="00F96D2E"/>
    <w:rsid w:val="00F96E2E"/>
    <w:rsid w:val="00FA15CE"/>
    <w:rsid w:val="00FA24A7"/>
    <w:rsid w:val="00FA3330"/>
    <w:rsid w:val="00FA6CE0"/>
    <w:rsid w:val="00FB2DE2"/>
    <w:rsid w:val="00FB70EE"/>
    <w:rsid w:val="00FC023B"/>
    <w:rsid w:val="00FC02BF"/>
    <w:rsid w:val="00FC06DC"/>
    <w:rsid w:val="00FC0A10"/>
    <w:rsid w:val="00FC2199"/>
    <w:rsid w:val="00FC27BC"/>
    <w:rsid w:val="00FC3422"/>
    <w:rsid w:val="00FC4110"/>
    <w:rsid w:val="00FC4823"/>
    <w:rsid w:val="00FC4EAD"/>
    <w:rsid w:val="00FC5D21"/>
    <w:rsid w:val="00FC6C27"/>
    <w:rsid w:val="00FD0067"/>
    <w:rsid w:val="00FD1296"/>
    <w:rsid w:val="00FD1818"/>
    <w:rsid w:val="00FD215A"/>
    <w:rsid w:val="00FD6CF9"/>
    <w:rsid w:val="00FD6D03"/>
    <w:rsid w:val="00FD7A28"/>
    <w:rsid w:val="00FE0A6C"/>
    <w:rsid w:val="00FE1788"/>
    <w:rsid w:val="00FE17E6"/>
    <w:rsid w:val="00FE191C"/>
    <w:rsid w:val="00FE2BB2"/>
    <w:rsid w:val="00FE7CC6"/>
    <w:rsid w:val="00FF38D0"/>
    <w:rsid w:val="00FF3BB2"/>
    <w:rsid w:val="00FF46F3"/>
    <w:rsid w:val="00FF62DD"/>
    <w:rsid w:val="00FF7DB8"/>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E902"/>
  <w15:chartTrackingRefBased/>
  <w15:docId w15:val="{BD0D00FD-12ED-4C90-8768-D485BF65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491"/>
    <w:pPr>
      <w:ind w:left="720"/>
      <w:contextualSpacing/>
    </w:pPr>
  </w:style>
  <w:style w:type="table" w:styleId="TableGrid">
    <w:name w:val="Table Grid"/>
    <w:basedOn w:val="TableNormal"/>
    <w:uiPriority w:val="39"/>
    <w:rsid w:val="00F84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2D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DAF"/>
  </w:style>
  <w:style w:type="paragraph" w:styleId="Footer">
    <w:name w:val="footer"/>
    <w:basedOn w:val="Normal"/>
    <w:link w:val="FooterChar"/>
    <w:uiPriority w:val="99"/>
    <w:unhideWhenUsed/>
    <w:rsid w:val="001A2D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DAF"/>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Char"/>
    <w:basedOn w:val="Normal"/>
    <w:link w:val="FootnoteTextChar"/>
    <w:unhideWhenUsed/>
    <w:qFormat/>
    <w:rsid w:val="000D51DA"/>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Char Char"/>
    <w:basedOn w:val="DefaultParagraphFont"/>
    <w:link w:val="FootnoteText"/>
    <w:qFormat/>
    <w:rsid w:val="000D51DA"/>
    <w:rPr>
      <w:sz w:val="20"/>
      <w:szCs w:val="20"/>
    </w:rPr>
  </w:style>
  <w:style w:type="character" w:styleId="FootnoteReference">
    <w:name w:val="footnote reference"/>
    <w:aliases w:val="Footnote,ftref,fr,16 Point,Superscript 6 Point,Footnote text,BearingPoint,Footnote Text1,f,Ref,de nota al pie,Footnote + Arial,Black,Footnote Text11,(NECG) Footnote Reference,BVI fnr,footnote ref, BVI fnr"/>
    <w:basedOn w:val="DefaultParagraphFont"/>
    <w:link w:val="FootnoteChar"/>
    <w:unhideWhenUsed/>
    <w:qFormat/>
    <w:rsid w:val="000D51DA"/>
    <w:rPr>
      <w:vertAlign w:val="superscript"/>
    </w:rPr>
  </w:style>
  <w:style w:type="character" w:styleId="Hyperlink">
    <w:name w:val="Hyperlink"/>
    <w:uiPriority w:val="99"/>
    <w:unhideWhenUsed/>
    <w:rsid w:val="00EB49A1"/>
    <w:rPr>
      <w:color w:val="0563C1" w:themeColor="hyperlink"/>
      <w:u w:val="single"/>
    </w:rPr>
  </w:style>
  <w:style w:type="paragraph" w:styleId="BodyText">
    <w:name w:val="Body Text"/>
    <w:basedOn w:val="Normal"/>
    <w:link w:val="BodyTextChar"/>
    <w:uiPriority w:val="1"/>
    <w:qFormat/>
    <w:rsid w:val="00A92D9F"/>
    <w:pPr>
      <w:spacing w:after="120" w:line="240" w:lineRule="auto"/>
    </w:pPr>
    <w:rPr>
      <w:rFonts w:ascii=".VnTime" w:eastAsia="Times New Roman" w:hAnsi=".VnTime" w:cs="Times New Roman"/>
      <w:kern w:val="0"/>
      <w:sz w:val="24"/>
      <w:szCs w:val="24"/>
      <w:lang w:val="en-US"/>
      <w14:ligatures w14:val="none"/>
    </w:rPr>
  </w:style>
  <w:style w:type="character" w:customStyle="1" w:styleId="BodyTextChar">
    <w:name w:val="Body Text Char"/>
    <w:basedOn w:val="DefaultParagraphFont"/>
    <w:link w:val="BodyText"/>
    <w:rsid w:val="00A92D9F"/>
    <w:rPr>
      <w:rFonts w:ascii=".VnTime" w:eastAsia="Times New Roman" w:hAnsi=".VnTime" w:cs="Times New Roman"/>
      <w:kern w:val="0"/>
      <w:sz w:val="24"/>
      <w:szCs w:val="24"/>
      <w:lang w:val="en-US"/>
      <w14:ligatures w14:val="none"/>
    </w:rPr>
  </w:style>
  <w:style w:type="character" w:styleId="Strong">
    <w:name w:val="Strong"/>
    <w:basedOn w:val="DefaultParagraphFont"/>
    <w:uiPriority w:val="22"/>
    <w:qFormat/>
    <w:rsid w:val="00BE34BA"/>
    <w:rPr>
      <w:b/>
      <w:bCs/>
    </w:rPr>
  </w:style>
  <w:style w:type="character" w:customStyle="1" w:styleId="Bodytext5">
    <w:name w:val="Body text (5)_"/>
    <w:link w:val="Bodytext51"/>
    <w:uiPriority w:val="99"/>
    <w:locked/>
    <w:rsid w:val="00BE34BA"/>
    <w:rPr>
      <w:b/>
      <w:bCs/>
      <w:sz w:val="26"/>
      <w:szCs w:val="26"/>
      <w:shd w:val="clear" w:color="auto" w:fill="FFFFFF"/>
    </w:rPr>
  </w:style>
  <w:style w:type="paragraph" w:customStyle="1" w:styleId="Bodytext51">
    <w:name w:val="Body text (5)1"/>
    <w:basedOn w:val="Normal"/>
    <w:link w:val="Bodytext5"/>
    <w:uiPriority w:val="99"/>
    <w:rsid w:val="00BE34BA"/>
    <w:pPr>
      <w:widowControl w:val="0"/>
      <w:shd w:val="clear" w:color="auto" w:fill="FFFFFF"/>
      <w:spacing w:before="300" w:after="0" w:line="341" w:lineRule="exact"/>
      <w:ind w:hanging="840"/>
      <w:jc w:val="both"/>
    </w:pPr>
    <w:rPr>
      <w:b/>
      <w:bCs/>
      <w:sz w:val="26"/>
      <w:szCs w:val="26"/>
    </w:rPr>
  </w:style>
  <w:style w:type="character" w:customStyle="1" w:styleId="label-info">
    <w:name w:val="label-info"/>
    <w:basedOn w:val="DefaultParagraphFont"/>
    <w:rsid w:val="002A79C9"/>
  </w:style>
  <w:style w:type="paragraph" w:customStyle="1" w:styleId="FootnoteChar">
    <w:name w:val="Footnote Char"/>
    <w:basedOn w:val="Normal"/>
    <w:link w:val="FootnoteReference"/>
    <w:qFormat/>
    <w:rsid w:val="00545A3A"/>
    <w:pPr>
      <w:spacing w:line="240" w:lineRule="exact"/>
    </w:pPr>
    <w:rPr>
      <w:vertAlign w:val="superscript"/>
    </w:rPr>
  </w:style>
  <w:style w:type="character" w:customStyle="1" w:styleId="fontstyle01">
    <w:name w:val="fontstyle01"/>
    <w:basedOn w:val="DefaultParagraphFont"/>
    <w:qFormat/>
    <w:rsid w:val="00545A3A"/>
    <w:rPr>
      <w:rFonts w:ascii="TimesNewRomanPSMT" w:hAnsi="TimesNewRomanPSMT" w:hint="default"/>
      <w:color w:val="000000"/>
      <w:sz w:val="28"/>
      <w:szCs w:val="28"/>
    </w:rPr>
  </w:style>
  <w:style w:type="character" w:customStyle="1" w:styleId="fontstyle21">
    <w:name w:val="fontstyle21"/>
    <w:basedOn w:val="DefaultParagraphFont"/>
    <w:rsid w:val="003208FD"/>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15653">
      <w:bodyDiv w:val="1"/>
      <w:marLeft w:val="0"/>
      <w:marRight w:val="0"/>
      <w:marTop w:val="0"/>
      <w:marBottom w:val="0"/>
      <w:divBdr>
        <w:top w:val="none" w:sz="0" w:space="0" w:color="auto"/>
        <w:left w:val="none" w:sz="0" w:space="0" w:color="auto"/>
        <w:bottom w:val="none" w:sz="0" w:space="0" w:color="auto"/>
        <w:right w:val="none" w:sz="0" w:space="0" w:color="auto"/>
      </w:divBdr>
    </w:div>
    <w:div w:id="1679696430">
      <w:bodyDiv w:val="1"/>
      <w:marLeft w:val="0"/>
      <w:marRight w:val="0"/>
      <w:marTop w:val="0"/>
      <w:marBottom w:val="0"/>
      <w:divBdr>
        <w:top w:val="none" w:sz="0" w:space="0" w:color="auto"/>
        <w:left w:val="none" w:sz="0" w:space="0" w:color="auto"/>
        <w:bottom w:val="none" w:sz="0" w:space="0" w:color="auto"/>
        <w:right w:val="none" w:sz="0" w:space="0" w:color="auto"/>
      </w:divBdr>
      <w:divsChild>
        <w:div w:id="1791968166">
          <w:marLeft w:val="0"/>
          <w:marRight w:val="0"/>
          <w:marTop w:val="0"/>
          <w:marBottom w:val="0"/>
          <w:divBdr>
            <w:top w:val="none" w:sz="0" w:space="0" w:color="auto"/>
            <w:left w:val="none" w:sz="0" w:space="0" w:color="auto"/>
            <w:bottom w:val="none" w:sz="0" w:space="0" w:color="auto"/>
            <w:right w:val="none" w:sz="0" w:space="0" w:color="auto"/>
          </w:divBdr>
        </w:div>
        <w:div w:id="1211460441">
          <w:marLeft w:val="0"/>
          <w:marRight w:val="0"/>
          <w:marTop w:val="0"/>
          <w:marBottom w:val="0"/>
          <w:divBdr>
            <w:top w:val="none" w:sz="0" w:space="0" w:color="auto"/>
            <w:left w:val="none" w:sz="0" w:space="0" w:color="auto"/>
            <w:bottom w:val="none" w:sz="0" w:space="0" w:color="auto"/>
            <w:right w:val="none" w:sz="0" w:space="0" w:color="auto"/>
          </w:divBdr>
        </w:div>
        <w:div w:id="1845511925">
          <w:marLeft w:val="0"/>
          <w:marRight w:val="0"/>
          <w:marTop w:val="0"/>
          <w:marBottom w:val="0"/>
          <w:divBdr>
            <w:top w:val="none" w:sz="0" w:space="0" w:color="auto"/>
            <w:left w:val="none" w:sz="0" w:space="0" w:color="auto"/>
            <w:bottom w:val="none" w:sz="0" w:space="0" w:color="auto"/>
            <w:right w:val="none" w:sz="0" w:space="0" w:color="auto"/>
          </w:divBdr>
        </w:div>
        <w:div w:id="1036926682">
          <w:marLeft w:val="0"/>
          <w:marRight w:val="0"/>
          <w:marTop w:val="0"/>
          <w:marBottom w:val="0"/>
          <w:divBdr>
            <w:top w:val="none" w:sz="0" w:space="0" w:color="auto"/>
            <w:left w:val="none" w:sz="0" w:space="0" w:color="auto"/>
            <w:bottom w:val="none" w:sz="0" w:space="0" w:color="auto"/>
            <w:right w:val="none" w:sz="0" w:space="0" w:color="auto"/>
          </w:divBdr>
        </w:div>
        <w:div w:id="1136265737">
          <w:marLeft w:val="0"/>
          <w:marRight w:val="0"/>
          <w:marTop w:val="0"/>
          <w:marBottom w:val="0"/>
          <w:divBdr>
            <w:top w:val="none" w:sz="0" w:space="0" w:color="auto"/>
            <w:left w:val="none" w:sz="0" w:space="0" w:color="auto"/>
            <w:bottom w:val="none" w:sz="0" w:space="0" w:color="auto"/>
            <w:right w:val="none" w:sz="0" w:space="0" w:color="auto"/>
          </w:divBdr>
        </w:div>
        <w:div w:id="33772721">
          <w:marLeft w:val="0"/>
          <w:marRight w:val="0"/>
          <w:marTop w:val="0"/>
          <w:marBottom w:val="0"/>
          <w:divBdr>
            <w:top w:val="none" w:sz="0" w:space="0" w:color="auto"/>
            <w:left w:val="none" w:sz="0" w:space="0" w:color="auto"/>
            <w:bottom w:val="none" w:sz="0" w:space="0" w:color="auto"/>
            <w:right w:val="none" w:sz="0" w:space="0" w:color="auto"/>
          </w:divBdr>
        </w:div>
        <w:div w:id="786122384">
          <w:marLeft w:val="0"/>
          <w:marRight w:val="0"/>
          <w:marTop w:val="0"/>
          <w:marBottom w:val="0"/>
          <w:divBdr>
            <w:top w:val="none" w:sz="0" w:space="0" w:color="auto"/>
            <w:left w:val="none" w:sz="0" w:space="0" w:color="auto"/>
            <w:bottom w:val="none" w:sz="0" w:space="0" w:color="auto"/>
            <w:right w:val="none" w:sz="0" w:space="0" w:color="auto"/>
          </w:divBdr>
        </w:div>
        <w:div w:id="646130891">
          <w:marLeft w:val="0"/>
          <w:marRight w:val="0"/>
          <w:marTop w:val="0"/>
          <w:marBottom w:val="0"/>
          <w:divBdr>
            <w:top w:val="none" w:sz="0" w:space="0" w:color="auto"/>
            <w:left w:val="none" w:sz="0" w:space="0" w:color="auto"/>
            <w:bottom w:val="none" w:sz="0" w:space="0" w:color="auto"/>
            <w:right w:val="none" w:sz="0" w:space="0" w:color="auto"/>
          </w:divBdr>
        </w:div>
        <w:div w:id="156501894">
          <w:marLeft w:val="0"/>
          <w:marRight w:val="0"/>
          <w:marTop w:val="0"/>
          <w:marBottom w:val="0"/>
          <w:divBdr>
            <w:top w:val="none" w:sz="0" w:space="0" w:color="auto"/>
            <w:left w:val="none" w:sz="0" w:space="0" w:color="auto"/>
            <w:bottom w:val="none" w:sz="0" w:space="0" w:color="auto"/>
            <w:right w:val="none" w:sz="0" w:space="0" w:color="auto"/>
          </w:divBdr>
        </w:div>
        <w:div w:id="413091708">
          <w:marLeft w:val="0"/>
          <w:marRight w:val="0"/>
          <w:marTop w:val="0"/>
          <w:marBottom w:val="0"/>
          <w:divBdr>
            <w:top w:val="none" w:sz="0" w:space="0" w:color="auto"/>
            <w:left w:val="none" w:sz="0" w:space="0" w:color="auto"/>
            <w:bottom w:val="none" w:sz="0" w:space="0" w:color="auto"/>
            <w:right w:val="none" w:sz="0" w:space="0" w:color="auto"/>
          </w:divBdr>
        </w:div>
        <w:div w:id="180975165">
          <w:marLeft w:val="0"/>
          <w:marRight w:val="0"/>
          <w:marTop w:val="0"/>
          <w:marBottom w:val="0"/>
          <w:divBdr>
            <w:top w:val="none" w:sz="0" w:space="0" w:color="auto"/>
            <w:left w:val="none" w:sz="0" w:space="0" w:color="auto"/>
            <w:bottom w:val="none" w:sz="0" w:space="0" w:color="auto"/>
            <w:right w:val="none" w:sz="0" w:space="0" w:color="auto"/>
          </w:divBdr>
        </w:div>
        <w:div w:id="788207930">
          <w:marLeft w:val="0"/>
          <w:marRight w:val="0"/>
          <w:marTop w:val="0"/>
          <w:marBottom w:val="0"/>
          <w:divBdr>
            <w:top w:val="none" w:sz="0" w:space="0" w:color="auto"/>
            <w:left w:val="none" w:sz="0" w:space="0" w:color="auto"/>
            <w:bottom w:val="none" w:sz="0" w:space="0" w:color="auto"/>
            <w:right w:val="none" w:sz="0" w:space="0" w:color="auto"/>
          </w:divBdr>
        </w:div>
        <w:div w:id="1308238992">
          <w:marLeft w:val="0"/>
          <w:marRight w:val="0"/>
          <w:marTop w:val="0"/>
          <w:marBottom w:val="0"/>
          <w:divBdr>
            <w:top w:val="none" w:sz="0" w:space="0" w:color="auto"/>
            <w:left w:val="none" w:sz="0" w:space="0" w:color="auto"/>
            <w:bottom w:val="none" w:sz="0" w:space="0" w:color="auto"/>
            <w:right w:val="none" w:sz="0" w:space="0" w:color="auto"/>
          </w:divBdr>
        </w:div>
        <w:div w:id="927495357">
          <w:marLeft w:val="0"/>
          <w:marRight w:val="0"/>
          <w:marTop w:val="0"/>
          <w:marBottom w:val="0"/>
          <w:divBdr>
            <w:top w:val="none" w:sz="0" w:space="0" w:color="auto"/>
            <w:left w:val="none" w:sz="0" w:space="0" w:color="auto"/>
            <w:bottom w:val="none" w:sz="0" w:space="0" w:color="auto"/>
            <w:right w:val="none" w:sz="0" w:space="0" w:color="auto"/>
          </w:divBdr>
        </w:div>
        <w:div w:id="340666595">
          <w:marLeft w:val="0"/>
          <w:marRight w:val="0"/>
          <w:marTop w:val="0"/>
          <w:marBottom w:val="0"/>
          <w:divBdr>
            <w:top w:val="none" w:sz="0" w:space="0" w:color="auto"/>
            <w:left w:val="none" w:sz="0" w:space="0" w:color="auto"/>
            <w:bottom w:val="none" w:sz="0" w:space="0" w:color="auto"/>
            <w:right w:val="none" w:sz="0" w:space="0" w:color="auto"/>
          </w:divBdr>
        </w:div>
        <w:div w:id="682437933">
          <w:marLeft w:val="0"/>
          <w:marRight w:val="0"/>
          <w:marTop w:val="0"/>
          <w:marBottom w:val="0"/>
          <w:divBdr>
            <w:top w:val="none" w:sz="0" w:space="0" w:color="auto"/>
            <w:left w:val="none" w:sz="0" w:space="0" w:color="auto"/>
            <w:bottom w:val="none" w:sz="0" w:space="0" w:color="auto"/>
            <w:right w:val="none" w:sz="0" w:space="0" w:color="auto"/>
          </w:divBdr>
        </w:div>
        <w:div w:id="716856861">
          <w:marLeft w:val="0"/>
          <w:marRight w:val="0"/>
          <w:marTop w:val="0"/>
          <w:marBottom w:val="0"/>
          <w:divBdr>
            <w:top w:val="none" w:sz="0" w:space="0" w:color="auto"/>
            <w:left w:val="none" w:sz="0" w:space="0" w:color="auto"/>
            <w:bottom w:val="none" w:sz="0" w:space="0" w:color="auto"/>
            <w:right w:val="none" w:sz="0" w:space="0" w:color="auto"/>
          </w:divBdr>
        </w:div>
        <w:div w:id="323625236">
          <w:marLeft w:val="0"/>
          <w:marRight w:val="0"/>
          <w:marTop w:val="0"/>
          <w:marBottom w:val="0"/>
          <w:divBdr>
            <w:top w:val="none" w:sz="0" w:space="0" w:color="auto"/>
            <w:left w:val="none" w:sz="0" w:space="0" w:color="auto"/>
            <w:bottom w:val="none" w:sz="0" w:space="0" w:color="auto"/>
            <w:right w:val="none" w:sz="0" w:space="0" w:color="auto"/>
          </w:divBdr>
        </w:div>
        <w:div w:id="504394915">
          <w:marLeft w:val="0"/>
          <w:marRight w:val="0"/>
          <w:marTop w:val="0"/>
          <w:marBottom w:val="0"/>
          <w:divBdr>
            <w:top w:val="none" w:sz="0" w:space="0" w:color="auto"/>
            <w:left w:val="none" w:sz="0" w:space="0" w:color="auto"/>
            <w:bottom w:val="none" w:sz="0" w:space="0" w:color="auto"/>
            <w:right w:val="none" w:sz="0" w:space="0" w:color="auto"/>
          </w:divBdr>
        </w:div>
        <w:div w:id="1112169564">
          <w:marLeft w:val="0"/>
          <w:marRight w:val="0"/>
          <w:marTop w:val="0"/>
          <w:marBottom w:val="0"/>
          <w:divBdr>
            <w:top w:val="none" w:sz="0" w:space="0" w:color="auto"/>
            <w:left w:val="none" w:sz="0" w:space="0" w:color="auto"/>
            <w:bottom w:val="none" w:sz="0" w:space="0" w:color="auto"/>
            <w:right w:val="none" w:sz="0" w:space="0" w:color="auto"/>
          </w:divBdr>
        </w:div>
        <w:div w:id="1606300749">
          <w:marLeft w:val="0"/>
          <w:marRight w:val="0"/>
          <w:marTop w:val="0"/>
          <w:marBottom w:val="0"/>
          <w:divBdr>
            <w:top w:val="none" w:sz="0" w:space="0" w:color="auto"/>
            <w:left w:val="none" w:sz="0" w:space="0" w:color="auto"/>
            <w:bottom w:val="none" w:sz="0" w:space="0" w:color="auto"/>
            <w:right w:val="none" w:sz="0" w:space="0" w:color="auto"/>
          </w:divBdr>
        </w:div>
        <w:div w:id="156072810">
          <w:marLeft w:val="0"/>
          <w:marRight w:val="0"/>
          <w:marTop w:val="0"/>
          <w:marBottom w:val="0"/>
          <w:divBdr>
            <w:top w:val="none" w:sz="0" w:space="0" w:color="auto"/>
            <w:left w:val="none" w:sz="0" w:space="0" w:color="auto"/>
            <w:bottom w:val="none" w:sz="0" w:space="0" w:color="auto"/>
            <w:right w:val="none" w:sz="0" w:space="0" w:color="auto"/>
          </w:divBdr>
        </w:div>
        <w:div w:id="1172138670">
          <w:marLeft w:val="0"/>
          <w:marRight w:val="0"/>
          <w:marTop w:val="0"/>
          <w:marBottom w:val="0"/>
          <w:divBdr>
            <w:top w:val="none" w:sz="0" w:space="0" w:color="auto"/>
            <w:left w:val="none" w:sz="0" w:space="0" w:color="auto"/>
            <w:bottom w:val="none" w:sz="0" w:space="0" w:color="auto"/>
            <w:right w:val="none" w:sz="0" w:space="0" w:color="auto"/>
          </w:divBdr>
        </w:div>
        <w:div w:id="993487294">
          <w:marLeft w:val="0"/>
          <w:marRight w:val="0"/>
          <w:marTop w:val="0"/>
          <w:marBottom w:val="0"/>
          <w:divBdr>
            <w:top w:val="none" w:sz="0" w:space="0" w:color="auto"/>
            <w:left w:val="none" w:sz="0" w:space="0" w:color="auto"/>
            <w:bottom w:val="none" w:sz="0" w:space="0" w:color="auto"/>
            <w:right w:val="none" w:sz="0" w:space="0" w:color="auto"/>
          </w:divBdr>
        </w:div>
        <w:div w:id="977031193">
          <w:marLeft w:val="0"/>
          <w:marRight w:val="0"/>
          <w:marTop w:val="0"/>
          <w:marBottom w:val="0"/>
          <w:divBdr>
            <w:top w:val="none" w:sz="0" w:space="0" w:color="auto"/>
            <w:left w:val="none" w:sz="0" w:space="0" w:color="auto"/>
            <w:bottom w:val="none" w:sz="0" w:space="0" w:color="auto"/>
            <w:right w:val="none" w:sz="0" w:space="0" w:color="auto"/>
          </w:divBdr>
        </w:div>
        <w:div w:id="1581912975">
          <w:marLeft w:val="0"/>
          <w:marRight w:val="0"/>
          <w:marTop w:val="0"/>
          <w:marBottom w:val="0"/>
          <w:divBdr>
            <w:top w:val="none" w:sz="0" w:space="0" w:color="auto"/>
            <w:left w:val="none" w:sz="0" w:space="0" w:color="auto"/>
            <w:bottom w:val="none" w:sz="0" w:space="0" w:color="auto"/>
            <w:right w:val="none" w:sz="0" w:space="0" w:color="auto"/>
          </w:divBdr>
        </w:div>
        <w:div w:id="1411199509">
          <w:marLeft w:val="0"/>
          <w:marRight w:val="0"/>
          <w:marTop w:val="0"/>
          <w:marBottom w:val="0"/>
          <w:divBdr>
            <w:top w:val="none" w:sz="0" w:space="0" w:color="auto"/>
            <w:left w:val="none" w:sz="0" w:space="0" w:color="auto"/>
            <w:bottom w:val="none" w:sz="0" w:space="0" w:color="auto"/>
            <w:right w:val="none" w:sz="0" w:space="0" w:color="auto"/>
          </w:divBdr>
        </w:div>
        <w:div w:id="1620259800">
          <w:marLeft w:val="0"/>
          <w:marRight w:val="0"/>
          <w:marTop w:val="0"/>
          <w:marBottom w:val="0"/>
          <w:divBdr>
            <w:top w:val="none" w:sz="0" w:space="0" w:color="auto"/>
            <w:left w:val="none" w:sz="0" w:space="0" w:color="auto"/>
            <w:bottom w:val="none" w:sz="0" w:space="0" w:color="auto"/>
            <w:right w:val="none" w:sz="0" w:space="0" w:color="auto"/>
          </w:divBdr>
        </w:div>
        <w:div w:id="115296968">
          <w:marLeft w:val="0"/>
          <w:marRight w:val="0"/>
          <w:marTop w:val="0"/>
          <w:marBottom w:val="0"/>
          <w:divBdr>
            <w:top w:val="none" w:sz="0" w:space="0" w:color="auto"/>
            <w:left w:val="none" w:sz="0" w:space="0" w:color="auto"/>
            <w:bottom w:val="none" w:sz="0" w:space="0" w:color="auto"/>
            <w:right w:val="none" w:sz="0" w:space="0" w:color="auto"/>
          </w:divBdr>
        </w:div>
        <w:div w:id="147332332">
          <w:marLeft w:val="0"/>
          <w:marRight w:val="0"/>
          <w:marTop w:val="0"/>
          <w:marBottom w:val="0"/>
          <w:divBdr>
            <w:top w:val="none" w:sz="0" w:space="0" w:color="auto"/>
            <w:left w:val="none" w:sz="0" w:space="0" w:color="auto"/>
            <w:bottom w:val="none" w:sz="0" w:space="0" w:color="auto"/>
            <w:right w:val="none" w:sz="0" w:space="0" w:color="auto"/>
          </w:divBdr>
        </w:div>
        <w:div w:id="751269721">
          <w:marLeft w:val="0"/>
          <w:marRight w:val="0"/>
          <w:marTop w:val="0"/>
          <w:marBottom w:val="0"/>
          <w:divBdr>
            <w:top w:val="none" w:sz="0" w:space="0" w:color="auto"/>
            <w:left w:val="none" w:sz="0" w:space="0" w:color="auto"/>
            <w:bottom w:val="none" w:sz="0" w:space="0" w:color="auto"/>
            <w:right w:val="none" w:sz="0" w:space="0" w:color="auto"/>
          </w:divBdr>
        </w:div>
        <w:div w:id="1047951962">
          <w:marLeft w:val="0"/>
          <w:marRight w:val="0"/>
          <w:marTop w:val="0"/>
          <w:marBottom w:val="0"/>
          <w:divBdr>
            <w:top w:val="none" w:sz="0" w:space="0" w:color="auto"/>
            <w:left w:val="none" w:sz="0" w:space="0" w:color="auto"/>
            <w:bottom w:val="none" w:sz="0" w:space="0" w:color="auto"/>
            <w:right w:val="none" w:sz="0" w:space="0" w:color="auto"/>
          </w:divBdr>
        </w:div>
        <w:div w:id="2046254210">
          <w:marLeft w:val="0"/>
          <w:marRight w:val="0"/>
          <w:marTop w:val="0"/>
          <w:marBottom w:val="0"/>
          <w:divBdr>
            <w:top w:val="none" w:sz="0" w:space="0" w:color="auto"/>
            <w:left w:val="none" w:sz="0" w:space="0" w:color="auto"/>
            <w:bottom w:val="none" w:sz="0" w:space="0" w:color="auto"/>
            <w:right w:val="none" w:sz="0" w:space="0" w:color="auto"/>
          </w:divBdr>
        </w:div>
        <w:div w:id="124322032">
          <w:marLeft w:val="0"/>
          <w:marRight w:val="0"/>
          <w:marTop w:val="0"/>
          <w:marBottom w:val="0"/>
          <w:divBdr>
            <w:top w:val="none" w:sz="0" w:space="0" w:color="auto"/>
            <w:left w:val="none" w:sz="0" w:space="0" w:color="auto"/>
            <w:bottom w:val="none" w:sz="0" w:space="0" w:color="auto"/>
            <w:right w:val="none" w:sz="0" w:space="0" w:color="auto"/>
          </w:divBdr>
        </w:div>
        <w:div w:id="159199359">
          <w:marLeft w:val="0"/>
          <w:marRight w:val="0"/>
          <w:marTop w:val="0"/>
          <w:marBottom w:val="0"/>
          <w:divBdr>
            <w:top w:val="none" w:sz="0" w:space="0" w:color="auto"/>
            <w:left w:val="none" w:sz="0" w:space="0" w:color="auto"/>
            <w:bottom w:val="none" w:sz="0" w:space="0" w:color="auto"/>
            <w:right w:val="none" w:sz="0" w:space="0" w:color="auto"/>
          </w:divBdr>
        </w:div>
        <w:div w:id="415830173">
          <w:marLeft w:val="0"/>
          <w:marRight w:val="0"/>
          <w:marTop w:val="0"/>
          <w:marBottom w:val="0"/>
          <w:divBdr>
            <w:top w:val="none" w:sz="0" w:space="0" w:color="auto"/>
            <w:left w:val="none" w:sz="0" w:space="0" w:color="auto"/>
            <w:bottom w:val="none" w:sz="0" w:space="0" w:color="auto"/>
            <w:right w:val="none" w:sz="0" w:space="0" w:color="auto"/>
          </w:divBdr>
        </w:div>
        <w:div w:id="1399132122">
          <w:marLeft w:val="0"/>
          <w:marRight w:val="0"/>
          <w:marTop w:val="0"/>
          <w:marBottom w:val="0"/>
          <w:divBdr>
            <w:top w:val="none" w:sz="0" w:space="0" w:color="auto"/>
            <w:left w:val="none" w:sz="0" w:space="0" w:color="auto"/>
            <w:bottom w:val="none" w:sz="0" w:space="0" w:color="auto"/>
            <w:right w:val="none" w:sz="0" w:space="0" w:color="auto"/>
          </w:divBdr>
        </w:div>
        <w:div w:id="562102631">
          <w:marLeft w:val="0"/>
          <w:marRight w:val="0"/>
          <w:marTop w:val="0"/>
          <w:marBottom w:val="0"/>
          <w:divBdr>
            <w:top w:val="none" w:sz="0" w:space="0" w:color="auto"/>
            <w:left w:val="none" w:sz="0" w:space="0" w:color="auto"/>
            <w:bottom w:val="none" w:sz="0" w:space="0" w:color="auto"/>
            <w:right w:val="none" w:sz="0" w:space="0" w:color="auto"/>
          </w:divBdr>
        </w:div>
        <w:div w:id="1520697607">
          <w:marLeft w:val="0"/>
          <w:marRight w:val="0"/>
          <w:marTop w:val="0"/>
          <w:marBottom w:val="0"/>
          <w:divBdr>
            <w:top w:val="none" w:sz="0" w:space="0" w:color="auto"/>
            <w:left w:val="none" w:sz="0" w:space="0" w:color="auto"/>
            <w:bottom w:val="none" w:sz="0" w:space="0" w:color="auto"/>
            <w:right w:val="none" w:sz="0" w:space="0" w:color="auto"/>
          </w:divBdr>
        </w:div>
        <w:div w:id="1869832599">
          <w:marLeft w:val="0"/>
          <w:marRight w:val="0"/>
          <w:marTop w:val="0"/>
          <w:marBottom w:val="0"/>
          <w:divBdr>
            <w:top w:val="none" w:sz="0" w:space="0" w:color="auto"/>
            <w:left w:val="none" w:sz="0" w:space="0" w:color="auto"/>
            <w:bottom w:val="none" w:sz="0" w:space="0" w:color="auto"/>
            <w:right w:val="none" w:sz="0" w:space="0" w:color="auto"/>
          </w:divBdr>
        </w:div>
        <w:div w:id="310058807">
          <w:marLeft w:val="0"/>
          <w:marRight w:val="0"/>
          <w:marTop w:val="0"/>
          <w:marBottom w:val="0"/>
          <w:divBdr>
            <w:top w:val="none" w:sz="0" w:space="0" w:color="auto"/>
            <w:left w:val="none" w:sz="0" w:space="0" w:color="auto"/>
            <w:bottom w:val="none" w:sz="0" w:space="0" w:color="auto"/>
            <w:right w:val="none" w:sz="0" w:space="0" w:color="auto"/>
          </w:divBdr>
        </w:div>
        <w:div w:id="2138327389">
          <w:marLeft w:val="0"/>
          <w:marRight w:val="0"/>
          <w:marTop w:val="0"/>
          <w:marBottom w:val="0"/>
          <w:divBdr>
            <w:top w:val="none" w:sz="0" w:space="0" w:color="auto"/>
            <w:left w:val="none" w:sz="0" w:space="0" w:color="auto"/>
            <w:bottom w:val="none" w:sz="0" w:space="0" w:color="auto"/>
            <w:right w:val="none" w:sz="0" w:space="0" w:color="auto"/>
          </w:divBdr>
        </w:div>
        <w:div w:id="357202274">
          <w:marLeft w:val="0"/>
          <w:marRight w:val="0"/>
          <w:marTop w:val="0"/>
          <w:marBottom w:val="0"/>
          <w:divBdr>
            <w:top w:val="none" w:sz="0" w:space="0" w:color="auto"/>
            <w:left w:val="none" w:sz="0" w:space="0" w:color="auto"/>
            <w:bottom w:val="none" w:sz="0" w:space="0" w:color="auto"/>
            <w:right w:val="none" w:sz="0" w:space="0" w:color="auto"/>
          </w:divBdr>
        </w:div>
        <w:div w:id="1642882237">
          <w:marLeft w:val="0"/>
          <w:marRight w:val="0"/>
          <w:marTop w:val="0"/>
          <w:marBottom w:val="0"/>
          <w:divBdr>
            <w:top w:val="none" w:sz="0" w:space="0" w:color="auto"/>
            <w:left w:val="none" w:sz="0" w:space="0" w:color="auto"/>
            <w:bottom w:val="none" w:sz="0" w:space="0" w:color="auto"/>
            <w:right w:val="none" w:sz="0" w:space="0" w:color="auto"/>
          </w:divBdr>
        </w:div>
        <w:div w:id="1484540325">
          <w:marLeft w:val="0"/>
          <w:marRight w:val="0"/>
          <w:marTop w:val="0"/>
          <w:marBottom w:val="0"/>
          <w:divBdr>
            <w:top w:val="none" w:sz="0" w:space="0" w:color="auto"/>
            <w:left w:val="none" w:sz="0" w:space="0" w:color="auto"/>
            <w:bottom w:val="none" w:sz="0" w:space="0" w:color="auto"/>
            <w:right w:val="none" w:sz="0" w:space="0" w:color="auto"/>
          </w:divBdr>
        </w:div>
        <w:div w:id="1462073070">
          <w:marLeft w:val="0"/>
          <w:marRight w:val="0"/>
          <w:marTop w:val="0"/>
          <w:marBottom w:val="0"/>
          <w:divBdr>
            <w:top w:val="none" w:sz="0" w:space="0" w:color="auto"/>
            <w:left w:val="none" w:sz="0" w:space="0" w:color="auto"/>
            <w:bottom w:val="none" w:sz="0" w:space="0" w:color="auto"/>
            <w:right w:val="none" w:sz="0" w:space="0" w:color="auto"/>
          </w:divBdr>
        </w:div>
        <w:div w:id="971716337">
          <w:marLeft w:val="0"/>
          <w:marRight w:val="0"/>
          <w:marTop w:val="0"/>
          <w:marBottom w:val="0"/>
          <w:divBdr>
            <w:top w:val="none" w:sz="0" w:space="0" w:color="auto"/>
            <w:left w:val="none" w:sz="0" w:space="0" w:color="auto"/>
            <w:bottom w:val="none" w:sz="0" w:space="0" w:color="auto"/>
            <w:right w:val="none" w:sz="0" w:space="0" w:color="auto"/>
          </w:divBdr>
        </w:div>
        <w:div w:id="1479179612">
          <w:marLeft w:val="0"/>
          <w:marRight w:val="0"/>
          <w:marTop w:val="0"/>
          <w:marBottom w:val="0"/>
          <w:divBdr>
            <w:top w:val="none" w:sz="0" w:space="0" w:color="auto"/>
            <w:left w:val="none" w:sz="0" w:space="0" w:color="auto"/>
            <w:bottom w:val="none" w:sz="0" w:space="0" w:color="auto"/>
            <w:right w:val="none" w:sz="0" w:space="0" w:color="auto"/>
          </w:divBdr>
        </w:div>
        <w:div w:id="1584610455">
          <w:marLeft w:val="0"/>
          <w:marRight w:val="0"/>
          <w:marTop w:val="0"/>
          <w:marBottom w:val="0"/>
          <w:divBdr>
            <w:top w:val="none" w:sz="0" w:space="0" w:color="auto"/>
            <w:left w:val="none" w:sz="0" w:space="0" w:color="auto"/>
            <w:bottom w:val="none" w:sz="0" w:space="0" w:color="auto"/>
            <w:right w:val="none" w:sz="0" w:space="0" w:color="auto"/>
          </w:divBdr>
        </w:div>
        <w:div w:id="96296184">
          <w:marLeft w:val="0"/>
          <w:marRight w:val="0"/>
          <w:marTop w:val="0"/>
          <w:marBottom w:val="0"/>
          <w:divBdr>
            <w:top w:val="none" w:sz="0" w:space="0" w:color="auto"/>
            <w:left w:val="none" w:sz="0" w:space="0" w:color="auto"/>
            <w:bottom w:val="none" w:sz="0" w:space="0" w:color="auto"/>
            <w:right w:val="none" w:sz="0" w:space="0" w:color="auto"/>
          </w:divBdr>
        </w:div>
        <w:div w:id="1020083557">
          <w:marLeft w:val="0"/>
          <w:marRight w:val="0"/>
          <w:marTop w:val="0"/>
          <w:marBottom w:val="0"/>
          <w:divBdr>
            <w:top w:val="none" w:sz="0" w:space="0" w:color="auto"/>
            <w:left w:val="none" w:sz="0" w:space="0" w:color="auto"/>
            <w:bottom w:val="none" w:sz="0" w:space="0" w:color="auto"/>
            <w:right w:val="none" w:sz="0" w:space="0" w:color="auto"/>
          </w:divBdr>
        </w:div>
        <w:div w:id="1578205118">
          <w:marLeft w:val="0"/>
          <w:marRight w:val="0"/>
          <w:marTop w:val="0"/>
          <w:marBottom w:val="0"/>
          <w:divBdr>
            <w:top w:val="none" w:sz="0" w:space="0" w:color="auto"/>
            <w:left w:val="none" w:sz="0" w:space="0" w:color="auto"/>
            <w:bottom w:val="none" w:sz="0" w:space="0" w:color="auto"/>
            <w:right w:val="none" w:sz="0" w:space="0" w:color="auto"/>
          </w:divBdr>
        </w:div>
        <w:div w:id="1181819468">
          <w:marLeft w:val="0"/>
          <w:marRight w:val="0"/>
          <w:marTop w:val="0"/>
          <w:marBottom w:val="0"/>
          <w:divBdr>
            <w:top w:val="none" w:sz="0" w:space="0" w:color="auto"/>
            <w:left w:val="none" w:sz="0" w:space="0" w:color="auto"/>
            <w:bottom w:val="none" w:sz="0" w:space="0" w:color="auto"/>
            <w:right w:val="none" w:sz="0" w:space="0" w:color="auto"/>
          </w:divBdr>
        </w:div>
        <w:div w:id="1502812375">
          <w:marLeft w:val="0"/>
          <w:marRight w:val="0"/>
          <w:marTop w:val="0"/>
          <w:marBottom w:val="0"/>
          <w:divBdr>
            <w:top w:val="none" w:sz="0" w:space="0" w:color="auto"/>
            <w:left w:val="none" w:sz="0" w:space="0" w:color="auto"/>
            <w:bottom w:val="none" w:sz="0" w:space="0" w:color="auto"/>
            <w:right w:val="none" w:sz="0" w:space="0" w:color="auto"/>
          </w:divBdr>
        </w:div>
        <w:div w:id="1918198877">
          <w:marLeft w:val="0"/>
          <w:marRight w:val="0"/>
          <w:marTop w:val="0"/>
          <w:marBottom w:val="0"/>
          <w:divBdr>
            <w:top w:val="none" w:sz="0" w:space="0" w:color="auto"/>
            <w:left w:val="none" w:sz="0" w:space="0" w:color="auto"/>
            <w:bottom w:val="none" w:sz="0" w:space="0" w:color="auto"/>
            <w:right w:val="none" w:sz="0" w:space="0" w:color="auto"/>
          </w:divBdr>
        </w:div>
        <w:div w:id="2002124985">
          <w:marLeft w:val="0"/>
          <w:marRight w:val="0"/>
          <w:marTop w:val="0"/>
          <w:marBottom w:val="0"/>
          <w:divBdr>
            <w:top w:val="none" w:sz="0" w:space="0" w:color="auto"/>
            <w:left w:val="none" w:sz="0" w:space="0" w:color="auto"/>
            <w:bottom w:val="none" w:sz="0" w:space="0" w:color="auto"/>
            <w:right w:val="none" w:sz="0" w:space="0" w:color="auto"/>
          </w:divBdr>
        </w:div>
        <w:div w:id="1063871843">
          <w:marLeft w:val="0"/>
          <w:marRight w:val="0"/>
          <w:marTop w:val="0"/>
          <w:marBottom w:val="0"/>
          <w:divBdr>
            <w:top w:val="none" w:sz="0" w:space="0" w:color="auto"/>
            <w:left w:val="none" w:sz="0" w:space="0" w:color="auto"/>
            <w:bottom w:val="none" w:sz="0" w:space="0" w:color="auto"/>
            <w:right w:val="none" w:sz="0" w:space="0" w:color="auto"/>
          </w:divBdr>
        </w:div>
        <w:div w:id="768038548">
          <w:marLeft w:val="0"/>
          <w:marRight w:val="0"/>
          <w:marTop w:val="0"/>
          <w:marBottom w:val="0"/>
          <w:divBdr>
            <w:top w:val="none" w:sz="0" w:space="0" w:color="auto"/>
            <w:left w:val="none" w:sz="0" w:space="0" w:color="auto"/>
            <w:bottom w:val="none" w:sz="0" w:space="0" w:color="auto"/>
            <w:right w:val="none" w:sz="0" w:space="0" w:color="auto"/>
          </w:divBdr>
        </w:div>
        <w:div w:id="458963770">
          <w:marLeft w:val="0"/>
          <w:marRight w:val="0"/>
          <w:marTop w:val="0"/>
          <w:marBottom w:val="0"/>
          <w:divBdr>
            <w:top w:val="none" w:sz="0" w:space="0" w:color="auto"/>
            <w:left w:val="none" w:sz="0" w:space="0" w:color="auto"/>
            <w:bottom w:val="none" w:sz="0" w:space="0" w:color="auto"/>
            <w:right w:val="none" w:sz="0" w:space="0" w:color="auto"/>
          </w:divBdr>
        </w:div>
        <w:div w:id="753549579">
          <w:marLeft w:val="0"/>
          <w:marRight w:val="0"/>
          <w:marTop w:val="0"/>
          <w:marBottom w:val="0"/>
          <w:divBdr>
            <w:top w:val="none" w:sz="0" w:space="0" w:color="auto"/>
            <w:left w:val="none" w:sz="0" w:space="0" w:color="auto"/>
            <w:bottom w:val="none" w:sz="0" w:space="0" w:color="auto"/>
            <w:right w:val="none" w:sz="0" w:space="0" w:color="auto"/>
          </w:divBdr>
        </w:div>
        <w:div w:id="1615597659">
          <w:marLeft w:val="0"/>
          <w:marRight w:val="0"/>
          <w:marTop w:val="0"/>
          <w:marBottom w:val="0"/>
          <w:divBdr>
            <w:top w:val="none" w:sz="0" w:space="0" w:color="auto"/>
            <w:left w:val="none" w:sz="0" w:space="0" w:color="auto"/>
            <w:bottom w:val="none" w:sz="0" w:space="0" w:color="auto"/>
            <w:right w:val="none" w:sz="0" w:space="0" w:color="auto"/>
          </w:divBdr>
        </w:div>
        <w:div w:id="287393798">
          <w:marLeft w:val="0"/>
          <w:marRight w:val="0"/>
          <w:marTop w:val="0"/>
          <w:marBottom w:val="0"/>
          <w:divBdr>
            <w:top w:val="none" w:sz="0" w:space="0" w:color="auto"/>
            <w:left w:val="none" w:sz="0" w:space="0" w:color="auto"/>
            <w:bottom w:val="none" w:sz="0" w:space="0" w:color="auto"/>
            <w:right w:val="none" w:sz="0" w:space="0" w:color="auto"/>
          </w:divBdr>
        </w:div>
        <w:div w:id="958335934">
          <w:marLeft w:val="0"/>
          <w:marRight w:val="0"/>
          <w:marTop w:val="0"/>
          <w:marBottom w:val="0"/>
          <w:divBdr>
            <w:top w:val="none" w:sz="0" w:space="0" w:color="auto"/>
            <w:left w:val="none" w:sz="0" w:space="0" w:color="auto"/>
            <w:bottom w:val="none" w:sz="0" w:space="0" w:color="auto"/>
            <w:right w:val="none" w:sz="0" w:space="0" w:color="auto"/>
          </w:divBdr>
        </w:div>
        <w:div w:id="81798080">
          <w:marLeft w:val="0"/>
          <w:marRight w:val="0"/>
          <w:marTop w:val="0"/>
          <w:marBottom w:val="0"/>
          <w:divBdr>
            <w:top w:val="none" w:sz="0" w:space="0" w:color="auto"/>
            <w:left w:val="none" w:sz="0" w:space="0" w:color="auto"/>
            <w:bottom w:val="none" w:sz="0" w:space="0" w:color="auto"/>
            <w:right w:val="none" w:sz="0" w:space="0" w:color="auto"/>
          </w:divBdr>
        </w:div>
        <w:div w:id="129832448">
          <w:marLeft w:val="0"/>
          <w:marRight w:val="0"/>
          <w:marTop w:val="0"/>
          <w:marBottom w:val="0"/>
          <w:divBdr>
            <w:top w:val="none" w:sz="0" w:space="0" w:color="auto"/>
            <w:left w:val="none" w:sz="0" w:space="0" w:color="auto"/>
            <w:bottom w:val="none" w:sz="0" w:space="0" w:color="auto"/>
            <w:right w:val="none" w:sz="0" w:space="0" w:color="auto"/>
          </w:divBdr>
        </w:div>
        <w:div w:id="74599388">
          <w:marLeft w:val="0"/>
          <w:marRight w:val="0"/>
          <w:marTop w:val="0"/>
          <w:marBottom w:val="0"/>
          <w:divBdr>
            <w:top w:val="none" w:sz="0" w:space="0" w:color="auto"/>
            <w:left w:val="none" w:sz="0" w:space="0" w:color="auto"/>
            <w:bottom w:val="none" w:sz="0" w:space="0" w:color="auto"/>
            <w:right w:val="none" w:sz="0" w:space="0" w:color="auto"/>
          </w:divBdr>
        </w:div>
        <w:div w:id="1433629450">
          <w:marLeft w:val="0"/>
          <w:marRight w:val="0"/>
          <w:marTop w:val="0"/>
          <w:marBottom w:val="0"/>
          <w:divBdr>
            <w:top w:val="none" w:sz="0" w:space="0" w:color="auto"/>
            <w:left w:val="none" w:sz="0" w:space="0" w:color="auto"/>
            <w:bottom w:val="none" w:sz="0" w:space="0" w:color="auto"/>
            <w:right w:val="none" w:sz="0" w:space="0" w:color="auto"/>
          </w:divBdr>
        </w:div>
        <w:div w:id="1759862888">
          <w:marLeft w:val="0"/>
          <w:marRight w:val="0"/>
          <w:marTop w:val="0"/>
          <w:marBottom w:val="0"/>
          <w:divBdr>
            <w:top w:val="none" w:sz="0" w:space="0" w:color="auto"/>
            <w:left w:val="none" w:sz="0" w:space="0" w:color="auto"/>
            <w:bottom w:val="none" w:sz="0" w:space="0" w:color="auto"/>
            <w:right w:val="none" w:sz="0" w:space="0" w:color="auto"/>
          </w:divBdr>
        </w:div>
        <w:div w:id="645429560">
          <w:marLeft w:val="0"/>
          <w:marRight w:val="0"/>
          <w:marTop w:val="0"/>
          <w:marBottom w:val="0"/>
          <w:divBdr>
            <w:top w:val="none" w:sz="0" w:space="0" w:color="auto"/>
            <w:left w:val="none" w:sz="0" w:space="0" w:color="auto"/>
            <w:bottom w:val="none" w:sz="0" w:space="0" w:color="auto"/>
            <w:right w:val="none" w:sz="0" w:space="0" w:color="auto"/>
          </w:divBdr>
        </w:div>
        <w:div w:id="1968273707">
          <w:marLeft w:val="0"/>
          <w:marRight w:val="0"/>
          <w:marTop w:val="0"/>
          <w:marBottom w:val="0"/>
          <w:divBdr>
            <w:top w:val="none" w:sz="0" w:space="0" w:color="auto"/>
            <w:left w:val="none" w:sz="0" w:space="0" w:color="auto"/>
            <w:bottom w:val="none" w:sz="0" w:space="0" w:color="auto"/>
            <w:right w:val="none" w:sz="0" w:space="0" w:color="auto"/>
          </w:divBdr>
        </w:div>
        <w:div w:id="64961368">
          <w:marLeft w:val="0"/>
          <w:marRight w:val="0"/>
          <w:marTop w:val="0"/>
          <w:marBottom w:val="0"/>
          <w:divBdr>
            <w:top w:val="none" w:sz="0" w:space="0" w:color="auto"/>
            <w:left w:val="none" w:sz="0" w:space="0" w:color="auto"/>
            <w:bottom w:val="none" w:sz="0" w:space="0" w:color="auto"/>
            <w:right w:val="none" w:sz="0" w:space="0" w:color="auto"/>
          </w:divBdr>
        </w:div>
        <w:div w:id="661547432">
          <w:marLeft w:val="0"/>
          <w:marRight w:val="0"/>
          <w:marTop w:val="0"/>
          <w:marBottom w:val="0"/>
          <w:divBdr>
            <w:top w:val="none" w:sz="0" w:space="0" w:color="auto"/>
            <w:left w:val="none" w:sz="0" w:space="0" w:color="auto"/>
            <w:bottom w:val="none" w:sz="0" w:space="0" w:color="auto"/>
            <w:right w:val="none" w:sz="0" w:space="0" w:color="auto"/>
          </w:divBdr>
        </w:div>
        <w:div w:id="1808090236">
          <w:marLeft w:val="0"/>
          <w:marRight w:val="0"/>
          <w:marTop w:val="0"/>
          <w:marBottom w:val="0"/>
          <w:divBdr>
            <w:top w:val="none" w:sz="0" w:space="0" w:color="auto"/>
            <w:left w:val="none" w:sz="0" w:space="0" w:color="auto"/>
            <w:bottom w:val="none" w:sz="0" w:space="0" w:color="auto"/>
            <w:right w:val="none" w:sz="0" w:space="0" w:color="auto"/>
          </w:divBdr>
        </w:div>
        <w:div w:id="1887721062">
          <w:marLeft w:val="0"/>
          <w:marRight w:val="0"/>
          <w:marTop w:val="0"/>
          <w:marBottom w:val="0"/>
          <w:divBdr>
            <w:top w:val="none" w:sz="0" w:space="0" w:color="auto"/>
            <w:left w:val="none" w:sz="0" w:space="0" w:color="auto"/>
            <w:bottom w:val="none" w:sz="0" w:space="0" w:color="auto"/>
            <w:right w:val="none" w:sz="0" w:space="0" w:color="auto"/>
          </w:divBdr>
        </w:div>
        <w:div w:id="663318586">
          <w:marLeft w:val="0"/>
          <w:marRight w:val="0"/>
          <w:marTop w:val="0"/>
          <w:marBottom w:val="0"/>
          <w:divBdr>
            <w:top w:val="none" w:sz="0" w:space="0" w:color="auto"/>
            <w:left w:val="none" w:sz="0" w:space="0" w:color="auto"/>
            <w:bottom w:val="none" w:sz="0" w:space="0" w:color="auto"/>
            <w:right w:val="none" w:sz="0" w:space="0" w:color="auto"/>
          </w:divBdr>
        </w:div>
        <w:div w:id="2038196671">
          <w:marLeft w:val="0"/>
          <w:marRight w:val="0"/>
          <w:marTop w:val="0"/>
          <w:marBottom w:val="0"/>
          <w:divBdr>
            <w:top w:val="none" w:sz="0" w:space="0" w:color="auto"/>
            <w:left w:val="none" w:sz="0" w:space="0" w:color="auto"/>
            <w:bottom w:val="none" w:sz="0" w:space="0" w:color="auto"/>
            <w:right w:val="none" w:sz="0" w:space="0" w:color="auto"/>
          </w:divBdr>
        </w:div>
        <w:div w:id="1807971029">
          <w:marLeft w:val="0"/>
          <w:marRight w:val="0"/>
          <w:marTop w:val="0"/>
          <w:marBottom w:val="0"/>
          <w:divBdr>
            <w:top w:val="none" w:sz="0" w:space="0" w:color="auto"/>
            <w:left w:val="none" w:sz="0" w:space="0" w:color="auto"/>
            <w:bottom w:val="none" w:sz="0" w:space="0" w:color="auto"/>
            <w:right w:val="none" w:sz="0" w:space="0" w:color="auto"/>
          </w:divBdr>
        </w:div>
        <w:div w:id="1867477909">
          <w:marLeft w:val="0"/>
          <w:marRight w:val="0"/>
          <w:marTop w:val="0"/>
          <w:marBottom w:val="0"/>
          <w:divBdr>
            <w:top w:val="none" w:sz="0" w:space="0" w:color="auto"/>
            <w:left w:val="none" w:sz="0" w:space="0" w:color="auto"/>
            <w:bottom w:val="none" w:sz="0" w:space="0" w:color="auto"/>
            <w:right w:val="none" w:sz="0" w:space="0" w:color="auto"/>
          </w:divBdr>
        </w:div>
        <w:div w:id="1145005864">
          <w:marLeft w:val="0"/>
          <w:marRight w:val="0"/>
          <w:marTop w:val="0"/>
          <w:marBottom w:val="0"/>
          <w:divBdr>
            <w:top w:val="none" w:sz="0" w:space="0" w:color="auto"/>
            <w:left w:val="none" w:sz="0" w:space="0" w:color="auto"/>
            <w:bottom w:val="none" w:sz="0" w:space="0" w:color="auto"/>
            <w:right w:val="none" w:sz="0" w:space="0" w:color="auto"/>
          </w:divBdr>
        </w:div>
        <w:div w:id="102309196">
          <w:marLeft w:val="0"/>
          <w:marRight w:val="0"/>
          <w:marTop w:val="0"/>
          <w:marBottom w:val="0"/>
          <w:divBdr>
            <w:top w:val="none" w:sz="0" w:space="0" w:color="auto"/>
            <w:left w:val="none" w:sz="0" w:space="0" w:color="auto"/>
            <w:bottom w:val="none" w:sz="0" w:space="0" w:color="auto"/>
            <w:right w:val="none" w:sz="0" w:space="0" w:color="auto"/>
          </w:divBdr>
        </w:div>
        <w:div w:id="2018192925">
          <w:marLeft w:val="0"/>
          <w:marRight w:val="0"/>
          <w:marTop w:val="0"/>
          <w:marBottom w:val="0"/>
          <w:divBdr>
            <w:top w:val="none" w:sz="0" w:space="0" w:color="auto"/>
            <w:left w:val="none" w:sz="0" w:space="0" w:color="auto"/>
            <w:bottom w:val="none" w:sz="0" w:space="0" w:color="auto"/>
            <w:right w:val="none" w:sz="0" w:space="0" w:color="auto"/>
          </w:divBdr>
        </w:div>
        <w:div w:id="872884489">
          <w:marLeft w:val="0"/>
          <w:marRight w:val="0"/>
          <w:marTop w:val="0"/>
          <w:marBottom w:val="0"/>
          <w:divBdr>
            <w:top w:val="none" w:sz="0" w:space="0" w:color="auto"/>
            <w:left w:val="none" w:sz="0" w:space="0" w:color="auto"/>
            <w:bottom w:val="none" w:sz="0" w:space="0" w:color="auto"/>
            <w:right w:val="none" w:sz="0" w:space="0" w:color="auto"/>
          </w:divBdr>
        </w:div>
        <w:div w:id="1307274975">
          <w:marLeft w:val="0"/>
          <w:marRight w:val="0"/>
          <w:marTop w:val="0"/>
          <w:marBottom w:val="0"/>
          <w:divBdr>
            <w:top w:val="none" w:sz="0" w:space="0" w:color="auto"/>
            <w:left w:val="none" w:sz="0" w:space="0" w:color="auto"/>
            <w:bottom w:val="none" w:sz="0" w:space="0" w:color="auto"/>
            <w:right w:val="none" w:sz="0" w:space="0" w:color="auto"/>
          </w:divBdr>
        </w:div>
        <w:div w:id="2048067073">
          <w:marLeft w:val="0"/>
          <w:marRight w:val="0"/>
          <w:marTop w:val="0"/>
          <w:marBottom w:val="0"/>
          <w:divBdr>
            <w:top w:val="none" w:sz="0" w:space="0" w:color="auto"/>
            <w:left w:val="none" w:sz="0" w:space="0" w:color="auto"/>
            <w:bottom w:val="none" w:sz="0" w:space="0" w:color="auto"/>
            <w:right w:val="none" w:sz="0" w:space="0" w:color="auto"/>
          </w:divBdr>
        </w:div>
        <w:div w:id="1716730583">
          <w:marLeft w:val="0"/>
          <w:marRight w:val="0"/>
          <w:marTop w:val="0"/>
          <w:marBottom w:val="0"/>
          <w:divBdr>
            <w:top w:val="none" w:sz="0" w:space="0" w:color="auto"/>
            <w:left w:val="none" w:sz="0" w:space="0" w:color="auto"/>
            <w:bottom w:val="none" w:sz="0" w:space="0" w:color="auto"/>
            <w:right w:val="none" w:sz="0" w:space="0" w:color="auto"/>
          </w:divBdr>
        </w:div>
        <w:div w:id="1691027752">
          <w:marLeft w:val="0"/>
          <w:marRight w:val="0"/>
          <w:marTop w:val="0"/>
          <w:marBottom w:val="0"/>
          <w:divBdr>
            <w:top w:val="none" w:sz="0" w:space="0" w:color="auto"/>
            <w:left w:val="none" w:sz="0" w:space="0" w:color="auto"/>
            <w:bottom w:val="none" w:sz="0" w:space="0" w:color="auto"/>
            <w:right w:val="none" w:sz="0" w:space="0" w:color="auto"/>
          </w:divBdr>
        </w:div>
        <w:div w:id="1132938196">
          <w:marLeft w:val="0"/>
          <w:marRight w:val="0"/>
          <w:marTop w:val="0"/>
          <w:marBottom w:val="0"/>
          <w:divBdr>
            <w:top w:val="none" w:sz="0" w:space="0" w:color="auto"/>
            <w:left w:val="none" w:sz="0" w:space="0" w:color="auto"/>
            <w:bottom w:val="none" w:sz="0" w:space="0" w:color="auto"/>
            <w:right w:val="none" w:sz="0" w:space="0" w:color="auto"/>
          </w:divBdr>
        </w:div>
        <w:div w:id="816729481">
          <w:marLeft w:val="0"/>
          <w:marRight w:val="0"/>
          <w:marTop w:val="0"/>
          <w:marBottom w:val="0"/>
          <w:divBdr>
            <w:top w:val="none" w:sz="0" w:space="0" w:color="auto"/>
            <w:left w:val="none" w:sz="0" w:space="0" w:color="auto"/>
            <w:bottom w:val="none" w:sz="0" w:space="0" w:color="auto"/>
            <w:right w:val="none" w:sz="0" w:space="0" w:color="auto"/>
          </w:divBdr>
        </w:div>
        <w:div w:id="620110520">
          <w:marLeft w:val="0"/>
          <w:marRight w:val="0"/>
          <w:marTop w:val="0"/>
          <w:marBottom w:val="0"/>
          <w:divBdr>
            <w:top w:val="none" w:sz="0" w:space="0" w:color="auto"/>
            <w:left w:val="none" w:sz="0" w:space="0" w:color="auto"/>
            <w:bottom w:val="none" w:sz="0" w:space="0" w:color="auto"/>
            <w:right w:val="none" w:sz="0" w:space="0" w:color="auto"/>
          </w:divBdr>
        </w:div>
        <w:div w:id="1816872219">
          <w:marLeft w:val="0"/>
          <w:marRight w:val="0"/>
          <w:marTop w:val="0"/>
          <w:marBottom w:val="0"/>
          <w:divBdr>
            <w:top w:val="none" w:sz="0" w:space="0" w:color="auto"/>
            <w:left w:val="none" w:sz="0" w:space="0" w:color="auto"/>
            <w:bottom w:val="none" w:sz="0" w:space="0" w:color="auto"/>
            <w:right w:val="none" w:sz="0" w:space="0" w:color="auto"/>
          </w:divBdr>
        </w:div>
        <w:div w:id="647442042">
          <w:marLeft w:val="0"/>
          <w:marRight w:val="0"/>
          <w:marTop w:val="0"/>
          <w:marBottom w:val="0"/>
          <w:divBdr>
            <w:top w:val="none" w:sz="0" w:space="0" w:color="auto"/>
            <w:left w:val="none" w:sz="0" w:space="0" w:color="auto"/>
            <w:bottom w:val="none" w:sz="0" w:space="0" w:color="auto"/>
            <w:right w:val="none" w:sz="0" w:space="0" w:color="auto"/>
          </w:divBdr>
        </w:div>
        <w:div w:id="163664582">
          <w:marLeft w:val="0"/>
          <w:marRight w:val="0"/>
          <w:marTop w:val="0"/>
          <w:marBottom w:val="0"/>
          <w:divBdr>
            <w:top w:val="none" w:sz="0" w:space="0" w:color="auto"/>
            <w:left w:val="none" w:sz="0" w:space="0" w:color="auto"/>
            <w:bottom w:val="none" w:sz="0" w:space="0" w:color="auto"/>
            <w:right w:val="none" w:sz="0" w:space="0" w:color="auto"/>
          </w:divBdr>
        </w:div>
        <w:div w:id="667633650">
          <w:marLeft w:val="0"/>
          <w:marRight w:val="0"/>
          <w:marTop w:val="0"/>
          <w:marBottom w:val="0"/>
          <w:divBdr>
            <w:top w:val="none" w:sz="0" w:space="0" w:color="auto"/>
            <w:left w:val="none" w:sz="0" w:space="0" w:color="auto"/>
            <w:bottom w:val="none" w:sz="0" w:space="0" w:color="auto"/>
            <w:right w:val="none" w:sz="0" w:space="0" w:color="auto"/>
          </w:divBdr>
        </w:div>
        <w:div w:id="899482254">
          <w:marLeft w:val="0"/>
          <w:marRight w:val="0"/>
          <w:marTop w:val="0"/>
          <w:marBottom w:val="0"/>
          <w:divBdr>
            <w:top w:val="none" w:sz="0" w:space="0" w:color="auto"/>
            <w:left w:val="none" w:sz="0" w:space="0" w:color="auto"/>
            <w:bottom w:val="none" w:sz="0" w:space="0" w:color="auto"/>
            <w:right w:val="none" w:sz="0" w:space="0" w:color="auto"/>
          </w:divBdr>
        </w:div>
        <w:div w:id="177354820">
          <w:marLeft w:val="0"/>
          <w:marRight w:val="0"/>
          <w:marTop w:val="0"/>
          <w:marBottom w:val="0"/>
          <w:divBdr>
            <w:top w:val="none" w:sz="0" w:space="0" w:color="auto"/>
            <w:left w:val="none" w:sz="0" w:space="0" w:color="auto"/>
            <w:bottom w:val="none" w:sz="0" w:space="0" w:color="auto"/>
            <w:right w:val="none" w:sz="0" w:space="0" w:color="auto"/>
          </w:divBdr>
        </w:div>
        <w:div w:id="705064801">
          <w:marLeft w:val="0"/>
          <w:marRight w:val="0"/>
          <w:marTop w:val="0"/>
          <w:marBottom w:val="0"/>
          <w:divBdr>
            <w:top w:val="none" w:sz="0" w:space="0" w:color="auto"/>
            <w:left w:val="none" w:sz="0" w:space="0" w:color="auto"/>
            <w:bottom w:val="none" w:sz="0" w:space="0" w:color="auto"/>
            <w:right w:val="none" w:sz="0" w:space="0" w:color="auto"/>
          </w:divBdr>
        </w:div>
        <w:div w:id="123891740">
          <w:marLeft w:val="0"/>
          <w:marRight w:val="0"/>
          <w:marTop w:val="0"/>
          <w:marBottom w:val="0"/>
          <w:divBdr>
            <w:top w:val="none" w:sz="0" w:space="0" w:color="auto"/>
            <w:left w:val="none" w:sz="0" w:space="0" w:color="auto"/>
            <w:bottom w:val="none" w:sz="0" w:space="0" w:color="auto"/>
            <w:right w:val="none" w:sz="0" w:space="0" w:color="auto"/>
          </w:divBdr>
        </w:div>
        <w:div w:id="2067020988">
          <w:marLeft w:val="0"/>
          <w:marRight w:val="0"/>
          <w:marTop w:val="0"/>
          <w:marBottom w:val="0"/>
          <w:divBdr>
            <w:top w:val="none" w:sz="0" w:space="0" w:color="auto"/>
            <w:left w:val="none" w:sz="0" w:space="0" w:color="auto"/>
            <w:bottom w:val="none" w:sz="0" w:space="0" w:color="auto"/>
            <w:right w:val="none" w:sz="0" w:space="0" w:color="auto"/>
          </w:divBdr>
        </w:div>
        <w:div w:id="509755414">
          <w:marLeft w:val="0"/>
          <w:marRight w:val="0"/>
          <w:marTop w:val="0"/>
          <w:marBottom w:val="0"/>
          <w:divBdr>
            <w:top w:val="none" w:sz="0" w:space="0" w:color="auto"/>
            <w:left w:val="none" w:sz="0" w:space="0" w:color="auto"/>
            <w:bottom w:val="none" w:sz="0" w:space="0" w:color="auto"/>
            <w:right w:val="none" w:sz="0" w:space="0" w:color="auto"/>
          </w:divBdr>
        </w:div>
        <w:div w:id="965038467">
          <w:marLeft w:val="0"/>
          <w:marRight w:val="0"/>
          <w:marTop w:val="0"/>
          <w:marBottom w:val="0"/>
          <w:divBdr>
            <w:top w:val="none" w:sz="0" w:space="0" w:color="auto"/>
            <w:left w:val="none" w:sz="0" w:space="0" w:color="auto"/>
            <w:bottom w:val="none" w:sz="0" w:space="0" w:color="auto"/>
            <w:right w:val="none" w:sz="0" w:space="0" w:color="auto"/>
          </w:divBdr>
        </w:div>
        <w:div w:id="726690136">
          <w:marLeft w:val="0"/>
          <w:marRight w:val="0"/>
          <w:marTop w:val="0"/>
          <w:marBottom w:val="0"/>
          <w:divBdr>
            <w:top w:val="none" w:sz="0" w:space="0" w:color="auto"/>
            <w:left w:val="none" w:sz="0" w:space="0" w:color="auto"/>
            <w:bottom w:val="none" w:sz="0" w:space="0" w:color="auto"/>
            <w:right w:val="none" w:sz="0" w:space="0" w:color="auto"/>
          </w:divBdr>
        </w:div>
        <w:div w:id="135341455">
          <w:marLeft w:val="0"/>
          <w:marRight w:val="0"/>
          <w:marTop w:val="0"/>
          <w:marBottom w:val="0"/>
          <w:divBdr>
            <w:top w:val="none" w:sz="0" w:space="0" w:color="auto"/>
            <w:left w:val="none" w:sz="0" w:space="0" w:color="auto"/>
            <w:bottom w:val="none" w:sz="0" w:space="0" w:color="auto"/>
            <w:right w:val="none" w:sz="0" w:space="0" w:color="auto"/>
          </w:divBdr>
        </w:div>
        <w:div w:id="2131045809">
          <w:marLeft w:val="0"/>
          <w:marRight w:val="0"/>
          <w:marTop w:val="0"/>
          <w:marBottom w:val="0"/>
          <w:divBdr>
            <w:top w:val="none" w:sz="0" w:space="0" w:color="auto"/>
            <w:left w:val="none" w:sz="0" w:space="0" w:color="auto"/>
            <w:bottom w:val="none" w:sz="0" w:space="0" w:color="auto"/>
            <w:right w:val="none" w:sz="0" w:space="0" w:color="auto"/>
          </w:divBdr>
        </w:div>
        <w:div w:id="2089495709">
          <w:marLeft w:val="0"/>
          <w:marRight w:val="0"/>
          <w:marTop w:val="0"/>
          <w:marBottom w:val="0"/>
          <w:divBdr>
            <w:top w:val="none" w:sz="0" w:space="0" w:color="auto"/>
            <w:left w:val="none" w:sz="0" w:space="0" w:color="auto"/>
            <w:bottom w:val="none" w:sz="0" w:space="0" w:color="auto"/>
            <w:right w:val="none" w:sz="0" w:space="0" w:color="auto"/>
          </w:divBdr>
        </w:div>
        <w:div w:id="583224477">
          <w:marLeft w:val="0"/>
          <w:marRight w:val="0"/>
          <w:marTop w:val="0"/>
          <w:marBottom w:val="0"/>
          <w:divBdr>
            <w:top w:val="none" w:sz="0" w:space="0" w:color="auto"/>
            <w:left w:val="none" w:sz="0" w:space="0" w:color="auto"/>
            <w:bottom w:val="none" w:sz="0" w:space="0" w:color="auto"/>
            <w:right w:val="none" w:sz="0" w:space="0" w:color="auto"/>
          </w:divBdr>
        </w:div>
        <w:div w:id="857700437">
          <w:marLeft w:val="0"/>
          <w:marRight w:val="0"/>
          <w:marTop w:val="0"/>
          <w:marBottom w:val="0"/>
          <w:divBdr>
            <w:top w:val="none" w:sz="0" w:space="0" w:color="auto"/>
            <w:left w:val="none" w:sz="0" w:space="0" w:color="auto"/>
            <w:bottom w:val="none" w:sz="0" w:space="0" w:color="auto"/>
            <w:right w:val="none" w:sz="0" w:space="0" w:color="auto"/>
          </w:divBdr>
        </w:div>
        <w:div w:id="69079148">
          <w:marLeft w:val="0"/>
          <w:marRight w:val="0"/>
          <w:marTop w:val="0"/>
          <w:marBottom w:val="0"/>
          <w:divBdr>
            <w:top w:val="none" w:sz="0" w:space="0" w:color="auto"/>
            <w:left w:val="none" w:sz="0" w:space="0" w:color="auto"/>
            <w:bottom w:val="none" w:sz="0" w:space="0" w:color="auto"/>
            <w:right w:val="none" w:sz="0" w:space="0" w:color="auto"/>
          </w:divBdr>
        </w:div>
        <w:div w:id="156651413">
          <w:marLeft w:val="0"/>
          <w:marRight w:val="0"/>
          <w:marTop w:val="0"/>
          <w:marBottom w:val="0"/>
          <w:divBdr>
            <w:top w:val="none" w:sz="0" w:space="0" w:color="auto"/>
            <w:left w:val="none" w:sz="0" w:space="0" w:color="auto"/>
            <w:bottom w:val="none" w:sz="0" w:space="0" w:color="auto"/>
            <w:right w:val="none" w:sz="0" w:space="0" w:color="auto"/>
          </w:divBdr>
        </w:div>
        <w:div w:id="752773906">
          <w:marLeft w:val="0"/>
          <w:marRight w:val="0"/>
          <w:marTop w:val="0"/>
          <w:marBottom w:val="0"/>
          <w:divBdr>
            <w:top w:val="none" w:sz="0" w:space="0" w:color="auto"/>
            <w:left w:val="none" w:sz="0" w:space="0" w:color="auto"/>
            <w:bottom w:val="none" w:sz="0" w:space="0" w:color="auto"/>
            <w:right w:val="none" w:sz="0" w:space="0" w:color="auto"/>
          </w:divBdr>
        </w:div>
        <w:div w:id="1052537829">
          <w:marLeft w:val="0"/>
          <w:marRight w:val="0"/>
          <w:marTop w:val="0"/>
          <w:marBottom w:val="0"/>
          <w:divBdr>
            <w:top w:val="none" w:sz="0" w:space="0" w:color="auto"/>
            <w:left w:val="none" w:sz="0" w:space="0" w:color="auto"/>
            <w:bottom w:val="none" w:sz="0" w:space="0" w:color="auto"/>
            <w:right w:val="none" w:sz="0" w:space="0" w:color="auto"/>
          </w:divBdr>
        </w:div>
        <w:div w:id="1024399508">
          <w:marLeft w:val="0"/>
          <w:marRight w:val="0"/>
          <w:marTop w:val="0"/>
          <w:marBottom w:val="0"/>
          <w:divBdr>
            <w:top w:val="none" w:sz="0" w:space="0" w:color="auto"/>
            <w:left w:val="none" w:sz="0" w:space="0" w:color="auto"/>
            <w:bottom w:val="none" w:sz="0" w:space="0" w:color="auto"/>
            <w:right w:val="none" w:sz="0" w:space="0" w:color="auto"/>
          </w:divBdr>
        </w:div>
        <w:div w:id="1751807263">
          <w:marLeft w:val="0"/>
          <w:marRight w:val="0"/>
          <w:marTop w:val="0"/>
          <w:marBottom w:val="0"/>
          <w:divBdr>
            <w:top w:val="none" w:sz="0" w:space="0" w:color="auto"/>
            <w:left w:val="none" w:sz="0" w:space="0" w:color="auto"/>
            <w:bottom w:val="none" w:sz="0" w:space="0" w:color="auto"/>
            <w:right w:val="none" w:sz="0" w:space="0" w:color="auto"/>
          </w:divBdr>
        </w:div>
        <w:div w:id="1347171291">
          <w:marLeft w:val="0"/>
          <w:marRight w:val="0"/>
          <w:marTop w:val="0"/>
          <w:marBottom w:val="0"/>
          <w:divBdr>
            <w:top w:val="none" w:sz="0" w:space="0" w:color="auto"/>
            <w:left w:val="none" w:sz="0" w:space="0" w:color="auto"/>
            <w:bottom w:val="none" w:sz="0" w:space="0" w:color="auto"/>
            <w:right w:val="none" w:sz="0" w:space="0" w:color="auto"/>
          </w:divBdr>
        </w:div>
        <w:div w:id="47191002">
          <w:marLeft w:val="0"/>
          <w:marRight w:val="0"/>
          <w:marTop w:val="0"/>
          <w:marBottom w:val="0"/>
          <w:divBdr>
            <w:top w:val="none" w:sz="0" w:space="0" w:color="auto"/>
            <w:left w:val="none" w:sz="0" w:space="0" w:color="auto"/>
            <w:bottom w:val="none" w:sz="0" w:space="0" w:color="auto"/>
            <w:right w:val="none" w:sz="0" w:space="0" w:color="auto"/>
          </w:divBdr>
        </w:div>
        <w:div w:id="307708830">
          <w:marLeft w:val="0"/>
          <w:marRight w:val="0"/>
          <w:marTop w:val="0"/>
          <w:marBottom w:val="0"/>
          <w:divBdr>
            <w:top w:val="none" w:sz="0" w:space="0" w:color="auto"/>
            <w:left w:val="none" w:sz="0" w:space="0" w:color="auto"/>
            <w:bottom w:val="none" w:sz="0" w:space="0" w:color="auto"/>
            <w:right w:val="none" w:sz="0" w:space="0" w:color="auto"/>
          </w:divBdr>
        </w:div>
        <w:div w:id="714506153">
          <w:marLeft w:val="0"/>
          <w:marRight w:val="0"/>
          <w:marTop w:val="0"/>
          <w:marBottom w:val="0"/>
          <w:divBdr>
            <w:top w:val="none" w:sz="0" w:space="0" w:color="auto"/>
            <w:left w:val="none" w:sz="0" w:space="0" w:color="auto"/>
            <w:bottom w:val="none" w:sz="0" w:space="0" w:color="auto"/>
            <w:right w:val="none" w:sz="0" w:space="0" w:color="auto"/>
          </w:divBdr>
        </w:div>
        <w:div w:id="772284404">
          <w:marLeft w:val="0"/>
          <w:marRight w:val="0"/>
          <w:marTop w:val="0"/>
          <w:marBottom w:val="0"/>
          <w:divBdr>
            <w:top w:val="none" w:sz="0" w:space="0" w:color="auto"/>
            <w:left w:val="none" w:sz="0" w:space="0" w:color="auto"/>
            <w:bottom w:val="none" w:sz="0" w:space="0" w:color="auto"/>
            <w:right w:val="none" w:sz="0" w:space="0" w:color="auto"/>
          </w:divBdr>
        </w:div>
        <w:div w:id="1869831780">
          <w:marLeft w:val="0"/>
          <w:marRight w:val="0"/>
          <w:marTop w:val="0"/>
          <w:marBottom w:val="0"/>
          <w:divBdr>
            <w:top w:val="none" w:sz="0" w:space="0" w:color="auto"/>
            <w:left w:val="none" w:sz="0" w:space="0" w:color="auto"/>
            <w:bottom w:val="none" w:sz="0" w:space="0" w:color="auto"/>
            <w:right w:val="none" w:sz="0" w:space="0" w:color="auto"/>
          </w:divBdr>
        </w:div>
        <w:div w:id="1048995920">
          <w:marLeft w:val="0"/>
          <w:marRight w:val="0"/>
          <w:marTop w:val="0"/>
          <w:marBottom w:val="0"/>
          <w:divBdr>
            <w:top w:val="none" w:sz="0" w:space="0" w:color="auto"/>
            <w:left w:val="none" w:sz="0" w:space="0" w:color="auto"/>
            <w:bottom w:val="none" w:sz="0" w:space="0" w:color="auto"/>
            <w:right w:val="none" w:sz="0" w:space="0" w:color="auto"/>
          </w:divBdr>
        </w:div>
        <w:div w:id="1529173019">
          <w:marLeft w:val="0"/>
          <w:marRight w:val="0"/>
          <w:marTop w:val="0"/>
          <w:marBottom w:val="0"/>
          <w:divBdr>
            <w:top w:val="none" w:sz="0" w:space="0" w:color="auto"/>
            <w:left w:val="none" w:sz="0" w:space="0" w:color="auto"/>
            <w:bottom w:val="none" w:sz="0" w:space="0" w:color="auto"/>
            <w:right w:val="none" w:sz="0" w:space="0" w:color="auto"/>
          </w:divBdr>
        </w:div>
        <w:div w:id="526992755">
          <w:marLeft w:val="0"/>
          <w:marRight w:val="0"/>
          <w:marTop w:val="0"/>
          <w:marBottom w:val="0"/>
          <w:divBdr>
            <w:top w:val="none" w:sz="0" w:space="0" w:color="auto"/>
            <w:left w:val="none" w:sz="0" w:space="0" w:color="auto"/>
            <w:bottom w:val="none" w:sz="0" w:space="0" w:color="auto"/>
            <w:right w:val="none" w:sz="0" w:space="0" w:color="auto"/>
          </w:divBdr>
        </w:div>
        <w:div w:id="1940795168">
          <w:marLeft w:val="0"/>
          <w:marRight w:val="0"/>
          <w:marTop w:val="0"/>
          <w:marBottom w:val="0"/>
          <w:divBdr>
            <w:top w:val="none" w:sz="0" w:space="0" w:color="auto"/>
            <w:left w:val="none" w:sz="0" w:space="0" w:color="auto"/>
            <w:bottom w:val="none" w:sz="0" w:space="0" w:color="auto"/>
            <w:right w:val="none" w:sz="0" w:space="0" w:color="auto"/>
          </w:divBdr>
        </w:div>
        <w:div w:id="1938177424">
          <w:marLeft w:val="0"/>
          <w:marRight w:val="0"/>
          <w:marTop w:val="0"/>
          <w:marBottom w:val="0"/>
          <w:divBdr>
            <w:top w:val="none" w:sz="0" w:space="0" w:color="auto"/>
            <w:left w:val="none" w:sz="0" w:space="0" w:color="auto"/>
            <w:bottom w:val="none" w:sz="0" w:space="0" w:color="auto"/>
            <w:right w:val="none" w:sz="0" w:space="0" w:color="auto"/>
          </w:divBdr>
        </w:div>
        <w:div w:id="1397971010">
          <w:marLeft w:val="0"/>
          <w:marRight w:val="0"/>
          <w:marTop w:val="0"/>
          <w:marBottom w:val="0"/>
          <w:divBdr>
            <w:top w:val="none" w:sz="0" w:space="0" w:color="auto"/>
            <w:left w:val="none" w:sz="0" w:space="0" w:color="auto"/>
            <w:bottom w:val="none" w:sz="0" w:space="0" w:color="auto"/>
            <w:right w:val="none" w:sz="0" w:space="0" w:color="auto"/>
          </w:divBdr>
        </w:div>
        <w:div w:id="1954896784">
          <w:marLeft w:val="0"/>
          <w:marRight w:val="0"/>
          <w:marTop w:val="0"/>
          <w:marBottom w:val="0"/>
          <w:divBdr>
            <w:top w:val="none" w:sz="0" w:space="0" w:color="auto"/>
            <w:left w:val="none" w:sz="0" w:space="0" w:color="auto"/>
            <w:bottom w:val="none" w:sz="0" w:space="0" w:color="auto"/>
            <w:right w:val="none" w:sz="0" w:space="0" w:color="auto"/>
          </w:divBdr>
        </w:div>
        <w:div w:id="964850924">
          <w:marLeft w:val="0"/>
          <w:marRight w:val="0"/>
          <w:marTop w:val="0"/>
          <w:marBottom w:val="0"/>
          <w:divBdr>
            <w:top w:val="none" w:sz="0" w:space="0" w:color="auto"/>
            <w:left w:val="none" w:sz="0" w:space="0" w:color="auto"/>
            <w:bottom w:val="none" w:sz="0" w:space="0" w:color="auto"/>
            <w:right w:val="none" w:sz="0" w:space="0" w:color="auto"/>
          </w:divBdr>
        </w:div>
        <w:div w:id="580338089">
          <w:marLeft w:val="0"/>
          <w:marRight w:val="0"/>
          <w:marTop w:val="0"/>
          <w:marBottom w:val="0"/>
          <w:divBdr>
            <w:top w:val="none" w:sz="0" w:space="0" w:color="auto"/>
            <w:left w:val="none" w:sz="0" w:space="0" w:color="auto"/>
            <w:bottom w:val="none" w:sz="0" w:space="0" w:color="auto"/>
            <w:right w:val="none" w:sz="0" w:space="0" w:color="auto"/>
          </w:divBdr>
        </w:div>
        <w:div w:id="2059862543">
          <w:marLeft w:val="0"/>
          <w:marRight w:val="0"/>
          <w:marTop w:val="0"/>
          <w:marBottom w:val="0"/>
          <w:divBdr>
            <w:top w:val="none" w:sz="0" w:space="0" w:color="auto"/>
            <w:left w:val="none" w:sz="0" w:space="0" w:color="auto"/>
            <w:bottom w:val="none" w:sz="0" w:space="0" w:color="auto"/>
            <w:right w:val="none" w:sz="0" w:space="0" w:color="auto"/>
          </w:divBdr>
        </w:div>
        <w:div w:id="2046250645">
          <w:marLeft w:val="0"/>
          <w:marRight w:val="0"/>
          <w:marTop w:val="0"/>
          <w:marBottom w:val="0"/>
          <w:divBdr>
            <w:top w:val="none" w:sz="0" w:space="0" w:color="auto"/>
            <w:left w:val="none" w:sz="0" w:space="0" w:color="auto"/>
            <w:bottom w:val="none" w:sz="0" w:space="0" w:color="auto"/>
            <w:right w:val="none" w:sz="0" w:space="0" w:color="auto"/>
          </w:divBdr>
        </w:div>
        <w:div w:id="1259410063">
          <w:marLeft w:val="0"/>
          <w:marRight w:val="0"/>
          <w:marTop w:val="0"/>
          <w:marBottom w:val="0"/>
          <w:divBdr>
            <w:top w:val="none" w:sz="0" w:space="0" w:color="auto"/>
            <w:left w:val="none" w:sz="0" w:space="0" w:color="auto"/>
            <w:bottom w:val="none" w:sz="0" w:space="0" w:color="auto"/>
            <w:right w:val="none" w:sz="0" w:space="0" w:color="auto"/>
          </w:divBdr>
        </w:div>
        <w:div w:id="2011449663">
          <w:marLeft w:val="0"/>
          <w:marRight w:val="0"/>
          <w:marTop w:val="0"/>
          <w:marBottom w:val="0"/>
          <w:divBdr>
            <w:top w:val="none" w:sz="0" w:space="0" w:color="auto"/>
            <w:left w:val="none" w:sz="0" w:space="0" w:color="auto"/>
            <w:bottom w:val="none" w:sz="0" w:space="0" w:color="auto"/>
            <w:right w:val="none" w:sz="0" w:space="0" w:color="auto"/>
          </w:divBdr>
        </w:div>
        <w:div w:id="454369942">
          <w:marLeft w:val="0"/>
          <w:marRight w:val="0"/>
          <w:marTop w:val="0"/>
          <w:marBottom w:val="0"/>
          <w:divBdr>
            <w:top w:val="none" w:sz="0" w:space="0" w:color="auto"/>
            <w:left w:val="none" w:sz="0" w:space="0" w:color="auto"/>
            <w:bottom w:val="none" w:sz="0" w:space="0" w:color="auto"/>
            <w:right w:val="none" w:sz="0" w:space="0" w:color="auto"/>
          </w:divBdr>
        </w:div>
        <w:div w:id="1454597909">
          <w:marLeft w:val="0"/>
          <w:marRight w:val="0"/>
          <w:marTop w:val="0"/>
          <w:marBottom w:val="0"/>
          <w:divBdr>
            <w:top w:val="none" w:sz="0" w:space="0" w:color="auto"/>
            <w:left w:val="none" w:sz="0" w:space="0" w:color="auto"/>
            <w:bottom w:val="none" w:sz="0" w:space="0" w:color="auto"/>
            <w:right w:val="none" w:sz="0" w:space="0" w:color="auto"/>
          </w:divBdr>
        </w:div>
        <w:div w:id="757557622">
          <w:marLeft w:val="0"/>
          <w:marRight w:val="0"/>
          <w:marTop w:val="0"/>
          <w:marBottom w:val="0"/>
          <w:divBdr>
            <w:top w:val="none" w:sz="0" w:space="0" w:color="auto"/>
            <w:left w:val="none" w:sz="0" w:space="0" w:color="auto"/>
            <w:bottom w:val="none" w:sz="0" w:space="0" w:color="auto"/>
            <w:right w:val="none" w:sz="0" w:space="0" w:color="auto"/>
          </w:divBdr>
        </w:div>
        <w:div w:id="1923223498">
          <w:marLeft w:val="0"/>
          <w:marRight w:val="0"/>
          <w:marTop w:val="0"/>
          <w:marBottom w:val="0"/>
          <w:divBdr>
            <w:top w:val="none" w:sz="0" w:space="0" w:color="auto"/>
            <w:left w:val="none" w:sz="0" w:space="0" w:color="auto"/>
            <w:bottom w:val="none" w:sz="0" w:space="0" w:color="auto"/>
            <w:right w:val="none" w:sz="0" w:space="0" w:color="auto"/>
          </w:divBdr>
        </w:div>
        <w:div w:id="1005353454">
          <w:marLeft w:val="0"/>
          <w:marRight w:val="0"/>
          <w:marTop w:val="0"/>
          <w:marBottom w:val="0"/>
          <w:divBdr>
            <w:top w:val="none" w:sz="0" w:space="0" w:color="auto"/>
            <w:left w:val="none" w:sz="0" w:space="0" w:color="auto"/>
            <w:bottom w:val="none" w:sz="0" w:space="0" w:color="auto"/>
            <w:right w:val="none" w:sz="0" w:space="0" w:color="auto"/>
          </w:divBdr>
        </w:div>
        <w:div w:id="1343508842">
          <w:marLeft w:val="0"/>
          <w:marRight w:val="0"/>
          <w:marTop w:val="0"/>
          <w:marBottom w:val="0"/>
          <w:divBdr>
            <w:top w:val="none" w:sz="0" w:space="0" w:color="auto"/>
            <w:left w:val="none" w:sz="0" w:space="0" w:color="auto"/>
            <w:bottom w:val="none" w:sz="0" w:space="0" w:color="auto"/>
            <w:right w:val="none" w:sz="0" w:space="0" w:color="auto"/>
          </w:divBdr>
        </w:div>
        <w:div w:id="2034768878">
          <w:marLeft w:val="0"/>
          <w:marRight w:val="0"/>
          <w:marTop w:val="0"/>
          <w:marBottom w:val="0"/>
          <w:divBdr>
            <w:top w:val="none" w:sz="0" w:space="0" w:color="auto"/>
            <w:left w:val="none" w:sz="0" w:space="0" w:color="auto"/>
            <w:bottom w:val="none" w:sz="0" w:space="0" w:color="auto"/>
            <w:right w:val="none" w:sz="0" w:space="0" w:color="auto"/>
          </w:divBdr>
        </w:div>
        <w:div w:id="2011903199">
          <w:marLeft w:val="0"/>
          <w:marRight w:val="0"/>
          <w:marTop w:val="0"/>
          <w:marBottom w:val="0"/>
          <w:divBdr>
            <w:top w:val="none" w:sz="0" w:space="0" w:color="auto"/>
            <w:left w:val="none" w:sz="0" w:space="0" w:color="auto"/>
            <w:bottom w:val="none" w:sz="0" w:space="0" w:color="auto"/>
            <w:right w:val="none" w:sz="0" w:space="0" w:color="auto"/>
          </w:divBdr>
        </w:div>
        <w:div w:id="1537237008">
          <w:marLeft w:val="0"/>
          <w:marRight w:val="0"/>
          <w:marTop w:val="0"/>
          <w:marBottom w:val="0"/>
          <w:divBdr>
            <w:top w:val="none" w:sz="0" w:space="0" w:color="auto"/>
            <w:left w:val="none" w:sz="0" w:space="0" w:color="auto"/>
            <w:bottom w:val="none" w:sz="0" w:space="0" w:color="auto"/>
            <w:right w:val="none" w:sz="0" w:space="0" w:color="auto"/>
          </w:divBdr>
        </w:div>
        <w:div w:id="1751929369">
          <w:marLeft w:val="0"/>
          <w:marRight w:val="0"/>
          <w:marTop w:val="0"/>
          <w:marBottom w:val="0"/>
          <w:divBdr>
            <w:top w:val="none" w:sz="0" w:space="0" w:color="auto"/>
            <w:left w:val="none" w:sz="0" w:space="0" w:color="auto"/>
            <w:bottom w:val="none" w:sz="0" w:space="0" w:color="auto"/>
            <w:right w:val="none" w:sz="0" w:space="0" w:color="auto"/>
          </w:divBdr>
        </w:div>
        <w:div w:id="407310395">
          <w:marLeft w:val="0"/>
          <w:marRight w:val="0"/>
          <w:marTop w:val="0"/>
          <w:marBottom w:val="0"/>
          <w:divBdr>
            <w:top w:val="none" w:sz="0" w:space="0" w:color="auto"/>
            <w:left w:val="none" w:sz="0" w:space="0" w:color="auto"/>
            <w:bottom w:val="none" w:sz="0" w:space="0" w:color="auto"/>
            <w:right w:val="none" w:sz="0" w:space="0" w:color="auto"/>
          </w:divBdr>
        </w:div>
        <w:div w:id="707755690">
          <w:marLeft w:val="0"/>
          <w:marRight w:val="0"/>
          <w:marTop w:val="0"/>
          <w:marBottom w:val="0"/>
          <w:divBdr>
            <w:top w:val="none" w:sz="0" w:space="0" w:color="auto"/>
            <w:left w:val="none" w:sz="0" w:space="0" w:color="auto"/>
            <w:bottom w:val="none" w:sz="0" w:space="0" w:color="auto"/>
            <w:right w:val="none" w:sz="0" w:space="0" w:color="auto"/>
          </w:divBdr>
        </w:div>
        <w:div w:id="1694453106">
          <w:marLeft w:val="0"/>
          <w:marRight w:val="0"/>
          <w:marTop w:val="0"/>
          <w:marBottom w:val="0"/>
          <w:divBdr>
            <w:top w:val="none" w:sz="0" w:space="0" w:color="auto"/>
            <w:left w:val="none" w:sz="0" w:space="0" w:color="auto"/>
            <w:bottom w:val="none" w:sz="0" w:space="0" w:color="auto"/>
            <w:right w:val="none" w:sz="0" w:space="0" w:color="auto"/>
          </w:divBdr>
        </w:div>
        <w:div w:id="971447227">
          <w:marLeft w:val="0"/>
          <w:marRight w:val="0"/>
          <w:marTop w:val="0"/>
          <w:marBottom w:val="0"/>
          <w:divBdr>
            <w:top w:val="none" w:sz="0" w:space="0" w:color="auto"/>
            <w:left w:val="none" w:sz="0" w:space="0" w:color="auto"/>
            <w:bottom w:val="none" w:sz="0" w:space="0" w:color="auto"/>
            <w:right w:val="none" w:sz="0" w:space="0" w:color="auto"/>
          </w:divBdr>
        </w:div>
      </w:divsChild>
    </w:div>
    <w:div w:id="1841122075">
      <w:bodyDiv w:val="1"/>
      <w:marLeft w:val="0"/>
      <w:marRight w:val="0"/>
      <w:marTop w:val="0"/>
      <w:marBottom w:val="0"/>
      <w:divBdr>
        <w:top w:val="none" w:sz="0" w:space="0" w:color="auto"/>
        <w:left w:val="none" w:sz="0" w:space="0" w:color="auto"/>
        <w:bottom w:val="none" w:sz="0" w:space="0" w:color="auto"/>
        <w:right w:val="none" w:sz="0" w:space="0" w:color="auto"/>
      </w:divBdr>
    </w:div>
    <w:div w:id="206046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F3DD4-1CC8-4661-9AB5-190DB9C5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2229</TotalTime>
  <Pages>10</Pages>
  <Words>3020</Words>
  <Characters>17218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Anh Tu</dc:creator>
  <cp:keywords/>
  <dc:description/>
  <cp:lastModifiedBy>Admin</cp:lastModifiedBy>
  <cp:revision>2447</cp:revision>
  <cp:lastPrinted>2025-06-12T07:30:00Z</cp:lastPrinted>
  <dcterms:created xsi:type="dcterms:W3CDTF">2024-10-29T02:12:00Z</dcterms:created>
  <dcterms:modified xsi:type="dcterms:W3CDTF">2026-05-15T02:05:00Z</dcterms:modified>
</cp:coreProperties>
</file>